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 xml:space="preserve">《 </w:t>
      </w:r>
      <w:r>
        <w:rPr>
          <w:rFonts w:ascii="黑体" w:hAnsi="黑体" w:eastAsia="黑体"/>
          <w:bCs/>
          <w:sz w:val="32"/>
          <w:szCs w:val="32"/>
        </w:rPr>
        <w:t xml:space="preserve">  </w:t>
      </w:r>
      <w:r>
        <w:rPr>
          <w:rFonts w:hint="eastAsia" w:ascii="黑体" w:hAnsi="黑体" w:eastAsia="黑体"/>
          <w:bCs/>
          <w:sz w:val="32"/>
          <w:szCs w:val="32"/>
        </w:rPr>
        <w:t>计算机动画原理</w:t>
      </w:r>
      <w:r>
        <w:rPr>
          <w:rFonts w:ascii="黑体" w:hAnsi="黑体" w:eastAsia="黑体"/>
          <w:bCs/>
          <w:sz w:val="32"/>
          <w:szCs w:val="32"/>
        </w:rPr>
        <w:t xml:space="preserve">   </w:t>
      </w:r>
      <w:r>
        <w:rPr>
          <w:rFonts w:hint="eastAsia" w:ascii="黑体" w:hAnsi="黑体" w:eastAsia="黑体"/>
          <w:bCs/>
          <w:sz w:val="32"/>
          <w:szCs w:val="32"/>
        </w:rPr>
        <w:t>》本科课程教学大纲</w:t>
      </w:r>
    </w:p>
    <w:p>
      <w:pPr>
        <w:pStyle w:val="17"/>
        <w:spacing w:before="312"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913"/>
        <w:gridCol w:w="2038"/>
        <w:gridCol w:w="1272"/>
        <w:gridCol w:w="1107"/>
        <w:gridCol w:w="318"/>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913"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Cs w:val="18"/>
                <w14:textFill>
                  <w14:solidFill>
                    <w14:schemeClr w14:val="tx1"/>
                  </w14:solidFill>
                </w14:textFill>
              </w:rPr>
            </w:pPr>
            <w:r>
              <w:rPr>
                <w:rFonts w:hint="eastAsia" w:ascii="黑体" w:hAnsi="黑体" w:eastAsia="黑体"/>
                <w:color w:val="000000" w:themeColor="text1"/>
                <w:szCs w:val="18"/>
                <w14:textFill>
                  <w14:solidFill>
                    <w14:schemeClr w14:val="tx1"/>
                  </w14:solidFill>
                </w14:textFill>
              </w:rPr>
              <w:t>课程名称</w:t>
            </w:r>
          </w:p>
        </w:tc>
        <w:tc>
          <w:tcPr>
            <w:tcW w:w="6363" w:type="dxa"/>
            <w:gridSpan w:val="6"/>
            <w:tcBorders>
              <w:top w:val="single" w:color="auto" w:sz="12" w:space="0"/>
              <w:right w:val="single" w:color="auto" w:sz="12" w:space="0"/>
            </w:tcBorders>
            <w:vAlign w:val="center"/>
          </w:tcPr>
          <w:p>
            <w:pPr>
              <w:widowControl w:val="0"/>
              <w:jc w:val="left"/>
              <w:rPr>
                <w:rFonts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（中文）计算机动画原理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913"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Cs w:val="18"/>
                <w14:textFill>
                  <w14:solidFill>
                    <w14:schemeClr w14:val="tx1"/>
                  </w14:solidFill>
                </w14:textFill>
              </w:rPr>
            </w:pPr>
          </w:p>
        </w:tc>
        <w:tc>
          <w:tcPr>
            <w:tcW w:w="6363" w:type="dxa"/>
            <w:gridSpan w:val="6"/>
            <w:tcBorders>
              <w:right w:val="single" w:color="auto" w:sz="12" w:space="0"/>
            </w:tcBorders>
            <w:vAlign w:val="center"/>
          </w:tcPr>
          <w:p>
            <w:pPr>
              <w:widowControl w:val="0"/>
              <w:jc w:val="left"/>
              <w:rPr>
                <w:color w:val="000000" w:themeColor="text1"/>
                <w:szCs w:val="21"/>
                <w14:textFill>
                  <w14:solidFill>
                    <w14:schemeClr w14:val="tx1"/>
                  </w14:solidFill>
                </w14:textFill>
              </w:rPr>
            </w:pPr>
            <w:r>
              <w:rPr>
                <w:rFonts w:hint="eastAsia" w:ascii="黑体" w:hAnsi="黑体" w:eastAsia="黑体" w:cs="宋体"/>
                <w:color w:val="000000" w:themeColor="text1"/>
                <w:szCs w:val="21"/>
                <w14:textFill>
                  <w14:solidFill>
                    <w14:schemeClr w14:val="tx1"/>
                  </w14:solidFill>
                </w14:textFill>
              </w:rPr>
              <w:t>（英文）Computer Animation Principles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0" w:hRule="atLeast"/>
        </w:trPr>
        <w:tc>
          <w:tcPr>
            <w:tcW w:w="1913" w:type="dxa"/>
            <w:tcBorders>
              <w:left w:val="single" w:color="auto" w:sz="12" w:space="0"/>
            </w:tcBorders>
            <w:shd w:val="clear" w:color="auto" w:fill="auto"/>
            <w:vAlign w:val="center"/>
          </w:tcPr>
          <w:p>
            <w:pPr>
              <w:widowControl w:val="0"/>
              <w:jc w:val="center"/>
              <w:rPr>
                <w:rFonts w:ascii="黑体" w:hAnsi="黑体" w:eastAsia="黑体"/>
                <w:color w:val="000000" w:themeColor="text1"/>
                <w:szCs w:val="18"/>
                <w14:textFill>
                  <w14:solidFill>
                    <w14:schemeClr w14:val="tx1"/>
                  </w14:solidFill>
                </w14:textFill>
              </w:rPr>
            </w:pPr>
            <w:r>
              <w:rPr>
                <w:rFonts w:ascii="黑体" w:hAnsi="黑体" w:eastAsia="黑体"/>
                <w:color w:val="000000" w:themeColor="text1"/>
                <w:szCs w:val="18"/>
                <w14:textFill>
                  <w14:solidFill>
                    <w14:schemeClr w14:val="tx1"/>
                  </w14:solidFill>
                </w14:textFill>
              </w:rPr>
              <w:t>课程代码</w:t>
            </w:r>
          </w:p>
        </w:tc>
        <w:tc>
          <w:tcPr>
            <w:tcW w:w="2038" w:type="dxa"/>
            <w:vAlign w:val="center"/>
          </w:tcPr>
          <w:p>
            <w:pPr>
              <w:widowControl w:val="0"/>
              <w:jc w:val="center"/>
              <w:rPr>
                <w:rFonts w:hint="eastAsia" w:ascii="黑体" w:hAnsi="黑体" w:eastAsia="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204049</w:t>
            </w:r>
            <w:r>
              <w:rPr>
                <w:rFonts w:hint="eastAsia" w:cs="宋体"/>
                <w:color w:val="000000" w:themeColor="text1"/>
                <w:szCs w:val="21"/>
                <w:lang w:val="en-US" w:eastAsia="zh-CN"/>
                <w14:textFill>
                  <w14:solidFill>
                    <w14:schemeClr w14:val="tx1"/>
                  </w14:solidFill>
                </w14:textFill>
              </w:rPr>
              <w:t>0</w:t>
            </w:r>
            <w:bookmarkStart w:id="4" w:name="_GoBack"/>
            <w:bookmarkEnd w:id="4"/>
          </w:p>
        </w:tc>
        <w:tc>
          <w:tcPr>
            <w:tcW w:w="2379" w:type="dxa"/>
            <w:gridSpan w:val="2"/>
            <w:vAlign w:val="center"/>
          </w:tcPr>
          <w:p>
            <w:pPr>
              <w:widowControl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课程学分</w:t>
            </w:r>
          </w:p>
        </w:tc>
        <w:tc>
          <w:tcPr>
            <w:tcW w:w="1946" w:type="dxa"/>
            <w:gridSpan w:val="3"/>
            <w:tcBorders>
              <w:right w:val="single" w:color="auto" w:sz="12" w:space="0"/>
            </w:tcBorders>
            <w:vAlign w:val="center"/>
          </w:tcPr>
          <w:p>
            <w:pPr>
              <w:widowControl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913" w:type="dxa"/>
            <w:tcBorders>
              <w:left w:val="single" w:color="auto" w:sz="12" w:space="0"/>
            </w:tcBorders>
            <w:shd w:val="clear" w:color="auto" w:fill="auto"/>
            <w:vAlign w:val="center"/>
          </w:tcPr>
          <w:p>
            <w:pPr>
              <w:widowControl w:val="0"/>
              <w:jc w:val="center"/>
              <w:rPr>
                <w:szCs w:val="18"/>
              </w:rPr>
            </w:pPr>
            <w:r>
              <w:rPr>
                <w:rFonts w:hint="eastAsia" w:ascii="黑体" w:hAnsi="黑体" w:eastAsia="黑体"/>
                <w:color w:val="000000" w:themeColor="text1"/>
                <w:szCs w:val="18"/>
                <w14:textFill>
                  <w14:solidFill>
                    <w14:schemeClr w14:val="tx1"/>
                  </w14:solidFill>
                </w14:textFill>
              </w:rPr>
              <w:t>课程学时</w:t>
            </w:r>
            <w:r>
              <w:rPr>
                <w:rFonts w:hint="eastAsia"/>
                <w:szCs w:val="18"/>
              </w:rPr>
              <w:t xml:space="preserve"> </w:t>
            </w:r>
          </w:p>
        </w:tc>
        <w:tc>
          <w:tcPr>
            <w:tcW w:w="2038" w:type="dxa"/>
            <w:vAlign w:val="center"/>
          </w:tcPr>
          <w:p>
            <w:pPr>
              <w:widowControl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64</w:t>
            </w:r>
          </w:p>
        </w:tc>
        <w:tc>
          <w:tcPr>
            <w:tcW w:w="1272" w:type="dxa"/>
            <w:vAlign w:val="center"/>
          </w:tcPr>
          <w:p>
            <w:pPr>
              <w:widowControl w:val="0"/>
              <w:jc w:val="center"/>
              <w:rPr>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理论学时</w:t>
            </w:r>
          </w:p>
        </w:tc>
        <w:tc>
          <w:tcPr>
            <w:tcW w:w="1107" w:type="dxa"/>
            <w:vAlign w:val="center"/>
          </w:tcPr>
          <w:p>
            <w:pPr>
              <w:widowControl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w:t>
            </w:r>
          </w:p>
        </w:tc>
        <w:tc>
          <w:tcPr>
            <w:tcW w:w="1160" w:type="dxa"/>
            <w:gridSpan w:val="2"/>
            <w:vAlign w:val="center"/>
          </w:tcPr>
          <w:p>
            <w:pPr>
              <w:widowControl w:val="0"/>
              <w:jc w:val="center"/>
              <w:rPr>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6" w:hRule="atLeast"/>
        </w:trPr>
        <w:tc>
          <w:tcPr>
            <w:tcW w:w="1913" w:type="dxa"/>
            <w:tcBorders>
              <w:left w:val="single" w:color="auto" w:sz="12" w:space="0"/>
            </w:tcBorders>
            <w:shd w:val="clear" w:color="auto" w:fill="auto"/>
            <w:vAlign w:val="center"/>
          </w:tcPr>
          <w:p>
            <w:pPr>
              <w:widowControl w:val="0"/>
              <w:jc w:val="center"/>
              <w:rPr>
                <w:rFonts w:ascii="黑体" w:hAnsi="黑体" w:eastAsia="黑体"/>
                <w:color w:val="000000" w:themeColor="text1"/>
                <w:szCs w:val="18"/>
                <w14:textFill>
                  <w14:solidFill>
                    <w14:schemeClr w14:val="tx1"/>
                  </w14:solidFill>
                </w14:textFill>
              </w:rPr>
            </w:pPr>
            <w:r>
              <w:rPr>
                <w:rFonts w:ascii="黑体" w:hAnsi="黑体" w:eastAsia="黑体"/>
                <w:color w:val="000000" w:themeColor="text1"/>
                <w:szCs w:val="18"/>
                <w14:textFill>
                  <w14:solidFill>
                    <w14:schemeClr w14:val="tx1"/>
                  </w14:solidFill>
                </w14:textFill>
              </w:rPr>
              <w:t>开课</w:t>
            </w:r>
            <w:r>
              <w:rPr>
                <w:rFonts w:hint="eastAsia" w:ascii="黑体" w:hAnsi="黑体" w:eastAsia="黑体"/>
                <w:color w:val="000000" w:themeColor="text1"/>
                <w:szCs w:val="18"/>
                <w14:textFill>
                  <w14:solidFill>
                    <w14:schemeClr w14:val="tx1"/>
                  </w14:solidFill>
                </w14:textFill>
              </w:rPr>
              <w:t>学院</w:t>
            </w:r>
          </w:p>
        </w:tc>
        <w:tc>
          <w:tcPr>
            <w:tcW w:w="2038" w:type="dxa"/>
            <w:vAlign w:val="center"/>
          </w:tcPr>
          <w:p>
            <w:pPr>
              <w:widowControl w:val="0"/>
              <w:jc w:val="center"/>
              <w:rPr>
                <w:rFonts w:ascii="黑体" w:hAnsi="黑体" w:eastAsia="黑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艺术设计学院</w:t>
            </w:r>
          </w:p>
        </w:tc>
        <w:tc>
          <w:tcPr>
            <w:tcW w:w="2379" w:type="dxa"/>
            <w:gridSpan w:val="2"/>
            <w:vAlign w:val="center"/>
          </w:tcPr>
          <w:p>
            <w:pPr>
              <w:widowControl w:val="0"/>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适用</w:t>
            </w:r>
            <w:r>
              <w:rPr>
                <w:rFonts w:ascii="黑体" w:hAnsi="黑体" w:eastAsia="黑体"/>
                <w:color w:val="000000" w:themeColor="text1"/>
                <w:szCs w:val="21"/>
                <w14:textFill>
                  <w14:solidFill>
                    <w14:schemeClr w14:val="tx1"/>
                  </w14:solidFill>
                </w14:textFill>
              </w:rPr>
              <w:t>专业</w:t>
            </w:r>
            <w:r>
              <w:rPr>
                <w:rFonts w:hint="eastAsia" w:ascii="黑体" w:hAnsi="黑体" w:eastAsia="黑体"/>
                <w:color w:val="000000" w:themeColor="text1"/>
                <w:szCs w:val="21"/>
                <w14:textFill>
                  <w14:solidFill>
                    <w14:schemeClr w14:val="tx1"/>
                  </w14:solidFill>
                </w14:textFill>
              </w:rPr>
              <w:t>与年级</w:t>
            </w:r>
          </w:p>
        </w:tc>
        <w:tc>
          <w:tcPr>
            <w:tcW w:w="1946" w:type="dxa"/>
            <w:gridSpan w:val="3"/>
            <w:tcBorders>
              <w:right w:val="single" w:color="auto" w:sz="12" w:space="0"/>
            </w:tcBorders>
            <w:vAlign w:val="center"/>
          </w:tcPr>
          <w:p>
            <w:pPr>
              <w:widowControl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数字媒体艺术 大二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913" w:type="dxa"/>
            <w:tcBorders>
              <w:left w:val="single" w:color="auto" w:sz="12" w:space="0"/>
            </w:tcBorders>
            <w:shd w:val="clear" w:color="auto" w:fill="auto"/>
            <w:vAlign w:val="center"/>
          </w:tcPr>
          <w:p>
            <w:pPr>
              <w:widowControl w:val="0"/>
              <w:jc w:val="center"/>
              <w:rPr>
                <w:rFonts w:ascii="黑体" w:hAnsi="黑体" w:eastAsia="黑体"/>
                <w:color w:val="000000" w:themeColor="text1"/>
                <w:szCs w:val="18"/>
                <w14:textFill>
                  <w14:solidFill>
                    <w14:schemeClr w14:val="tx1"/>
                  </w14:solidFill>
                </w14:textFill>
              </w:rPr>
            </w:pPr>
            <w:r>
              <w:rPr>
                <w:rFonts w:hint="eastAsia" w:ascii="黑体" w:hAnsi="黑体" w:eastAsia="黑体"/>
                <w:color w:val="000000" w:themeColor="text1"/>
                <w:szCs w:val="18"/>
                <w14:textFill>
                  <w14:solidFill>
                    <w14:schemeClr w14:val="tx1"/>
                  </w14:solidFill>
                </w14:textFill>
              </w:rPr>
              <w:t>课程类别与性质</w:t>
            </w:r>
          </w:p>
        </w:tc>
        <w:tc>
          <w:tcPr>
            <w:tcW w:w="2038" w:type="dxa"/>
            <w:vAlign w:val="center"/>
          </w:tcPr>
          <w:p>
            <w:pPr>
              <w:widowControl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专业基础必修</w:t>
            </w:r>
          </w:p>
        </w:tc>
        <w:tc>
          <w:tcPr>
            <w:tcW w:w="2379" w:type="dxa"/>
            <w:gridSpan w:val="2"/>
            <w:vAlign w:val="center"/>
          </w:tcPr>
          <w:p>
            <w:pPr>
              <w:widowControl w:val="0"/>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考核方式</w:t>
            </w:r>
          </w:p>
        </w:tc>
        <w:tc>
          <w:tcPr>
            <w:tcW w:w="1946" w:type="dxa"/>
            <w:gridSpan w:val="3"/>
            <w:tcBorders>
              <w:right w:val="single" w:color="auto" w:sz="12" w:space="0"/>
            </w:tcBorders>
            <w:vAlign w:val="center"/>
          </w:tcPr>
          <w:p>
            <w:pPr>
              <w:widowControl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913" w:type="dxa"/>
            <w:tcBorders>
              <w:left w:val="single" w:color="auto" w:sz="12" w:space="0"/>
            </w:tcBorders>
            <w:shd w:val="clear" w:color="auto" w:fill="auto"/>
            <w:vAlign w:val="center"/>
          </w:tcPr>
          <w:p>
            <w:pPr>
              <w:widowControl w:val="0"/>
              <w:jc w:val="center"/>
              <w:rPr>
                <w:rFonts w:hint="eastAsia" w:ascii="Times New Roman" w:hAnsi="Times New Roman" w:eastAsia="宋体" w:cs="宋体"/>
                <w:color w:val="000000"/>
                <w:sz w:val="21"/>
                <w:szCs w:val="21"/>
                <w:lang w:val="en-US" w:eastAsia="zh-CN" w:bidi="ar-SA"/>
              </w:rPr>
            </w:pPr>
            <w:r>
              <w:rPr>
                <w:rFonts w:hint="eastAsia" w:ascii="黑体" w:hAnsi="黑体" w:eastAsia="黑体"/>
                <w:color w:val="000000" w:themeColor="text1"/>
                <w:szCs w:val="18"/>
                <w:lang w:val="en-US" w:eastAsia="zh-CN"/>
                <w14:textFill>
                  <w14:solidFill>
                    <w14:schemeClr w14:val="tx1"/>
                  </w14:solidFill>
                </w14:textFill>
              </w:rPr>
              <w:t>选用教材</w:t>
            </w:r>
          </w:p>
        </w:tc>
        <w:tc>
          <w:tcPr>
            <w:tcW w:w="4417" w:type="dxa"/>
            <w:gridSpan w:val="3"/>
            <w:vAlign w:val="center"/>
          </w:tcPr>
          <w:p>
            <w:pPr>
              <w:widowControl/>
              <w:snapToGrid w:val="0"/>
              <w:jc w:val="left"/>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MG动画设计与制作，陈皓 李鹏，人民邮电出版社，2022年</w:t>
            </w:r>
          </w:p>
          <w:p>
            <w:pPr>
              <w:widowControl w:val="0"/>
              <w:jc w:val="center"/>
              <w:rPr>
                <w:rFonts w:hint="eastAsia" w:ascii="Times New Roman" w:hAnsi="Times New Roman" w:eastAsia="宋体" w:cs="宋体"/>
                <w:color w:val="000000"/>
                <w:sz w:val="21"/>
                <w:szCs w:val="21"/>
                <w:lang w:val="en-US" w:eastAsia="zh-CN" w:bidi="ar-SA"/>
              </w:rPr>
            </w:pPr>
            <w:r>
              <w:rPr>
                <w:rFonts w:hint="eastAsia" w:ascii="Times New Roman" w:hAnsi="Times New Roman" w:eastAsia="宋体" w:cs="宋体"/>
                <w:color w:val="000000"/>
                <w:sz w:val="21"/>
                <w:szCs w:val="21"/>
                <w:lang w:val="en-US" w:eastAsia="zh-CN" w:bidi="ar-SA"/>
              </w:rPr>
              <w:t>计算机动画原理与实践，宋丹（自编教材，试用）</w:t>
            </w:r>
          </w:p>
        </w:tc>
        <w:tc>
          <w:tcPr>
            <w:tcW w:w="1160" w:type="dxa"/>
            <w:gridSpan w:val="2"/>
            <w:vAlign w:val="center"/>
          </w:tcPr>
          <w:p>
            <w:pPr>
              <w:widowControl w:val="0"/>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是否为</w:t>
            </w:r>
          </w:p>
          <w:p>
            <w:pPr>
              <w:widowControl w:val="0"/>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trPr>
        <w:tc>
          <w:tcPr>
            <w:tcW w:w="1913" w:type="dxa"/>
            <w:tcBorders>
              <w:left w:val="single" w:color="auto" w:sz="12" w:space="0"/>
            </w:tcBorders>
            <w:shd w:val="clear" w:color="auto" w:fill="auto"/>
            <w:vAlign w:val="center"/>
          </w:tcPr>
          <w:p>
            <w:pPr>
              <w:widowControl w:val="0"/>
              <w:jc w:val="center"/>
              <w:rPr>
                <w:rFonts w:ascii="黑体" w:hAnsi="黑体" w:eastAsia="黑体"/>
                <w:color w:val="000000" w:themeColor="text1"/>
                <w:szCs w:val="18"/>
                <w14:textFill>
                  <w14:solidFill>
                    <w14:schemeClr w14:val="tx1"/>
                  </w14:solidFill>
                </w14:textFill>
              </w:rPr>
            </w:pPr>
            <w:r>
              <w:rPr>
                <w:rFonts w:ascii="黑体" w:hAnsi="黑体" w:eastAsia="黑体"/>
                <w:color w:val="000000" w:themeColor="text1"/>
                <w:szCs w:val="18"/>
                <w14:textFill>
                  <w14:solidFill>
                    <w14:schemeClr w14:val="tx1"/>
                  </w14:solidFill>
                </w14:textFill>
              </w:rPr>
              <w:t>先修课程</w:t>
            </w:r>
          </w:p>
        </w:tc>
        <w:tc>
          <w:tcPr>
            <w:tcW w:w="6363" w:type="dxa"/>
            <w:gridSpan w:val="6"/>
            <w:tcBorders>
              <w:right w:val="single" w:color="auto" w:sz="12" w:space="0"/>
            </w:tcBorders>
            <w:vAlign w:val="center"/>
          </w:tcPr>
          <w:p>
            <w:pPr>
              <w:pStyle w:val="15"/>
              <w:widowControl w:val="0"/>
              <w:jc w:val="both"/>
            </w:pPr>
            <w:r>
              <w:rPr>
                <w:rFonts w:hint="eastAsia"/>
              </w:rPr>
              <w:t>动画概论2040502；数字绘画技法2040666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05" w:hRule="atLeast"/>
        </w:trPr>
        <w:tc>
          <w:tcPr>
            <w:tcW w:w="1913" w:type="dxa"/>
            <w:tcBorders>
              <w:left w:val="single" w:color="auto" w:sz="12" w:space="0"/>
            </w:tcBorders>
            <w:shd w:val="clear" w:color="auto" w:fill="auto"/>
            <w:vAlign w:val="center"/>
          </w:tcPr>
          <w:p>
            <w:pPr>
              <w:widowControl w:val="0"/>
              <w:jc w:val="center"/>
              <w:rPr>
                <w:rFonts w:ascii="黑体" w:hAnsi="黑体" w:eastAsia="黑体"/>
                <w:color w:val="000000" w:themeColor="text1"/>
                <w:szCs w:val="18"/>
                <w14:textFill>
                  <w14:solidFill>
                    <w14:schemeClr w14:val="tx1"/>
                  </w14:solidFill>
                </w14:textFill>
              </w:rPr>
            </w:pPr>
            <w:r>
              <w:rPr>
                <w:rFonts w:ascii="黑体" w:hAnsi="黑体" w:eastAsia="黑体"/>
                <w:color w:val="000000" w:themeColor="text1"/>
                <w:szCs w:val="18"/>
                <w14:textFill>
                  <w14:solidFill>
                    <w14:schemeClr w14:val="tx1"/>
                  </w14:solidFill>
                </w14:textFill>
              </w:rPr>
              <w:t>课程简介</w:t>
            </w:r>
          </w:p>
        </w:tc>
        <w:tc>
          <w:tcPr>
            <w:tcW w:w="6363" w:type="dxa"/>
            <w:gridSpan w:val="6"/>
            <w:tcBorders>
              <w:right w:val="single" w:color="auto" w:sz="12" w:space="0"/>
            </w:tcBorders>
          </w:tcPr>
          <w:p>
            <w:pPr>
              <w:widowControl w:val="0"/>
              <w:shd w:val="clear" w:color="auto" w:fill="FDFDFE"/>
              <w:jc w:val="both"/>
              <w:rPr>
                <w:color w:val="000000"/>
                <w:szCs w:val="21"/>
              </w:rPr>
            </w:pPr>
            <w:r>
              <w:rPr>
                <w:rFonts w:hint="eastAsia" w:cs="宋体"/>
              </w:rPr>
              <w:t>计算机动画是使用计算机产生图形图像运动的技术， 本课程是数字媒体艺术专业本科学生的一门专业必修课，作为数字影像、交互设计领域的基础课程，计算机动画原理的重点需要掌握动画原理、动态影像设计原理。利用计算机软件如AFTER EFFECTS等</w:t>
            </w:r>
            <w:r>
              <w:rPr>
                <w:rFonts w:hint="eastAsia" w:cs="宋体"/>
                <w:lang w:eastAsia="zh-Hans"/>
              </w:rPr>
              <w:t>软件</w:t>
            </w:r>
            <w:r>
              <w:rPr>
                <w:rFonts w:hint="eastAsia" w:cs="宋体"/>
              </w:rPr>
              <w:t>作为实现载体，学会手动关键帧与通过计算机软件参数设定等方式生成动画的关键技术。是学生进行后续的“动态图形设计”“影视特效与合成技术”等课程及完成综合性项目的重要支撑。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1" w:hRule="atLeast"/>
        </w:trPr>
        <w:tc>
          <w:tcPr>
            <w:tcW w:w="1913"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Cs w:val="18"/>
                <w14:textFill>
                  <w14:solidFill>
                    <w14:schemeClr w14:val="tx1"/>
                  </w14:solidFill>
                </w14:textFill>
              </w:rPr>
            </w:pPr>
            <w:r>
              <w:rPr>
                <w:rFonts w:ascii="黑体" w:hAnsi="黑体" w:eastAsia="黑体"/>
                <w:color w:val="000000" w:themeColor="text1"/>
                <w:szCs w:val="18"/>
                <w14:textFill>
                  <w14:solidFill>
                    <w14:schemeClr w14:val="tx1"/>
                  </w14:solidFill>
                </w14:textFill>
              </w:rPr>
              <w:t>选课建议</w:t>
            </w:r>
            <w:r>
              <w:rPr>
                <w:rFonts w:hint="eastAsia" w:ascii="黑体" w:hAnsi="黑体" w:eastAsia="黑体"/>
                <w:color w:val="000000" w:themeColor="text1"/>
                <w:szCs w:val="18"/>
                <w14:textFill>
                  <w14:solidFill>
                    <w14:schemeClr w14:val="tx1"/>
                  </w14:solidFill>
                </w14:textFill>
              </w:rPr>
              <w:t>与学习要求</w:t>
            </w:r>
          </w:p>
        </w:tc>
        <w:tc>
          <w:tcPr>
            <w:tcW w:w="6363" w:type="dxa"/>
            <w:gridSpan w:val="6"/>
            <w:tcBorders>
              <w:bottom w:val="double" w:color="auto" w:sz="4" w:space="0"/>
              <w:right w:val="single" w:color="auto" w:sz="12" w:space="0"/>
            </w:tcBorders>
          </w:tcPr>
          <w:p>
            <w:pPr>
              <w:widowControl w:val="0"/>
              <w:shd w:val="clear" w:color="auto" w:fill="FDFDFE"/>
              <w:jc w:val="both"/>
              <w:rPr>
                <w:color w:val="000000"/>
                <w:szCs w:val="21"/>
              </w:rPr>
            </w:pPr>
            <w:r>
              <w:rPr>
                <w:rFonts w:hint="eastAsia"/>
                <w:color w:val="000000"/>
                <w:szCs w:val="21"/>
              </w:rPr>
              <w:t>本课程适合大学本科数字媒体艺术专业低年级学生学习，作为设计主干课程的目标是掌握基本的计算机动画原理并依靠软件完成作品的能力。学习本课程要求学生具备基本的计算机常识与造型基础，以及具有善于观察客观世界运动的能力。由于课时的限制，学生除了完成课上、课下的学习任务之外，还应该在课余拿出足够的时间进行练习与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913"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大纲编写人</w:t>
            </w:r>
          </w:p>
        </w:tc>
        <w:tc>
          <w:tcPr>
            <w:tcW w:w="3310" w:type="dxa"/>
            <w:gridSpan w:val="2"/>
            <w:tcBorders>
              <w:top w:val="double" w:color="auto" w:sz="4" w:space="0"/>
            </w:tcBorders>
            <w:vAlign w:val="center"/>
          </w:tcPr>
          <w:p>
            <w:pPr>
              <w:widowControl w:val="0"/>
              <w:jc w:val="center"/>
              <w:rPr>
                <w:rFonts w:ascii="黑体" w:hAnsi="黑体" w:eastAsia="黑体"/>
                <w:color w:val="000000" w:themeColor="text1"/>
                <w:szCs w:val="21"/>
                <w14:textFill>
                  <w14:solidFill>
                    <w14:schemeClr w14:val="tx1"/>
                  </w14:solidFill>
                </w14:textFill>
              </w:rPr>
            </w:pPr>
            <w:r>
              <w:drawing>
                <wp:inline distT="0" distB="0" distL="0" distR="0">
                  <wp:extent cx="432435" cy="282575"/>
                  <wp:effectExtent l="0" t="0" r="5715" b="3175"/>
                  <wp:docPr id="2"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ficeArt object"/>
                          <pic:cNvPicPr>
                            <a:picLocks noChangeAspect="1"/>
                          </pic:cNvPicPr>
                        </pic:nvPicPr>
                        <pic:blipFill>
                          <a:blip r:embed="rId5"/>
                          <a:stretch>
                            <a:fillRect/>
                          </a:stretch>
                        </pic:blipFill>
                        <pic:spPr>
                          <a:xfrm>
                            <a:off x="0" y="0"/>
                            <a:ext cx="432435" cy="282575"/>
                          </a:xfrm>
                          <a:prstGeom prst="rect">
                            <a:avLst/>
                          </a:prstGeom>
                          <a:ln w="12700" cap="flat">
                            <a:noFill/>
                            <a:miter lim="400000"/>
                            <a:headEnd/>
                            <a:tailEnd/>
                          </a:ln>
                          <a:effectLst/>
                        </pic:spPr>
                      </pic:pic>
                    </a:graphicData>
                  </a:graphic>
                </wp:inline>
              </w:drawing>
            </w:r>
            <w:r>
              <w:rPr>
                <w:rFonts w:hint="eastAsia"/>
                <w:szCs w:val="21"/>
              </w:rPr>
              <w:t>（签名）</w:t>
            </w:r>
          </w:p>
        </w:tc>
        <w:tc>
          <w:tcPr>
            <w:tcW w:w="1425" w:type="dxa"/>
            <w:gridSpan w:val="2"/>
            <w:tcBorders>
              <w:top w:val="double" w:color="auto" w:sz="4" w:space="0"/>
            </w:tcBorders>
            <w:vAlign w:val="center"/>
          </w:tcPr>
          <w:p>
            <w:pPr>
              <w:widowControl w:val="0"/>
              <w:jc w:val="center"/>
              <w:rPr>
                <w:szCs w:val="21"/>
              </w:rPr>
            </w:pPr>
            <w:r>
              <w:rPr>
                <w:rFonts w:hint="eastAsia" w:ascii="黑体" w:hAnsi="黑体" w:eastAsia="黑体"/>
                <w:color w:val="000000" w:themeColor="text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hint="eastAsia" w:eastAsia="宋体"/>
                <w:color w:val="000000"/>
                <w:szCs w:val="21"/>
                <w:lang w:val="en-US" w:eastAsia="zh-CN"/>
              </w:rPr>
            </w:pPr>
            <w:r>
              <w:rPr>
                <w:rFonts w:hint="eastAsia"/>
                <w:color w:val="000000"/>
                <w:szCs w:val="21"/>
              </w:rPr>
              <w:t>2024.</w:t>
            </w:r>
            <w:r>
              <w:rPr>
                <w:rFonts w:hint="eastAsia"/>
                <w:color w:val="000000"/>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913" w:type="dxa"/>
            <w:tcBorders>
              <w:left w:val="single" w:color="auto" w:sz="12" w:space="0"/>
            </w:tcBorders>
            <w:shd w:val="clear" w:color="auto" w:fill="auto"/>
            <w:vAlign w:val="center"/>
          </w:tcPr>
          <w:p>
            <w:pPr>
              <w:widowControl w:val="0"/>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专业负责人</w:t>
            </w:r>
          </w:p>
        </w:tc>
        <w:tc>
          <w:tcPr>
            <w:tcW w:w="3310" w:type="dxa"/>
            <w:gridSpan w:val="2"/>
            <w:vAlign w:val="center"/>
          </w:tcPr>
          <w:p>
            <w:pPr>
              <w:widowControl w:val="0"/>
              <w:jc w:val="center"/>
              <w:rPr>
                <w:rFonts w:ascii="黑体" w:hAnsi="黑体" w:eastAsia="黑体"/>
                <w:color w:val="000000" w:themeColor="text1"/>
                <w:szCs w:val="21"/>
                <w14:textFill>
                  <w14:solidFill>
                    <w14:schemeClr w14:val="tx1"/>
                  </w14:solidFill>
                </w14:textFill>
              </w:rPr>
            </w:pPr>
            <w:r>
              <w:drawing>
                <wp:inline distT="0" distB="0" distL="0" distR="0">
                  <wp:extent cx="432435" cy="282575"/>
                  <wp:effectExtent l="0" t="0" r="5715" b="3175"/>
                  <wp:docPr id="3"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fficeArt object"/>
                          <pic:cNvPicPr>
                            <a:picLocks noChangeAspect="1"/>
                          </pic:cNvPicPr>
                        </pic:nvPicPr>
                        <pic:blipFill>
                          <a:blip r:embed="rId5"/>
                          <a:stretch>
                            <a:fillRect/>
                          </a:stretch>
                        </pic:blipFill>
                        <pic:spPr>
                          <a:xfrm>
                            <a:off x="0" y="0"/>
                            <a:ext cx="432435" cy="282575"/>
                          </a:xfrm>
                          <a:prstGeom prst="rect">
                            <a:avLst/>
                          </a:prstGeom>
                          <a:ln w="12700" cap="flat">
                            <a:noFill/>
                            <a:miter lim="400000"/>
                            <a:headEnd/>
                            <a:tailEnd/>
                          </a:ln>
                          <a:effectLst/>
                        </pic:spPr>
                      </pic:pic>
                    </a:graphicData>
                  </a:graphic>
                </wp:inline>
              </w:drawing>
            </w:r>
            <w:r>
              <w:rPr>
                <w:rFonts w:hint="eastAsia"/>
                <w:szCs w:val="21"/>
              </w:rPr>
              <w:t>（签名）</w:t>
            </w:r>
          </w:p>
        </w:tc>
        <w:tc>
          <w:tcPr>
            <w:tcW w:w="1425" w:type="dxa"/>
            <w:gridSpan w:val="2"/>
            <w:vAlign w:val="center"/>
          </w:tcPr>
          <w:p>
            <w:pPr>
              <w:widowControl w:val="0"/>
              <w:jc w:val="center"/>
              <w:rPr>
                <w:szCs w:val="21"/>
              </w:rPr>
            </w:pPr>
            <w:r>
              <w:rPr>
                <w:rFonts w:hint="eastAsia" w:ascii="黑体" w:hAnsi="黑体" w:eastAsia="黑体"/>
                <w:color w:val="000000" w:themeColor="text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hint="eastAsia" w:eastAsia="宋体"/>
                <w:color w:val="000000"/>
                <w:szCs w:val="21"/>
                <w:lang w:eastAsia="zh-CN"/>
              </w:rPr>
            </w:pPr>
            <w:r>
              <w:rPr>
                <w:rFonts w:hint="eastAsia"/>
                <w:color w:val="000000"/>
                <w:szCs w:val="21"/>
              </w:rPr>
              <w:t>2</w:t>
            </w:r>
            <w:r>
              <w:rPr>
                <w:color w:val="000000"/>
                <w:szCs w:val="21"/>
              </w:rPr>
              <w:t>024.</w:t>
            </w:r>
            <w:r>
              <w:rPr>
                <w:rFonts w:hint="eastAsia"/>
                <w:color w:val="000000"/>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913"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学院负责人</w:t>
            </w:r>
          </w:p>
        </w:tc>
        <w:tc>
          <w:tcPr>
            <w:tcW w:w="3310" w:type="dxa"/>
            <w:gridSpan w:val="2"/>
            <w:tcBorders>
              <w:bottom w:val="single" w:color="auto" w:sz="12" w:space="0"/>
            </w:tcBorders>
            <w:vAlign w:val="center"/>
          </w:tcPr>
          <w:p>
            <w:pPr>
              <w:widowControl w:val="0"/>
              <w:jc w:val="right"/>
              <w:rPr>
                <w:rFonts w:ascii="黑体" w:hAnsi="黑体" w:eastAsia="黑体"/>
                <w:color w:val="000000" w:themeColor="text1"/>
                <w:szCs w:val="21"/>
                <w14:textFill>
                  <w14:solidFill>
                    <w14:schemeClr w14:val="tx1"/>
                  </w14:solidFill>
                </w14:textFill>
              </w:rPr>
            </w:pPr>
            <w:r>
              <w:rPr>
                <w:rFonts w:hint="eastAsia"/>
                <w:sz w:val="20"/>
              </w:rPr>
              <w:drawing>
                <wp:anchor distT="0" distB="0" distL="114300" distR="114300" simplePos="0" relativeHeight="251659264" behindDoc="0" locked="0" layoutInCell="1" allowOverlap="1">
                  <wp:simplePos x="0" y="0"/>
                  <wp:positionH relativeFrom="column">
                    <wp:posOffset>676275</wp:posOffset>
                  </wp:positionH>
                  <wp:positionV relativeFrom="paragraph">
                    <wp:posOffset>-12065</wp:posOffset>
                  </wp:positionV>
                  <wp:extent cx="710565" cy="325755"/>
                  <wp:effectExtent l="0" t="0" r="13335" b="17145"/>
                  <wp:wrapNone/>
                  <wp:docPr id="1" name="图片 1"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5a58c9610ee54c29ea72c19103a999"/>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anchor>
              </w:drawing>
            </w:r>
            <w:r>
              <w:rPr>
                <w:rFonts w:hint="eastAsia"/>
                <w:szCs w:val="21"/>
              </w:rPr>
              <w:t>（签名）</w:t>
            </w:r>
          </w:p>
        </w:tc>
        <w:tc>
          <w:tcPr>
            <w:tcW w:w="1425" w:type="dxa"/>
            <w:gridSpan w:val="2"/>
            <w:tcBorders>
              <w:bottom w:val="single" w:color="auto" w:sz="12" w:space="0"/>
            </w:tcBorders>
            <w:vAlign w:val="center"/>
          </w:tcPr>
          <w:p>
            <w:pPr>
              <w:widowControl w:val="0"/>
              <w:jc w:val="center"/>
              <w:rPr>
                <w:szCs w:val="21"/>
              </w:rPr>
            </w:pPr>
            <w:r>
              <w:rPr>
                <w:rFonts w:hint="eastAsia" w:ascii="黑体" w:hAnsi="黑体" w:eastAsia="黑体"/>
                <w:color w:val="000000" w:themeColor="text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hint="eastAsia" w:eastAsia="宋体"/>
                <w:color w:val="000000"/>
                <w:szCs w:val="21"/>
                <w:lang w:eastAsia="zh-CN"/>
              </w:rPr>
            </w:pPr>
            <w:r>
              <w:rPr>
                <w:rFonts w:hint="eastAsia"/>
                <w:color w:val="000000"/>
                <w:szCs w:val="21"/>
              </w:rPr>
              <w:t>2</w:t>
            </w:r>
            <w:r>
              <w:rPr>
                <w:color w:val="000000"/>
                <w:szCs w:val="21"/>
              </w:rPr>
              <w:t>024.</w:t>
            </w:r>
            <w:r>
              <w:rPr>
                <w:rFonts w:hint="eastAsia"/>
                <w:color w:val="000000"/>
                <w:szCs w:val="21"/>
                <w:lang w:val="en-US" w:eastAsia="zh-CN"/>
              </w:rPr>
              <w:t>8</w:t>
            </w:r>
          </w:p>
        </w:tc>
      </w:tr>
    </w:tbl>
    <w:p>
      <w:pPr>
        <w:spacing w:line="100" w:lineRule="exact"/>
        <w:rPr>
          <w:rFonts w:ascii="Arial" w:hAnsi="Arial" w:eastAsia="黑体"/>
        </w:rPr>
      </w:pPr>
      <w:r>
        <w:br w:type="page"/>
      </w:r>
    </w:p>
    <w:p>
      <w:pPr>
        <w:pStyle w:val="17"/>
        <w:spacing w:before="312" w:beforeLines="100" w:line="360" w:lineRule="auto"/>
        <w:rPr>
          <w:rFonts w:ascii="黑体" w:hAnsi="宋体"/>
        </w:rPr>
      </w:pPr>
      <w:r>
        <w:rPr>
          <w:rFonts w:hint="eastAsia" w:ascii="黑体" w:hAnsi="宋体"/>
        </w:rPr>
        <w:t>二、课程目标与毕业要求</w:t>
      </w:r>
    </w:p>
    <w:p>
      <w:pPr>
        <w:pStyle w:val="18"/>
        <w:spacing w:before="156" w:after="156"/>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6"/>
        <w:gridCol w:w="783"/>
        <w:gridCol w:w="64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235" w:type="dxa"/>
            <w:vAlign w:val="center"/>
          </w:tcPr>
          <w:p>
            <w:pPr>
              <w:snapToGrid w:val="0"/>
              <w:jc w:val="center"/>
              <w:rPr>
                <w:rFonts w:ascii="黑体" w:hAnsi="黑体" w:eastAsia="黑体"/>
                <w:bCs/>
                <w:color w:val="000000"/>
                <w:szCs w:val="18"/>
              </w:rPr>
            </w:pPr>
            <w:r>
              <w:rPr>
                <w:rFonts w:hint="eastAsia" w:ascii="黑体" w:hAnsi="黑体" w:eastAsia="黑体"/>
                <w:bCs/>
                <w:color w:val="000000"/>
                <w:szCs w:val="18"/>
              </w:rPr>
              <w:t>类型</w:t>
            </w:r>
          </w:p>
        </w:tc>
        <w:tc>
          <w:tcPr>
            <w:tcW w:w="782" w:type="dxa"/>
            <w:shd w:val="clear" w:color="auto" w:fill="auto"/>
            <w:vAlign w:val="center"/>
          </w:tcPr>
          <w:p>
            <w:pPr>
              <w:snapToGrid w:val="0"/>
              <w:jc w:val="center"/>
              <w:rPr>
                <w:rFonts w:ascii="黑体" w:hAnsi="黑体" w:eastAsia="黑体"/>
                <w:bCs/>
                <w:color w:val="000000"/>
                <w:szCs w:val="18"/>
              </w:rPr>
            </w:pPr>
            <w:r>
              <w:rPr>
                <w:rFonts w:hint="eastAsia" w:ascii="黑体" w:hAnsi="黑体" w:eastAsia="黑体"/>
                <w:bCs/>
                <w:color w:val="000000"/>
                <w:szCs w:val="18"/>
              </w:rPr>
              <w:t>序号</w:t>
            </w:r>
          </w:p>
        </w:tc>
        <w:tc>
          <w:tcPr>
            <w:tcW w:w="6459" w:type="dxa"/>
            <w:vAlign w:val="center"/>
          </w:tcPr>
          <w:p>
            <w:pPr>
              <w:snapToGrid w:val="0"/>
              <w:jc w:val="center"/>
              <w:rPr>
                <w:rFonts w:ascii="黑体" w:hAnsi="黑体" w:eastAsia="黑体"/>
                <w:bCs/>
                <w:color w:val="000000"/>
                <w:szCs w:val="18"/>
              </w:rPr>
            </w:pPr>
            <w:r>
              <w:rPr>
                <w:rFonts w:hint="eastAsia" w:ascii="黑体" w:hAnsi="黑体" w:eastAsia="黑体"/>
                <w:bCs/>
                <w:color w:val="000000"/>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35" w:type="dxa"/>
            <w:vAlign w:val="center"/>
          </w:tcPr>
          <w:p>
            <w:pPr>
              <w:snapToGrid w:val="0"/>
              <w:jc w:val="center"/>
            </w:pPr>
            <w:r>
              <w:rPr>
                <w:rFonts w:hint="eastAsia" w:ascii="黑体" w:hAnsi="黑体" w:eastAsia="黑体"/>
                <w:bCs/>
                <w:color w:val="000000"/>
                <w:szCs w:val="18"/>
              </w:rPr>
              <w:t>知识目标</w:t>
            </w:r>
          </w:p>
        </w:tc>
        <w:tc>
          <w:tcPr>
            <w:tcW w:w="782" w:type="dxa"/>
            <w:shd w:val="clear" w:color="auto" w:fill="auto"/>
            <w:vAlign w:val="center"/>
          </w:tcPr>
          <w:p>
            <w:pPr>
              <w:snapToGrid w:val="0"/>
              <w:jc w:val="center"/>
              <w:rPr>
                <w:rFonts w:ascii="Arial" w:hAnsi="Arial" w:eastAsia="黑体" w:cs="Arial"/>
                <w:bCs/>
                <w:color w:val="000000"/>
                <w:szCs w:val="18"/>
              </w:rPr>
            </w:pPr>
            <w:r>
              <w:rPr>
                <w:rFonts w:ascii="Arial" w:hAnsi="Arial" w:eastAsia="黑体" w:cs="Arial"/>
                <w:bCs/>
                <w:color w:val="000000"/>
                <w:szCs w:val="18"/>
              </w:rPr>
              <w:t>1</w:t>
            </w:r>
          </w:p>
        </w:tc>
        <w:tc>
          <w:tcPr>
            <w:tcW w:w="6459" w:type="dxa"/>
            <w:vAlign w:val="center"/>
          </w:tcPr>
          <w:p>
            <w:pPr>
              <w:pStyle w:val="15"/>
              <w:jc w:val="left"/>
              <w:rPr>
                <w:rFonts w:ascii="宋体" w:hAnsi="宋体"/>
                <w:bCs/>
              </w:rPr>
            </w:pPr>
            <w:r>
              <w:rPr>
                <w:rFonts w:hint="eastAsia" w:ascii="宋体" w:hAnsi="宋体"/>
                <w:bCs/>
              </w:rPr>
              <w:t>理解动画运动的法则，并能用其解释动画影片中的相关应用。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35" w:type="dxa"/>
            <w:vMerge w:val="restart"/>
            <w:vAlign w:val="center"/>
          </w:tcPr>
          <w:p>
            <w:pPr>
              <w:snapToGrid w:val="0"/>
              <w:jc w:val="center"/>
            </w:pPr>
            <w:r>
              <w:rPr>
                <w:rFonts w:hint="eastAsia" w:ascii="黑体" w:hAnsi="黑体" w:eastAsia="黑体"/>
                <w:bCs/>
                <w:color w:val="000000"/>
                <w:szCs w:val="18"/>
              </w:rPr>
              <w:t>技能目标</w:t>
            </w:r>
          </w:p>
        </w:tc>
        <w:tc>
          <w:tcPr>
            <w:tcW w:w="782" w:type="dxa"/>
            <w:shd w:val="clear" w:color="auto" w:fill="auto"/>
            <w:vAlign w:val="center"/>
          </w:tcPr>
          <w:p>
            <w:pPr>
              <w:snapToGrid w:val="0"/>
              <w:jc w:val="center"/>
              <w:rPr>
                <w:rFonts w:ascii="Arial" w:hAnsi="Arial" w:eastAsia="黑体" w:cs="Arial"/>
                <w:bCs/>
                <w:color w:val="000000"/>
                <w:szCs w:val="18"/>
              </w:rPr>
            </w:pPr>
            <w:r>
              <w:rPr>
                <w:rFonts w:hint="eastAsia" w:ascii="Arial" w:hAnsi="Arial" w:eastAsia="黑体" w:cs="Arial"/>
                <w:bCs/>
                <w:color w:val="000000"/>
                <w:szCs w:val="18"/>
              </w:rPr>
              <w:t>2</w:t>
            </w:r>
          </w:p>
        </w:tc>
        <w:tc>
          <w:tcPr>
            <w:tcW w:w="6459" w:type="dxa"/>
            <w:vAlign w:val="center"/>
          </w:tcPr>
          <w:p>
            <w:pPr>
              <w:pStyle w:val="15"/>
              <w:jc w:val="both"/>
            </w:pPr>
            <w:r>
              <w:rPr>
                <w:rFonts w:hint="eastAsia"/>
              </w:rPr>
              <w:t>能够通过关键帧动画的方法，表现物体的速度，旋转，大小，变形等基本效果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35" w:type="dxa"/>
            <w:vMerge w:val="continue"/>
            <w:vAlign w:val="center"/>
          </w:tcPr>
          <w:p>
            <w:pPr>
              <w:pStyle w:val="15"/>
              <w:rPr>
                <w:rFonts w:ascii="宋体" w:hAnsi="宋体"/>
              </w:rPr>
            </w:pPr>
          </w:p>
        </w:tc>
        <w:tc>
          <w:tcPr>
            <w:tcW w:w="782" w:type="dxa"/>
            <w:shd w:val="clear" w:color="auto" w:fill="auto"/>
            <w:vAlign w:val="center"/>
          </w:tcPr>
          <w:p>
            <w:pPr>
              <w:snapToGrid w:val="0"/>
              <w:jc w:val="center"/>
              <w:rPr>
                <w:rFonts w:ascii="Arial" w:hAnsi="Arial" w:eastAsia="黑体" w:cs="Arial"/>
                <w:bCs/>
                <w:color w:val="000000"/>
                <w:szCs w:val="18"/>
              </w:rPr>
            </w:pPr>
            <w:r>
              <w:rPr>
                <w:rFonts w:hint="eastAsia" w:ascii="Arial" w:hAnsi="Arial" w:eastAsia="黑体" w:cs="Arial"/>
                <w:bCs/>
                <w:color w:val="000000"/>
                <w:szCs w:val="18"/>
              </w:rPr>
              <w:t>3</w:t>
            </w:r>
          </w:p>
        </w:tc>
        <w:tc>
          <w:tcPr>
            <w:tcW w:w="6459" w:type="dxa"/>
            <w:vAlign w:val="center"/>
          </w:tcPr>
          <w:p>
            <w:pPr>
              <w:pStyle w:val="15"/>
              <w:jc w:val="left"/>
              <w:rPr>
                <w:rFonts w:ascii="宋体" w:hAnsi="宋体"/>
                <w:bCs/>
              </w:rPr>
            </w:pPr>
            <w:r>
              <w:rPr>
                <w:rFonts w:hint="eastAsia" w:ascii="宋体" w:hAnsi="宋体"/>
                <w:bCs/>
              </w:rPr>
              <w:t>能够通过软件制作进行角色面部及身体的部件绑定，并实现角色运动动画的效果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1235" w:type="dxa"/>
            <w:vMerge w:val="continue"/>
            <w:vAlign w:val="center"/>
          </w:tcPr>
          <w:p>
            <w:pPr>
              <w:pStyle w:val="15"/>
              <w:rPr>
                <w:rFonts w:ascii="宋体" w:hAnsi="宋体"/>
              </w:rPr>
            </w:pPr>
          </w:p>
        </w:tc>
        <w:tc>
          <w:tcPr>
            <w:tcW w:w="782" w:type="dxa"/>
            <w:shd w:val="clear" w:color="auto" w:fill="auto"/>
            <w:vAlign w:val="center"/>
          </w:tcPr>
          <w:p>
            <w:pPr>
              <w:snapToGrid w:val="0"/>
              <w:jc w:val="center"/>
              <w:rPr>
                <w:rFonts w:ascii="Arial" w:hAnsi="Arial" w:eastAsia="黑体" w:cs="Arial"/>
                <w:bCs/>
                <w:color w:val="000000"/>
                <w:szCs w:val="18"/>
              </w:rPr>
            </w:pPr>
            <w:r>
              <w:rPr>
                <w:rFonts w:hint="eastAsia" w:ascii="Arial" w:hAnsi="Arial" w:eastAsia="黑体" w:cs="Arial"/>
                <w:bCs/>
                <w:color w:val="000000"/>
                <w:szCs w:val="18"/>
              </w:rPr>
              <w:t>4</w:t>
            </w:r>
          </w:p>
        </w:tc>
        <w:tc>
          <w:tcPr>
            <w:tcW w:w="6459" w:type="dxa"/>
            <w:vAlign w:val="center"/>
          </w:tcPr>
          <w:p>
            <w:pPr>
              <w:pStyle w:val="15"/>
              <w:jc w:val="left"/>
              <w:rPr>
                <w:rFonts w:ascii="宋体" w:hAnsi="宋体"/>
                <w:bCs/>
              </w:rPr>
            </w:pPr>
            <w:r>
              <w:rPr>
                <w:rFonts w:hint="eastAsia" w:ascii="宋体" w:hAnsi="宋体"/>
                <w:bCs/>
              </w:rPr>
              <w:t>具备创意思维概念，能够和他人以协作的方式进行设计和制作。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042" w:hRule="atLeast"/>
          <w:jc w:val="center"/>
        </w:trPr>
        <w:tc>
          <w:tcPr>
            <w:tcW w:w="1235" w:type="dxa"/>
            <w:vAlign w:val="center"/>
          </w:tcPr>
          <w:p>
            <w:pPr>
              <w:snapToGrid w:val="0"/>
              <w:jc w:val="center"/>
              <w:rPr>
                <w:rFonts w:ascii="Arial" w:hAnsi="Arial" w:eastAsia="黑体" w:cs="Arial"/>
                <w:bCs/>
                <w:color w:val="000000"/>
                <w:szCs w:val="18"/>
              </w:rPr>
            </w:pPr>
            <w:r>
              <w:rPr>
                <w:rFonts w:hint="eastAsia" w:ascii="Arial" w:hAnsi="Arial" w:eastAsia="黑体" w:cs="Arial"/>
                <w:bCs/>
                <w:color w:val="000000"/>
                <w:szCs w:val="18"/>
              </w:rPr>
              <w:t>素养目标</w:t>
            </w:r>
          </w:p>
          <w:p>
            <w:pPr>
              <w:snapToGrid w:val="0"/>
              <w:jc w:val="center"/>
            </w:pPr>
            <w:r>
              <w:rPr>
                <w:rFonts w:hint="eastAsia" w:ascii="黑体" w:hAnsi="黑体" w:eastAsia="黑体"/>
                <w:bCs/>
                <w:color w:val="000000"/>
                <w:szCs w:val="18"/>
              </w:rPr>
              <w:t>（含课程思政目标）</w:t>
            </w:r>
          </w:p>
        </w:tc>
        <w:tc>
          <w:tcPr>
            <w:tcW w:w="782" w:type="dxa"/>
            <w:shd w:val="clear" w:color="auto" w:fill="auto"/>
            <w:vAlign w:val="center"/>
          </w:tcPr>
          <w:p>
            <w:pPr>
              <w:snapToGrid w:val="0"/>
              <w:jc w:val="center"/>
              <w:rPr>
                <w:rFonts w:ascii="Arial" w:hAnsi="Arial" w:eastAsia="黑体" w:cs="Arial"/>
                <w:bCs/>
                <w:color w:val="000000"/>
                <w:szCs w:val="18"/>
              </w:rPr>
            </w:pPr>
            <w:r>
              <w:rPr>
                <w:rFonts w:hint="eastAsia" w:ascii="Arial" w:hAnsi="Arial" w:eastAsia="黑体" w:cs="Arial"/>
                <w:bCs/>
                <w:color w:val="000000"/>
                <w:szCs w:val="18"/>
              </w:rPr>
              <w:t>5</w:t>
            </w:r>
          </w:p>
        </w:tc>
        <w:tc>
          <w:tcPr>
            <w:tcW w:w="6459" w:type="dxa"/>
            <w:vAlign w:val="center"/>
          </w:tcPr>
          <w:p>
            <w:pPr>
              <w:pStyle w:val="15"/>
              <w:jc w:val="left"/>
              <w:rPr>
                <w:rFonts w:ascii="宋体" w:hAnsi="宋体"/>
                <w:bCs/>
              </w:rPr>
            </w:pPr>
            <w:r>
              <w:rPr>
                <w:rFonts w:hint="eastAsia"/>
              </w:rPr>
              <w:t>具有社会主义道德要求的价值观，</w:t>
            </w:r>
            <w:r>
              <w:rPr>
                <w:rFonts w:hint="eastAsia" w:ascii="宋体" w:hAnsi="宋体"/>
                <w:bCs/>
              </w:rPr>
              <w:t>愿意服务他人、服务社会；富于爱心，懂得感恩</w:t>
            </w:r>
          </w:p>
        </w:tc>
      </w:tr>
    </w:tbl>
    <w:p>
      <w:pPr>
        <w:pStyle w:val="18"/>
        <w:spacing w:before="156" w:after="156"/>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640" w:type="dxa"/>
          </w:tcPr>
          <w:p>
            <w:pPr>
              <w:widowControl w:val="0"/>
              <w:jc w:val="both"/>
              <w:rPr>
                <w:color w:val="000000"/>
                <w:szCs w:val="21"/>
              </w:rPr>
            </w:pPr>
            <w:r>
              <w:rPr>
                <w:color w:val="000000"/>
                <w:szCs w:val="21"/>
              </w:rPr>
              <w:t>LO1品德修养：拥护</w:t>
            </w:r>
            <w:r>
              <w:rPr>
                <w:rFonts w:hint="eastAsia"/>
                <w:color w:val="000000"/>
                <w:szCs w:val="21"/>
              </w:rPr>
              <w:t>中国共产</w:t>
            </w:r>
            <w:r>
              <w:rPr>
                <w:color w:val="000000"/>
                <w:szCs w:val="21"/>
              </w:rPr>
              <w:t>党的领导，坚定理想信念，自觉涵养和积极弘扬社会主义核心价值观，增强政治认同、厚植家国情怀、遵守法律法规、传承雷锋精神，践行</w:t>
            </w:r>
            <w:r>
              <w:rPr>
                <w:rFonts w:hint="eastAsia"/>
                <w:color w:val="000000"/>
                <w:szCs w:val="21"/>
              </w:rPr>
              <w:t>“感恩、回报、爱心、责任”</w:t>
            </w:r>
            <w:r>
              <w:rPr>
                <w:color w:val="000000"/>
                <w:szCs w:val="21"/>
              </w:rPr>
              <w:t>八字校训，积极服务他人、服务社会、诚信尽责、爱岗敬业。</w:t>
            </w:r>
          </w:p>
          <w:p>
            <w:pPr>
              <w:widowControl w:val="0"/>
              <w:jc w:val="both"/>
              <w:rPr>
                <w:color w:val="000000"/>
                <w:szCs w:val="21"/>
              </w:rPr>
            </w:pPr>
            <w:r>
              <w:rPr>
                <w:rFonts w:hint="eastAsia"/>
                <w:color w:val="000000"/>
                <w:szCs w:val="21"/>
              </w:rPr>
              <w:t>③</w:t>
            </w:r>
            <w:r>
              <w:rPr>
                <w:color w:val="000000"/>
                <w:szCs w:val="21"/>
              </w:rPr>
              <w:t>奉献社会，富有爱心，懂得感恩，自觉传承和弘扬雷锋精神，具有服务社会的意愿和行动，积极参加志愿者服务。</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640" w:type="dxa"/>
          </w:tcPr>
          <w:p>
            <w:pPr>
              <w:widowControl w:val="0"/>
              <w:jc w:val="both"/>
              <w:rPr>
                <w:color w:val="000000"/>
                <w:szCs w:val="21"/>
              </w:rPr>
            </w:pPr>
            <w:r>
              <w:rPr>
                <w:color w:val="000000"/>
                <w:szCs w:val="21"/>
              </w:rPr>
              <w:t>LO2专业能力：具有人文科学素养，具备从事某项工作或专业的理论知识、实践能力。</w:t>
            </w:r>
          </w:p>
          <w:p>
            <w:pPr>
              <w:widowControl w:val="0"/>
              <w:jc w:val="both"/>
              <w:rPr>
                <w:color w:val="000000"/>
                <w:szCs w:val="21"/>
              </w:rPr>
            </w:pPr>
            <w:r>
              <w:rPr>
                <w:rFonts w:hint="eastAsia"/>
                <w:color w:val="000000"/>
                <w:szCs w:val="21"/>
              </w:rPr>
              <w:t>③具备多媒体信息传达能力，能够为数字艺术作品制作多媒体素材，能够进行数字影像作品的创作。</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640" w:type="dxa"/>
          </w:tcPr>
          <w:p>
            <w:pPr>
              <w:widowControl w:val="0"/>
              <w:jc w:val="both"/>
              <w:rPr>
                <w:color w:val="000000"/>
                <w:szCs w:val="21"/>
              </w:rPr>
            </w:pPr>
            <w:r>
              <w:rPr>
                <w:color w:val="000000"/>
                <w:szCs w:val="21"/>
              </w:rPr>
              <w:t>LO4自主学习：能根据环境需要确定自己的学习目标，并主动地通过搜集信息、分析信息、讨论、实践、质疑、创造等方法来实现学习目标。</w:t>
            </w:r>
          </w:p>
          <w:p>
            <w:pPr>
              <w:widowControl w:val="0"/>
              <w:jc w:val="both"/>
              <w:rPr>
                <w:color w:val="000000"/>
                <w:szCs w:val="21"/>
              </w:rPr>
            </w:pPr>
            <w:r>
              <w:rPr>
                <w:rFonts w:hint="eastAsia"/>
                <w:color w:val="000000"/>
                <w:szCs w:val="21"/>
              </w:rPr>
              <w:t>②</w:t>
            </w:r>
            <w:r>
              <w:rPr>
                <w:color w:val="000000"/>
                <w:szCs w:val="21"/>
              </w:rPr>
              <w:t>能搜集、获取达到目标所需要的学习资源，实施学习计划、反思学习计划、持续改进，达到学习目标。</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c>
          <w:tcPr>
            <w:tcW w:w="8640" w:type="dxa"/>
          </w:tcPr>
          <w:p>
            <w:pPr>
              <w:widowControl w:val="0"/>
              <w:jc w:val="both"/>
              <w:rPr>
                <w:color w:val="000000"/>
                <w:szCs w:val="21"/>
              </w:rPr>
            </w:pPr>
            <w:r>
              <w:rPr>
                <w:color w:val="000000"/>
                <w:szCs w:val="21"/>
              </w:rPr>
              <w:t>LO6协同创新：同群体保持良好的合作关系，做集体中的积极成员，善于自我管理和团队管理；善于从多个维度思考问题，利用自己的知识与实践来提出新设想。</w:t>
            </w:r>
          </w:p>
          <w:p>
            <w:pPr>
              <w:widowControl w:val="0"/>
              <w:jc w:val="both"/>
              <w:rPr>
                <w:color w:val="000000"/>
                <w:szCs w:val="21"/>
              </w:rPr>
            </w:pPr>
            <w:r>
              <w:rPr>
                <w:rFonts w:hint="eastAsia"/>
                <w:color w:val="000000"/>
                <w:szCs w:val="21"/>
              </w:rPr>
              <w:t>①</w:t>
            </w:r>
            <w:r>
              <w:rPr>
                <w:color w:val="000000"/>
                <w:szCs w:val="21"/>
              </w:rPr>
              <w:t>在集体活动中能主动担任自己的角色，与其他成员密切合作，善于自我管理和团队管理，共同完成任务。</w:t>
            </w:r>
          </w:p>
        </w:tc>
      </w:tr>
    </w:tbl>
    <w:p>
      <w:pPr>
        <w:pStyle w:val="18"/>
        <w:spacing w:before="156" w:after="156"/>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8"/>
        <w:gridCol w:w="795"/>
        <w:gridCol w:w="795"/>
        <w:gridCol w:w="4759"/>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778" w:type="dxa"/>
            <w:tcBorders>
              <w:top w:val="single" w:color="auto" w:sz="12" w:space="0"/>
              <w:left w:val="single" w:color="auto" w:sz="12" w:space="0"/>
              <w:right w:val="single" w:color="auto" w:sz="4" w:space="0"/>
            </w:tcBorders>
            <w:shd w:val="clear" w:color="auto" w:fill="auto"/>
            <w:vAlign w:val="center"/>
          </w:tcPr>
          <w:p>
            <w:pPr>
              <w:pStyle w:val="14"/>
              <w:rPr>
                <w:szCs w:val="16"/>
              </w:rPr>
            </w:pPr>
            <w:r>
              <w:rPr>
                <w:rFonts w:hint="eastAsia" w:ascii="黑体" w:hAnsi="黑体"/>
                <w:szCs w:val="18"/>
              </w:rPr>
              <w:t>毕业要求</w:t>
            </w:r>
          </w:p>
        </w:tc>
        <w:tc>
          <w:tcPr>
            <w:tcW w:w="795" w:type="dxa"/>
            <w:tcBorders>
              <w:top w:val="single" w:color="auto" w:sz="12" w:space="0"/>
              <w:left w:val="single" w:color="auto" w:sz="4" w:space="0"/>
            </w:tcBorders>
            <w:vAlign w:val="center"/>
          </w:tcPr>
          <w:p>
            <w:pPr>
              <w:pStyle w:val="14"/>
              <w:rPr>
                <w:szCs w:val="16"/>
              </w:rPr>
            </w:pPr>
            <w:r>
              <w:rPr>
                <w:rFonts w:hint="eastAsia"/>
                <w:szCs w:val="16"/>
              </w:rPr>
              <w:t>指标点</w:t>
            </w:r>
          </w:p>
        </w:tc>
        <w:tc>
          <w:tcPr>
            <w:tcW w:w="795" w:type="dxa"/>
            <w:tcBorders>
              <w:top w:val="single" w:color="auto" w:sz="12" w:space="0"/>
              <w:right w:val="double" w:color="auto" w:sz="4" w:space="0"/>
            </w:tcBorders>
            <w:shd w:val="clear" w:color="auto" w:fill="auto"/>
            <w:vAlign w:val="center"/>
          </w:tcPr>
          <w:p>
            <w:pPr>
              <w:pStyle w:val="14"/>
              <w:rPr>
                <w:szCs w:val="16"/>
              </w:rPr>
            </w:pPr>
            <w:r>
              <w:rPr>
                <w:rFonts w:hint="eastAsia"/>
                <w:szCs w:val="16"/>
              </w:rPr>
              <w:t>支撑度</w:t>
            </w:r>
          </w:p>
        </w:tc>
        <w:tc>
          <w:tcPr>
            <w:tcW w:w="4759" w:type="dxa"/>
            <w:tcBorders>
              <w:top w:val="single" w:color="auto" w:sz="12" w:space="0"/>
            </w:tcBorders>
            <w:vAlign w:val="center"/>
          </w:tcPr>
          <w:p>
            <w:pPr>
              <w:pStyle w:val="14"/>
              <w:rPr>
                <w:szCs w:val="16"/>
              </w:rPr>
            </w:pPr>
            <w:r>
              <w:rPr>
                <w:rFonts w:hint="eastAsia"/>
                <w:szCs w:val="16"/>
              </w:rPr>
              <w:t>课程目标</w:t>
            </w:r>
          </w:p>
        </w:tc>
        <w:tc>
          <w:tcPr>
            <w:tcW w:w="1349" w:type="dxa"/>
            <w:tcBorders>
              <w:top w:val="single" w:color="auto" w:sz="12" w:space="0"/>
              <w:right w:val="single" w:color="auto" w:sz="12" w:space="0"/>
            </w:tcBorders>
            <w:vAlign w:val="center"/>
          </w:tcPr>
          <w:p>
            <w:pPr>
              <w:pStyle w:val="14"/>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8" w:type="dxa"/>
            <w:tcBorders>
              <w:left w:val="single" w:color="auto" w:sz="12" w:space="0"/>
              <w:right w:val="single" w:color="auto" w:sz="4" w:space="0"/>
            </w:tcBorders>
            <w:shd w:val="clear" w:color="auto" w:fill="auto"/>
            <w:vAlign w:val="center"/>
          </w:tcPr>
          <w:p>
            <w:pPr>
              <w:pStyle w:val="15"/>
            </w:pPr>
            <w:r>
              <w:rPr>
                <w:b/>
              </w:rPr>
              <w:t>LO1</w:t>
            </w:r>
          </w:p>
        </w:tc>
        <w:tc>
          <w:tcPr>
            <w:tcW w:w="795" w:type="dxa"/>
            <w:tcBorders>
              <w:left w:val="single" w:color="auto" w:sz="4" w:space="0"/>
            </w:tcBorders>
            <w:vAlign w:val="center"/>
          </w:tcPr>
          <w:p>
            <w:pPr>
              <w:pStyle w:val="15"/>
              <w:rPr>
                <w:bCs/>
              </w:rPr>
            </w:pPr>
            <w:r>
              <w:rPr>
                <w:rFonts w:hint="eastAsia"/>
                <w:bCs/>
              </w:rPr>
              <w:t>③</w:t>
            </w:r>
          </w:p>
        </w:tc>
        <w:tc>
          <w:tcPr>
            <w:tcW w:w="795" w:type="dxa"/>
            <w:tcBorders>
              <w:right w:val="double" w:color="auto" w:sz="4" w:space="0"/>
            </w:tcBorders>
            <w:shd w:val="clear" w:color="auto" w:fill="auto"/>
            <w:vAlign w:val="center"/>
          </w:tcPr>
          <w:p>
            <w:pPr>
              <w:pStyle w:val="15"/>
              <w:rPr>
                <w:rFonts w:ascii="宋体" w:hAnsi="宋体"/>
              </w:rPr>
            </w:pPr>
            <w:r>
              <w:t>M</w:t>
            </w:r>
          </w:p>
        </w:tc>
        <w:tc>
          <w:tcPr>
            <w:tcW w:w="4759" w:type="dxa"/>
            <w:vAlign w:val="center"/>
          </w:tcPr>
          <w:p>
            <w:pPr>
              <w:pStyle w:val="15"/>
              <w:jc w:val="left"/>
              <w:rPr>
                <w:rFonts w:ascii="宋体" w:hAnsi="宋体"/>
                <w:bCs/>
              </w:rPr>
            </w:pPr>
            <w:r>
              <w:rPr>
                <w:rFonts w:hint="eastAsia"/>
              </w:rPr>
              <w:t>5.具有社会主义道德要求的价值观，</w:t>
            </w:r>
            <w:r>
              <w:rPr>
                <w:rFonts w:hint="eastAsia" w:ascii="宋体" w:hAnsi="宋体"/>
                <w:bCs/>
              </w:rPr>
              <w:t>愿意服务他人、服务社会；富于爱心，懂得感恩</w:t>
            </w:r>
          </w:p>
        </w:tc>
        <w:tc>
          <w:tcPr>
            <w:tcW w:w="1349" w:type="dxa"/>
            <w:tcBorders>
              <w:right w:val="single" w:color="auto" w:sz="12" w:space="0"/>
            </w:tcBorders>
            <w:vAlign w:val="center"/>
          </w:tcPr>
          <w:p>
            <w:pPr>
              <w:pStyle w:val="15"/>
              <w:rPr>
                <w:rFonts w:ascii="宋体" w:hAnsi="宋体"/>
                <w:bCs/>
              </w:rPr>
            </w:pPr>
            <w:r>
              <w:rPr>
                <w:rFonts w:hint="eastAsia"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8" w:type="dxa"/>
            <w:vMerge w:val="restart"/>
            <w:tcBorders>
              <w:left w:val="single" w:color="auto" w:sz="12" w:space="0"/>
              <w:right w:val="single" w:color="auto" w:sz="4" w:space="0"/>
            </w:tcBorders>
            <w:shd w:val="clear" w:color="auto" w:fill="auto"/>
            <w:vAlign w:val="center"/>
          </w:tcPr>
          <w:p>
            <w:pPr>
              <w:pStyle w:val="15"/>
            </w:pPr>
            <w:r>
              <w:rPr>
                <w:b/>
              </w:rPr>
              <w:t>LO2</w:t>
            </w:r>
          </w:p>
        </w:tc>
        <w:tc>
          <w:tcPr>
            <w:tcW w:w="795" w:type="dxa"/>
            <w:vMerge w:val="restart"/>
            <w:tcBorders>
              <w:left w:val="single" w:color="auto" w:sz="4" w:space="0"/>
            </w:tcBorders>
            <w:vAlign w:val="center"/>
          </w:tcPr>
          <w:p>
            <w:pPr>
              <w:pStyle w:val="15"/>
              <w:rPr>
                <w:bCs/>
              </w:rPr>
            </w:pPr>
            <w:r>
              <w:rPr>
                <w:rFonts w:hint="eastAsia"/>
                <w:bCs/>
              </w:rPr>
              <w:t>③</w:t>
            </w:r>
          </w:p>
        </w:tc>
        <w:tc>
          <w:tcPr>
            <w:tcW w:w="795" w:type="dxa"/>
            <w:vMerge w:val="restart"/>
            <w:tcBorders>
              <w:right w:val="double" w:color="auto" w:sz="4" w:space="0"/>
            </w:tcBorders>
            <w:shd w:val="clear" w:color="auto" w:fill="auto"/>
            <w:vAlign w:val="center"/>
          </w:tcPr>
          <w:p>
            <w:pPr>
              <w:pStyle w:val="15"/>
              <w:rPr>
                <w:rFonts w:ascii="宋体" w:hAnsi="宋体"/>
              </w:rPr>
            </w:pPr>
            <w:r>
              <w:t>H</w:t>
            </w:r>
          </w:p>
        </w:tc>
        <w:tc>
          <w:tcPr>
            <w:tcW w:w="4759" w:type="dxa"/>
            <w:vAlign w:val="center"/>
          </w:tcPr>
          <w:p>
            <w:pPr>
              <w:pStyle w:val="15"/>
              <w:jc w:val="left"/>
              <w:rPr>
                <w:rFonts w:ascii="宋体" w:hAnsi="宋体"/>
                <w:bCs/>
              </w:rPr>
            </w:pPr>
            <w:r>
              <w:rPr>
                <w:rFonts w:hint="eastAsia"/>
              </w:rPr>
              <w:t>2.能够通过关键帧动画的方法，表现物体的速度，旋转，大小，变形等基本效果</w:t>
            </w:r>
          </w:p>
        </w:tc>
        <w:tc>
          <w:tcPr>
            <w:tcW w:w="1349" w:type="dxa"/>
            <w:tcBorders>
              <w:right w:val="single" w:color="auto" w:sz="12" w:space="0"/>
            </w:tcBorders>
            <w:vAlign w:val="center"/>
          </w:tcPr>
          <w:p>
            <w:pPr>
              <w:pStyle w:val="15"/>
              <w:rPr>
                <w:rFonts w:ascii="宋体" w:hAnsi="宋体"/>
                <w:bCs/>
              </w:rPr>
            </w:pPr>
            <w:r>
              <w:rPr>
                <w:rFonts w:hint="eastAsia" w:ascii="宋体" w:hAnsi="宋体"/>
                <w:bCs/>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8" w:type="dxa"/>
            <w:vMerge w:val="continue"/>
            <w:tcBorders>
              <w:left w:val="single" w:color="auto" w:sz="12" w:space="0"/>
              <w:right w:val="single" w:color="auto" w:sz="4" w:space="0"/>
            </w:tcBorders>
            <w:shd w:val="clear" w:color="auto" w:fill="auto"/>
            <w:vAlign w:val="center"/>
          </w:tcPr>
          <w:p>
            <w:pPr>
              <w:pStyle w:val="15"/>
            </w:pPr>
          </w:p>
        </w:tc>
        <w:tc>
          <w:tcPr>
            <w:tcW w:w="795" w:type="dxa"/>
            <w:vMerge w:val="continue"/>
            <w:tcBorders>
              <w:left w:val="single" w:color="auto" w:sz="4" w:space="0"/>
            </w:tcBorders>
            <w:vAlign w:val="center"/>
          </w:tcPr>
          <w:p>
            <w:pPr>
              <w:pStyle w:val="15"/>
              <w:rPr>
                <w:bCs/>
              </w:rPr>
            </w:pPr>
          </w:p>
        </w:tc>
        <w:tc>
          <w:tcPr>
            <w:tcW w:w="795" w:type="dxa"/>
            <w:vMerge w:val="continue"/>
            <w:tcBorders>
              <w:right w:val="double" w:color="auto" w:sz="4" w:space="0"/>
            </w:tcBorders>
            <w:shd w:val="clear" w:color="auto" w:fill="auto"/>
            <w:vAlign w:val="center"/>
          </w:tcPr>
          <w:p>
            <w:pPr>
              <w:pStyle w:val="15"/>
              <w:rPr>
                <w:rFonts w:ascii="宋体" w:hAnsi="宋体"/>
              </w:rPr>
            </w:pPr>
          </w:p>
        </w:tc>
        <w:tc>
          <w:tcPr>
            <w:tcW w:w="4759" w:type="dxa"/>
            <w:vAlign w:val="center"/>
          </w:tcPr>
          <w:p>
            <w:pPr>
              <w:pStyle w:val="15"/>
              <w:jc w:val="left"/>
              <w:rPr>
                <w:rFonts w:ascii="宋体" w:hAnsi="宋体"/>
                <w:bCs/>
              </w:rPr>
            </w:pPr>
            <w:r>
              <w:rPr>
                <w:rFonts w:hint="eastAsia" w:ascii="宋体" w:hAnsi="宋体"/>
                <w:bCs/>
              </w:rPr>
              <w:t>3.能够通过软件制作进行角色面部及身体的部件绑定，并实现角色运动动画的效果</w:t>
            </w:r>
          </w:p>
        </w:tc>
        <w:tc>
          <w:tcPr>
            <w:tcW w:w="1349" w:type="dxa"/>
            <w:tcBorders>
              <w:right w:val="single" w:color="auto" w:sz="12" w:space="0"/>
            </w:tcBorders>
            <w:vAlign w:val="center"/>
          </w:tcPr>
          <w:p>
            <w:pPr>
              <w:pStyle w:val="15"/>
              <w:rPr>
                <w:rFonts w:ascii="宋体" w:hAnsi="宋体"/>
                <w:bCs/>
              </w:rPr>
            </w:pPr>
            <w:r>
              <w:rPr>
                <w:rFonts w:hint="eastAsia" w:ascii="宋体" w:hAnsi="宋体"/>
                <w:bC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8" w:type="dxa"/>
            <w:tcBorders>
              <w:left w:val="single" w:color="auto" w:sz="12" w:space="0"/>
              <w:right w:val="single" w:color="auto" w:sz="4" w:space="0"/>
            </w:tcBorders>
            <w:shd w:val="clear" w:color="auto" w:fill="auto"/>
          </w:tcPr>
          <w:p>
            <w:pPr>
              <w:pStyle w:val="15"/>
            </w:pPr>
            <w:r>
              <w:rPr>
                <w:b/>
              </w:rPr>
              <w:t>LO4</w:t>
            </w:r>
          </w:p>
        </w:tc>
        <w:tc>
          <w:tcPr>
            <w:tcW w:w="795" w:type="dxa"/>
            <w:tcBorders>
              <w:left w:val="single" w:color="auto" w:sz="4" w:space="0"/>
            </w:tcBorders>
            <w:vAlign w:val="center"/>
          </w:tcPr>
          <w:p>
            <w:pPr>
              <w:pStyle w:val="15"/>
              <w:rPr>
                <w:bCs/>
              </w:rPr>
            </w:pPr>
            <w:r>
              <w:rPr>
                <w:rFonts w:hint="eastAsia"/>
                <w:bCs/>
              </w:rPr>
              <w:t>②</w:t>
            </w:r>
          </w:p>
        </w:tc>
        <w:tc>
          <w:tcPr>
            <w:tcW w:w="795" w:type="dxa"/>
            <w:tcBorders>
              <w:right w:val="double" w:color="auto" w:sz="4" w:space="0"/>
            </w:tcBorders>
            <w:shd w:val="clear" w:color="auto" w:fill="auto"/>
            <w:vAlign w:val="center"/>
          </w:tcPr>
          <w:p>
            <w:pPr>
              <w:pStyle w:val="15"/>
              <w:rPr>
                <w:rFonts w:ascii="宋体" w:hAnsi="宋体"/>
              </w:rPr>
            </w:pPr>
            <w:r>
              <w:t>M</w:t>
            </w:r>
          </w:p>
        </w:tc>
        <w:tc>
          <w:tcPr>
            <w:tcW w:w="4759" w:type="dxa"/>
            <w:vAlign w:val="center"/>
          </w:tcPr>
          <w:p>
            <w:pPr>
              <w:pStyle w:val="15"/>
              <w:jc w:val="left"/>
              <w:rPr>
                <w:rFonts w:ascii="宋体" w:hAnsi="宋体"/>
                <w:bCs/>
              </w:rPr>
            </w:pPr>
            <w:r>
              <w:rPr>
                <w:rFonts w:hint="eastAsia" w:ascii="宋体" w:hAnsi="宋体"/>
                <w:bCs/>
              </w:rPr>
              <w:t>1.理解动画运动的十二法则，并能够解释动画影片中的相关应用。</w:t>
            </w:r>
          </w:p>
        </w:tc>
        <w:tc>
          <w:tcPr>
            <w:tcW w:w="1349" w:type="dxa"/>
            <w:tcBorders>
              <w:right w:val="single" w:color="auto" w:sz="12" w:space="0"/>
            </w:tcBorders>
            <w:vAlign w:val="center"/>
          </w:tcPr>
          <w:p>
            <w:pPr>
              <w:pStyle w:val="15"/>
              <w:rPr>
                <w:rFonts w:ascii="宋体" w:hAnsi="宋体"/>
                <w:bCs/>
              </w:rPr>
            </w:pPr>
            <w:r>
              <w:rPr>
                <w:rFonts w:hint="eastAsia"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78" w:type="dxa"/>
            <w:tcBorders>
              <w:left w:val="single" w:color="auto" w:sz="12" w:space="0"/>
              <w:bottom w:val="single" w:color="auto" w:sz="12" w:space="0"/>
              <w:right w:val="single" w:color="auto" w:sz="4" w:space="0"/>
            </w:tcBorders>
            <w:shd w:val="clear" w:color="auto" w:fill="auto"/>
          </w:tcPr>
          <w:p>
            <w:pPr>
              <w:pStyle w:val="15"/>
              <w:rPr>
                <w:b/>
              </w:rPr>
            </w:pPr>
            <w:r>
              <w:rPr>
                <w:b/>
              </w:rPr>
              <w:t>LO6</w:t>
            </w:r>
          </w:p>
        </w:tc>
        <w:tc>
          <w:tcPr>
            <w:tcW w:w="795" w:type="dxa"/>
            <w:tcBorders>
              <w:left w:val="single" w:color="auto" w:sz="4" w:space="0"/>
              <w:bottom w:val="single" w:color="auto" w:sz="12" w:space="0"/>
            </w:tcBorders>
            <w:vAlign w:val="center"/>
          </w:tcPr>
          <w:p>
            <w:pPr>
              <w:pStyle w:val="15"/>
              <w:rPr>
                <w:bCs/>
              </w:rPr>
            </w:pPr>
            <w:r>
              <w:rPr>
                <w:rFonts w:hint="eastAsia"/>
                <w:bCs/>
              </w:rPr>
              <w:t>①</w:t>
            </w:r>
          </w:p>
        </w:tc>
        <w:tc>
          <w:tcPr>
            <w:tcW w:w="795" w:type="dxa"/>
            <w:tcBorders>
              <w:bottom w:val="single" w:color="auto" w:sz="12" w:space="0"/>
              <w:right w:val="double" w:color="auto" w:sz="4" w:space="0"/>
            </w:tcBorders>
            <w:shd w:val="clear" w:color="auto" w:fill="auto"/>
            <w:vAlign w:val="center"/>
          </w:tcPr>
          <w:p>
            <w:pPr>
              <w:pStyle w:val="15"/>
              <w:rPr>
                <w:rFonts w:ascii="宋体" w:hAnsi="宋体"/>
              </w:rPr>
            </w:pPr>
            <w:r>
              <w:t>M</w:t>
            </w:r>
          </w:p>
        </w:tc>
        <w:tc>
          <w:tcPr>
            <w:tcW w:w="4759" w:type="dxa"/>
            <w:tcBorders>
              <w:bottom w:val="single" w:color="auto" w:sz="12" w:space="0"/>
            </w:tcBorders>
            <w:vAlign w:val="center"/>
          </w:tcPr>
          <w:p>
            <w:pPr>
              <w:pStyle w:val="15"/>
              <w:jc w:val="left"/>
              <w:rPr>
                <w:rFonts w:ascii="宋体" w:hAnsi="宋体"/>
                <w:bCs/>
              </w:rPr>
            </w:pPr>
            <w:r>
              <w:rPr>
                <w:rFonts w:hint="eastAsia" w:ascii="宋体" w:hAnsi="宋体"/>
                <w:bCs/>
              </w:rPr>
              <w:t>4.具备创意思维概念，能够和他人以协作的方式进行设计和制作。</w:t>
            </w:r>
          </w:p>
        </w:tc>
        <w:tc>
          <w:tcPr>
            <w:tcW w:w="1349" w:type="dxa"/>
            <w:tcBorders>
              <w:bottom w:val="single" w:color="auto" w:sz="12" w:space="0"/>
              <w:right w:val="single" w:color="auto" w:sz="12" w:space="0"/>
            </w:tcBorders>
            <w:vAlign w:val="center"/>
          </w:tcPr>
          <w:p>
            <w:pPr>
              <w:pStyle w:val="15"/>
              <w:rPr>
                <w:rFonts w:ascii="宋体" w:hAnsi="宋体"/>
                <w:bCs/>
              </w:rPr>
            </w:pPr>
            <w:r>
              <w:rPr>
                <w:rFonts w:hint="eastAsia" w:ascii="宋体" w:hAnsi="宋体"/>
                <w:bCs/>
              </w:rPr>
              <w:t>100%</w:t>
            </w:r>
          </w:p>
        </w:tc>
      </w:tr>
    </w:tbl>
    <w:p>
      <w:pPr>
        <w:pStyle w:val="14"/>
      </w:pPr>
    </w:p>
    <w:p>
      <w:pPr>
        <w:pStyle w:val="17"/>
        <w:spacing w:before="312" w:beforeLines="100" w:line="360" w:lineRule="auto"/>
        <w:rPr>
          <w:rFonts w:ascii="黑体" w:hAnsi="宋体"/>
        </w:rPr>
      </w:pPr>
      <w:bookmarkStart w:id="0" w:name="OLE_LINK1"/>
      <w:bookmarkStart w:id="1" w:name="OLE_LINK2"/>
      <w:r>
        <w:rPr>
          <w:rFonts w:hint="eastAsia" w:ascii="黑体" w:hAnsi="宋体"/>
        </w:rPr>
        <w:t>三、实验</w:t>
      </w:r>
      <w:r>
        <w:rPr>
          <w:rFonts w:hint="eastAsia"/>
          <w:color w:val="000000"/>
          <w:szCs w:val="28"/>
        </w:rPr>
        <w:t>内容与要求</w:t>
      </w:r>
    </w:p>
    <w:p>
      <w:pPr>
        <w:pStyle w:val="18"/>
        <w:spacing w:before="156" w:after="156"/>
      </w:pPr>
      <w:r>
        <w:rPr>
          <w:rFonts w:hint="eastAsia"/>
        </w:rPr>
        <w:t>（一）各实验项目的基本信息</w:t>
      </w:r>
    </w:p>
    <w:tbl>
      <w:tblPr>
        <w:tblStyle w:val="7"/>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5"/>
        <w:gridCol w:w="3589"/>
        <w:gridCol w:w="1303"/>
        <w:gridCol w:w="871"/>
        <w:gridCol w:w="869"/>
        <w:gridCol w:w="80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49" w:hRule="atLeast"/>
          <w:jc w:val="center"/>
        </w:trPr>
        <w:tc>
          <w:tcPr>
            <w:tcW w:w="1050" w:type="dxa"/>
            <w:vMerge w:val="restart"/>
            <w:tcBorders>
              <w:top w:val="single" w:color="auto" w:sz="12" w:space="0"/>
              <w:bottom w:val="single" w:color="auto" w:sz="4" w:space="0"/>
            </w:tcBorders>
            <w:shd w:val="clear" w:color="auto" w:fill="auto"/>
            <w:vAlign w:val="center"/>
          </w:tcPr>
          <w:p>
            <w:pPr>
              <w:pStyle w:val="14"/>
              <w:rPr>
                <w:szCs w:val="16"/>
              </w:rPr>
            </w:pPr>
            <w:r>
              <w:rPr>
                <w:rFonts w:hint="eastAsia"/>
                <w:szCs w:val="16"/>
              </w:rPr>
              <w:t>序号</w:t>
            </w:r>
          </w:p>
        </w:tc>
        <w:tc>
          <w:tcPr>
            <w:tcW w:w="3657" w:type="dxa"/>
            <w:vMerge w:val="restart"/>
            <w:tcBorders>
              <w:top w:val="single" w:color="auto" w:sz="12" w:space="0"/>
              <w:bottom w:val="single" w:color="auto" w:sz="4" w:space="0"/>
            </w:tcBorders>
            <w:shd w:val="clear" w:color="auto" w:fill="auto"/>
            <w:vAlign w:val="center"/>
          </w:tcPr>
          <w:p>
            <w:pPr>
              <w:pStyle w:val="14"/>
              <w:rPr>
                <w:szCs w:val="16"/>
              </w:rPr>
            </w:pPr>
            <w:r>
              <w:rPr>
                <w:rFonts w:hint="eastAsia"/>
                <w:szCs w:val="16"/>
              </w:rPr>
              <w:t>实验项目名称</w:t>
            </w:r>
          </w:p>
        </w:tc>
        <w:tc>
          <w:tcPr>
            <w:tcW w:w="1325" w:type="dxa"/>
            <w:vMerge w:val="restart"/>
            <w:tcBorders>
              <w:top w:val="single" w:color="auto" w:sz="12" w:space="0"/>
              <w:bottom w:val="single" w:color="auto" w:sz="4" w:space="0"/>
            </w:tcBorders>
            <w:vAlign w:val="center"/>
          </w:tcPr>
          <w:p>
            <w:pPr>
              <w:pStyle w:val="14"/>
              <w:rPr>
                <w:szCs w:val="16"/>
              </w:rPr>
            </w:pPr>
            <w:r>
              <w:rPr>
                <w:rFonts w:hint="eastAsia"/>
                <w:szCs w:val="16"/>
              </w:rPr>
              <w:t>实验类型</w:t>
            </w:r>
          </w:p>
        </w:tc>
        <w:tc>
          <w:tcPr>
            <w:tcW w:w="2584" w:type="dxa"/>
            <w:gridSpan w:val="3"/>
            <w:tcBorders>
              <w:top w:val="single" w:color="auto" w:sz="12" w:space="0"/>
              <w:bottom w:val="single" w:color="auto" w:sz="4" w:space="0"/>
            </w:tcBorders>
            <w:shd w:val="clear" w:color="auto" w:fill="auto"/>
            <w:vAlign w:val="center"/>
          </w:tcPr>
          <w:p>
            <w:pPr>
              <w:pStyle w:val="14"/>
              <w:rPr>
                <w:szCs w:val="16"/>
              </w:rPr>
            </w:pPr>
            <w:r>
              <w:rPr>
                <w:rFonts w:hint="eastAsia" w:ascii="黑体" w:hAnsi="黑体"/>
                <w:szCs w:val="21"/>
              </w:rPr>
              <w:t>学时</w:t>
            </w:r>
            <w:r>
              <w:rPr>
                <w:rFonts w:hint="eastAsia" w:ascii="黑体" w:hAnsi="黑体"/>
                <w:bCs w:val="0"/>
                <w:szCs w:val="21"/>
              </w:rPr>
              <w:t>分配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49" w:hRule="atLeast"/>
          <w:jc w:val="center"/>
        </w:trPr>
        <w:tc>
          <w:tcPr>
            <w:tcW w:w="1050" w:type="dxa"/>
            <w:vMerge w:val="continue"/>
            <w:tcBorders>
              <w:top w:val="single" w:color="auto" w:sz="4" w:space="0"/>
              <w:bottom w:val="single" w:color="auto" w:sz="4" w:space="0"/>
            </w:tcBorders>
            <w:shd w:val="clear" w:color="auto" w:fill="auto"/>
            <w:vAlign w:val="center"/>
          </w:tcPr>
          <w:p>
            <w:pPr>
              <w:pStyle w:val="14"/>
              <w:rPr>
                <w:szCs w:val="16"/>
              </w:rPr>
            </w:pPr>
          </w:p>
        </w:tc>
        <w:tc>
          <w:tcPr>
            <w:tcW w:w="3657" w:type="dxa"/>
            <w:vMerge w:val="continue"/>
            <w:tcBorders>
              <w:top w:val="single" w:color="auto" w:sz="4" w:space="0"/>
              <w:bottom w:val="single" w:color="auto" w:sz="4" w:space="0"/>
            </w:tcBorders>
            <w:shd w:val="clear" w:color="auto" w:fill="auto"/>
            <w:vAlign w:val="center"/>
          </w:tcPr>
          <w:p>
            <w:pPr>
              <w:pStyle w:val="14"/>
              <w:rPr>
                <w:szCs w:val="16"/>
              </w:rPr>
            </w:pPr>
          </w:p>
        </w:tc>
        <w:tc>
          <w:tcPr>
            <w:tcW w:w="1325" w:type="dxa"/>
            <w:vMerge w:val="continue"/>
            <w:tcBorders>
              <w:top w:val="single" w:color="auto" w:sz="4" w:space="0"/>
              <w:bottom w:val="single" w:color="auto" w:sz="4" w:space="0"/>
            </w:tcBorders>
            <w:vAlign w:val="center"/>
          </w:tcPr>
          <w:p>
            <w:pPr>
              <w:pStyle w:val="14"/>
              <w:rPr>
                <w:szCs w:val="16"/>
              </w:rPr>
            </w:pPr>
          </w:p>
        </w:tc>
        <w:tc>
          <w:tcPr>
            <w:tcW w:w="884" w:type="dxa"/>
            <w:tcBorders>
              <w:top w:val="single" w:color="auto" w:sz="4" w:space="0"/>
              <w:bottom w:val="single" w:color="auto" w:sz="4" w:space="0"/>
            </w:tcBorders>
            <w:shd w:val="clear" w:color="auto" w:fill="auto"/>
            <w:vAlign w:val="center"/>
          </w:tcPr>
          <w:p>
            <w:pPr>
              <w:pStyle w:val="14"/>
              <w:rPr>
                <w:rFonts w:ascii="黑体" w:hAnsi="黑体"/>
                <w:szCs w:val="21"/>
              </w:rPr>
            </w:pPr>
            <w:r>
              <w:rPr>
                <w:rFonts w:hint="eastAsia" w:ascii="黑体" w:hAnsi="黑体"/>
                <w:szCs w:val="21"/>
              </w:rPr>
              <w:t>理论</w:t>
            </w:r>
          </w:p>
        </w:tc>
        <w:tc>
          <w:tcPr>
            <w:tcW w:w="882" w:type="dxa"/>
            <w:tcBorders>
              <w:top w:val="single" w:color="auto" w:sz="4" w:space="0"/>
              <w:bottom w:val="single" w:color="auto" w:sz="4" w:space="0"/>
            </w:tcBorders>
            <w:shd w:val="clear" w:color="auto" w:fill="auto"/>
            <w:vAlign w:val="center"/>
          </w:tcPr>
          <w:p>
            <w:pPr>
              <w:pStyle w:val="14"/>
              <w:rPr>
                <w:rFonts w:ascii="黑体" w:hAnsi="黑体"/>
                <w:szCs w:val="21"/>
              </w:rPr>
            </w:pPr>
            <w:r>
              <w:rPr>
                <w:rFonts w:hint="eastAsia" w:ascii="黑体" w:hAnsi="黑体"/>
              </w:rPr>
              <w:t>实践</w:t>
            </w:r>
          </w:p>
        </w:tc>
        <w:tc>
          <w:tcPr>
            <w:tcW w:w="818" w:type="dxa"/>
            <w:tcBorders>
              <w:top w:val="single" w:color="auto" w:sz="4" w:space="0"/>
              <w:bottom w:val="single" w:color="auto" w:sz="4" w:space="0"/>
            </w:tcBorders>
            <w:shd w:val="clear" w:color="auto" w:fill="auto"/>
            <w:vAlign w:val="center"/>
          </w:tcPr>
          <w:p>
            <w:pPr>
              <w:pStyle w:val="14"/>
              <w:rPr>
                <w:rFonts w:ascii="黑体" w:hAnsi="黑体"/>
                <w:szCs w:val="21"/>
              </w:rPr>
            </w:pPr>
            <w:r>
              <w:rPr>
                <w:rFonts w:hint="eastAsia" w:ascii="黑体" w:hAnsi="黑体"/>
              </w:rPr>
              <w:t>小计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050" w:type="dxa"/>
            <w:tcBorders>
              <w:top w:val="single" w:color="auto" w:sz="4" w:space="0"/>
              <w:bottom w:val="single" w:color="auto" w:sz="4" w:space="0"/>
            </w:tcBorders>
            <w:shd w:val="clear" w:color="auto" w:fill="auto"/>
            <w:vAlign w:val="center"/>
          </w:tcPr>
          <w:p>
            <w:pPr>
              <w:pStyle w:val="15"/>
            </w:pPr>
            <w:r>
              <w:rPr>
                <w:rFonts w:hint="eastAsia"/>
              </w:rPr>
              <w:t>1</w:t>
            </w:r>
          </w:p>
        </w:tc>
        <w:tc>
          <w:tcPr>
            <w:tcW w:w="3657" w:type="dxa"/>
            <w:tcBorders>
              <w:top w:val="single" w:color="auto" w:sz="4" w:space="0"/>
              <w:bottom w:val="single" w:color="auto" w:sz="4" w:space="0"/>
            </w:tcBorders>
            <w:shd w:val="clear" w:color="auto" w:fill="auto"/>
            <w:vAlign w:val="center"/>
          </w:tcPr>
          <w:p>
            <w:pPr>
              <w:pStyle w:val="15"/>
              <w:rPr>
                <w:rFonts w:hint="default" w:eastAsia="宋体"/>
                <w:lang w:val="en-US" w:eastAsia="zh-CN"/>
              </w:rPr>
            </w:pPr>
            <w:r>
              <w:rPr>
                <w:rFonts w:hint="eastAsia"/>
                <w:lang w:val="en-US" w:eastAsia="zh-CN"/>
              </w:rPr>
              <w:t>转描动画</w:t>
            </w:r>
          </w:p>
        </w:tc>
        <w:tc>
          <w:tcPr>
            <w:tcW w:w="1325" w:type="dxa"/>
            <w:tcBorders>
              <w:top w:val="single" w:color="auto" w:sz="4" w:space="0"/>
              <w:bottom w:val="single" w:color="auto" w:sz="4" w:space="0"/>
            </w:tcBorders>
            <w:vAlign w:val="center"/>
          </w:tcPr>
          <w:p>
            <w:pPr>
              <w:pStyle w:val="15"/>
            </w:pPr>
            <w:r>
              <w:rPr>
                <w:rFonts w:hint="eastAsia"/>
                <w:bCs/>
              </w:rPr>
              <w:t>②</w:t>
            </w:r>
          </w:p>
        </w:tc>
        <w:tc>
          <w:tcPr>
            <w:tcW w:w="884" w:type="dxa"/>
            <w:tcBorders>
              <w:top w:val="single" w:color="auto" w:sz="4" w:space="0"/>
              <w:bottom w:val="single" w:color="auto" w:sz="4" w:space="0"/>
            </w:tcBorders>
            <w:shd w:val="clear" w:color="auto" w:fill="auto"/>
            <w:vAlign w:val="center"/>
          </w:tcPr>
          <w:p>
            <w:pPr>
              <w:pStyle w:val="14"/>
              <w:rPr>
                <w:szCs w:val="16"/>
              </w:rPr>
            </w:pPr>
            <w:r>
              <w:rPr>
                <w:rFonts w:hint="eastAsia"/>
                <w:szCs w:val="16"/>
              </w:rPr>
              <w:t>2</w:t>
            </w:r>
          </w:p>
        </w:tc>
        <w:tc>
          <w:tcPr>
            <w:tcW w:w="882" w:type="dxa"/>
            <w:tcBorders>
              <w:top w:val="single" w:color="auto" w:sz="4" w:space="0"/>
              <w:bottom w:val="single" w:color="auto" w:sz="4" w:space="0"/>
            </w:tcBorders>
            <w:vAlign w:val="center"/>
          </w:tcPr>
          <w:p>
            <w:pPr>
              <w:pStyle w:val="15"/>
              <w:rPr>
                <w:rFonts w:ascii="Arial" w:hAnsi="Arial" w:eastAsia="黑体"/>
                <w:bCs/>
                <w:szCs w:val="16"/>
              </w:rPr>
            </w:pPr>
            <w:r>
              <w:rPr>
                <w:rFonts w:hint="eastAsia" w:ascii="Arial" w:hAnsi="Arial" w:eastAsia="黑体"/>
                <w:bCs/>
                <w:szCs w:val="16"/>
              </w:rPr>
              <w:t>6</w:t>
            </w:r>
          </w:p>
        </w:tc>
        <w:tc>
          <w:tcPr>
            <w:tcW w:w="818" w:type="dxa"/>
            <w:tcBorders>
              <w:top w:val="single" w:color="auto" w:sz="4" w:space="0"/>
              <w:bottom w:val="single" w:color="auto" w:sz="4" w:space="0"/>
            </w:tcBorders>
            <w:shd w:val="clear" w:color="auto" w:fill="auto"/>
            <w:vAlign w:val="center"/>
          </w:tcPr>
          <w:p>
            <w:pPr>
              <w:pStyle w:val="15"/>
              <w:rPr>
                <w:rFonts w:ascii="Arial" w:hAnsi="Arial" w:eastAsia="黑体"/>
                <w:bCs/>
                <w:szCs w:val="16"/>
              </w:rPr>
            </w:pPr>
            <w:r>
              <w:rPr>
                <w:rFonts w:hint="eastAsia" w:ascii="Arial" w:hAnsi="Arial" w:eastAsia="黑体"/>
                <w:bCs/>
                <w:szCs w:val="16"/>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050" w:type="dxa"/>
            <w:tcBorders>
              <w:top w:val="single" w:color="auto" w:sz="4" w:space="0"/>
              <w:bottom w:val="single" w:color="auto" w:sz="4" w:space="0"/>
            </w:tcBorders>
            <w:shd w:val="clear" w:color="auto" w:fill="auto"/>
            <w:vAlign w:val="center"/>
          </w:tcPr>
          <w:p>
            <w:pPr>
              <w:pStyle w:val="15"/>
            </w:pPr>
            <w:r>
              <w:rPr>
                <w:rFonts w:hint="eastAsia"/>
              </w:rPr>
              <w:t>2</w:t>
            </w:r>
          </w:p>
        </w:tc>
        <w:tc>
          <w:tcPr>
            <w:tcW w:w="3657" w:type="dxa"/>
            <w:tcBorders>
              <w:top w:val="single" w:color="auto" w:sz="4" w:space="0"/>
              <w:bottom w:val="single" w:color="auto" w:sz="4" w:space="0"/>
            </w:tcBorders>
            <w:shd w:val="clear" w:color="auto" w:fill="auto"/>
            <w:vAlign w:val="center"/>
          </w:tcPr>
          <w:p>
            <w:pPr>
              <w:pStyle w:val="15"/>
            </w:pPr>
            <w:r>
              <w:rPr>
                <w:rFonts w:hint="eastAsia"/>
              </w:rPr>
              <w:t>图形动画</w:t>
            </w:r>
          </w:p>
        </w:tc>
        <w:tc>
          <w:tcPr>
            <w:tcW w:w="1325" w:type="dxa"/>
            <w:tcBorders>
              <w:top w:val="single" w:color="auto" w:sz="4" w:space="0"/>
              <w:bottom w:val="single" w:color="auto" w:sz="4" w:space="0"/>
            </w:tcBorders>
            <w:vAlign w:val="center"/>
          </w:tcPr>
          <w:p>
            <w:pPr>
              <w:pStyle w:val="15"/>
            </w:pPr>
            <w:r>
              <w:rPr>
                <w:rFonts w:hint="eastAsia"/>
                <w:szCs w:val="16"/>
              </w:rPr>
              <w:t>③</w:t>
            </w:r>
          </w:p>
        </w:tc>
        <w:tc>
          <w:tcPr>
            <w:tcW w:w="884" w:type="dxa"/>
            <w:tcBorders>
              <w:top w:val="single" w:color="auto" w:sz="4" w:space="0"/>
              <w:bottom w:val="single" w:color="auto" w:sz="4" w:space="0"/>
            </w:tcBorders>
            <w:shd w:val="clear" w:color="auto" w:fill="auto"/>
            <w:vAlign w:val="center"/>
          </w:tcPr>
          <w:p>
            <w:pPr>
              <w:pStyle w:val="14"/>
              <w:rPr>
                <w:szCs w:val="16"/>
              </w:rPr>
            </w:pPr>
            <w:r>
              <w:rPr>
                <w:rFonts w:hint="eastAsia"/>
                <w:szCs w:val="16"/>
              </w:rPr>
              <w:t>2</w:t>
            </w:r>
          </w:p>
        </w:tc>
        <w:tc>
          <w:tcPr>
            <w:tcW w:w="882" w:type="dxa"/>
            <w:tcBorders>
              <w:top w:val="single" w:color="auto" w:sz="4" w:space="0"/>
              <w:bottom w:val="single" w:color="auto" w:sz="4" w:space="0"/>
            </w:tcBorders>
            <w:vAlign w:val="center"/>
          </w:tcPr>
          <w:p>
            <w:pPr>
              <w:pStyle w:val="15"/>
              <w:rPr>
                <w:rFonts w:ascii="Arial" w:hAnsi="Arial" w:eastAsia="黑体"/>
                <w:bCs/>
                <w:szCs w:val="16"/>
              </w:rPr>
            </w:pPr>
            <w:r>
              <w:rPr>
                <w:rFonts w:hint="eastAsia" w:ascii="Arial" w:hAnsi="Arial" w:eastAsia="黑体"/>
                <w:bCs/>
                <w:szCs w:val="16"/>
              </w:rPr>
              <w:t>6</w:t>
            </w:r>
          </w:p>
        </w:tc>
        <w:tc>
          <w:tcPr>
            <w:tcW w:w="818" w:type="dxa"/>
            <w:tcBorders>
              <w:top w:val="single" w:color="auto" w:sz="4" w:space="0"/>
              <w:bottom w:val="single" w:color="auto" w:sz="4" w:space="0"/>
            </w:tcBorders>
            <w:shd w:val="clear" w:color="auto" w:fill="auto"/>
            <w:vAlign w:val="center"/>
          </w:tcPr>
          <w:p>
            <w:pPr>
              <w:pStyle w:val="15"/>
              <w:rPr>
                <w:rFonts w:ascii="Arial" w:hAnsi="Arial" w:eastAsia="黑体"/>
                <w:bCs/>
                <w:szCs w:val="16"/>
              </w:rPr>
            </w:pPr>
            <w:r>
              <w:rPr>
                <w:rFonts w:hint="eastAsia" w:ascii="Arial" w:hAnsi="Arial" w:eastAsia="黑体"/>
                <w:bCs/>
                <w:szCs w:val="16"/>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050" w:type="dxa"/>
            <w:tcBorders>
              <w:top w:val="single" w:color="auto" w:sz="4" w:space="0"/>
              <w:bottom w:val="single" w:color="auto" w:sz="4" w:space="0"/>
            </w:tcBorders>
            <w:shd w:val="clear" w:color="auto" w:fill="auto"/>
            <w:vAlign w:val="center"/>
          </w:tcPr>
          <w:p>
            <w:pPr>
              <w:pStyle w:val="15"/>
            </w:pPr>
            <w:r>
              <w:rPr>
                <w:rFonts w:hint="eastAsia"/>
              </w:rPr>
              <w:t>3</w:t>
            </w:r>
          </w:p>
        </w:tc>
        <w:tc>
          <w:tcPr>
            <w:tcW w:w="3657" w:type="dxa"/>
            <w:tcBorders>
              <w:top w:val="single" w:color="auto" w:sz="4" w:space="0"/>
              <w:bottom w:val="single" w:color="auto" w:sz="4" w:space="0"/>
            </w:tcBorders>
            <w:shd w:val="clear" w:color="auto" w:fill="auto"/>
            <w:vAlign w:val="center"/>
          </w:tcPr>
          <w:p>
            <w:pPr>
              <w:pStyle w:val="15"/>
            </w:pPr>
            <w:r>
              <w:rPr>
                <w:rFonts w:hint="eastAsia"/>
              </w:rPr>
              <w:t>角色动画</w:t>
            </w:r>
          </w:p>
        </w:tc>
        <w:tc>
          <w:tcPr>
            <w:tcW w:w="1325" w:type="dxa"/>
            <w:tcBorders>
              <w:top w:val="single" w:color="auto" w:sz="4" w:space="0"/>
              <w:bottom w:val="single" w:color="auto" w:sz="4" w:space="0"/>
            </w:tcBorders>
            <w:vAlign w:val="center"/>
          </w:tcPr>
          <w:p>
            <w:pPr>
              <w:pStyle w:val="15"/>
            </w:pPr>
            <w:r>
              <w:rPr>
                <w:rFonts w:hint="eastAsia"/>
                <w:szCs w:val="16"/>
              </w:rPr>
              <w:t>③</w:t>
            </w:r>
          </w:p>
        </w:tc>
        <w:tc>
          <w:tcPr>
            <w:tcW w:w="884" w:type="dxa"/>
            <w:tcBorders>
              <w:top w:val="single" w:color="auto" w:sz="4" w:space="0"/>
              <w:bottom w:val="single" w:color="auto" w:sz="4" w:space="0"/>
            </w:tcBorders>
            <w:shd w:val="clear" w:color="auto" w:fill="auto"/>
            <w:vAlign w:val="center"/>
          </w:tcPr>
          <w:p>
            <w:pPr>
              <w:pStyle w:val="14"/>
              <w:rPr>
                <w:szCs w:val="16"/>
              </w:rPr>
            </w:pPr>
            <w:r>
              <w:rPr>
                <w:rFonts w:hint="eastAsia"/>
                <w:szCs w:val="16"/>
              </w:rPr>
              <w:t>4</w:t>
            </w:r>
          </w:p>
        </w:tc>
        <w:tc>
          <w:tcPr>
            <w:tcW w:w="882" w:type="dxa"/>
            <w:tcBorders>
              <w:top w:val="single" w:color="auto" w:sz="4" w:space="0"/>
              <w:bottom w:val="single" w:color="auto" w:sz="4" w:space="0"/>
            </w:tcBorders>
            <w:vAlign w:val="center"/>
          </w:tcPr>
          <w:p>
            <w:pPr>
              <w:pStyle w:val="15"/>
              <w:rPr>
                <w:rFonts w:ascii="Arial" w:hAnsi="Arial" w:eastAsia="黑体"/>
                <w:bCs/>
                <w:szCs w:val="16"/>
              </w:rPr>
            </w:pPr>
            <w:r>
              <w:rPr>
                <w:rFonts w:hint="eastAsia" w:ascii="Arial" w:hAnsi="Arial" w:eastAsia="黑体"/>
                <w:bCs/>
                <w:szCs w:val="16"/>
              </w:rPr>
              <w:t>12</w:t>
            </w:r>
          </w:p>
        </w:tc>
        <w:tc>
          <w:tcPr>
            <w:tcW w:w="818" w:type="dxa"/>
            <w:tcBorders>
              <w:top w:val="single" w:color="auto" w:sz="4" w:space="0"/>
              <w:bottom w:val="single" w:color="auto" w:sz="4" w:space="0"/>
            </w:tcBorders>
            <w:shd w:val="clear" w:color="auto" w:fill="auto"/>
            <w:vAlign w:val="center"/>
          </w:tcPr>
          <w:p>
            <w:pPr>
              <w:pStyle w:val="15"/>
              <w:rPr>
                <w:rFonts w:ascii="Arial" w:hAnsi="Arial" w:eastAsia="黑体"/>
                <w:bCs/>
                <w:szCs w:val="16"/>
              </w:rPr>
            </w:pPr>
            <w:r>
              <w:rPr>
                <w:rFonts w:hint="eastAsia" w:ascii="Arial" w:hAnsi="Arial" w:eastAsia="黑体"/>
                <w:bCs/>
                <w:szCs w:val="16"/>
              </w:rPr>
              <w:t>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050" w:type="dxa"/>
            <w:tcBorders>
              <w:top w:val="single" w:color="auto" w:sz="4" w:space="0"/>
              <w:bottom w:val="single" w:color="auto" w:sz="4" w:space="0"/>
            </w:tcBorders>
            <w:shd w:val="clear" w:color="auto" w:fill="auto"/>
            <w:vAlign w:val="center"/>
          </w:tcPr>
          <w:p>
            <w:pPr>
              <w:pStyle w:val="15"/>
            </w:pPr>
            <w:r>
              <w:rPr>
                <w:rFonts w:hint="eastAsia"/>
              </w:rPr>
              <w:t>4</w:t>
            </w:r>
          </w:p>
        </w:tc>
        <w:tc>
          <w:tcPr>
            <w:tcW w:w="3657" w:type="dxa"/>
            <w:tcBorders>
              <w:top w:val="single" w:color="auto" w:sz="4" w:space="0"/>
              <w:bottom w:val="single" w:color="auto" w:sz="4" w:space="0"/>
            </w:tcBorders>
            <w:shd w:val="clear" w:color="auto" w:fill="auto"/>
            <w:vAlign w:val="center"/>
          </w:tcPr>
          <w:p>
            <w:pPr>
              <w:pStyle w:val="15"/>
            </w:pPr>
            <w:r>
              <w:rPr>
                <w:rFonts w:hint="eastAsia"/>
              </w:rPr>
              <w:t>动画实践</w:t>
            </w:r>
          </w:p>
        </w:tc>
        <w:tc>
          <w:tcPr>
            <w:tcW w:w="1325" w:type="dxa"/>
            <w:tcBorders>
              <w:top w:val="single" w:color="auto" w:sz="4" w:space="0"/>
              <w:bottom w:val="single" w:color="auto" w:sz="4" w:space="0"/>
            </w:tcBorders>
            <w:vAlign w:val="center"/>
          </w:tcPr>
          <w:p>
            <w:pPr>
              <w:pStyle w:val="15"/>
              <w:rPr>
                <w:szCs w:val="16"/>
              </w:rPr>
            </w:pPr>
            <w:r>
              <w:rPr>
                <w:rFonts w:hint="eastAsia"/>
                <w:bCs/>
              </w:rPr>
              <w:t>①</w:t>
            </w:r>
          </w:p>
        </w:tc>
        <w:tc>
          <w:tcPr>
            <w:tcW w:w="884" w:type="dxa"/>
            <w:tcBorders>
              <w:top w:val="single" w:color="auto" w:sz="4" w:space="0"/>
              <w:bottom w:val="single" w:color="auto" w:sz="4" w:space="0"/>
            </w:tcBorders>
            <w:shd w:val="clear" w:color="auto" w:fill="auto"/>
            <w:vAlign w:val="center"/>
          </w:tcPr>
          <w:p>
            <w:pPr>
              <w:pStyle w:val="14"/>
              <w:rPr>
                <w:szCs w:val="16"/>
              </w:rPr>
            </w:pPr>
            <w:r>
              <w:rPr>
                <w:rFonts w:hint="eastAsia"/>
                <w:szCs w:val="16"/>
              </w:rPr>
              <w:t>4</w:t>
            </w:r>
          </w:p>
        </w:tc>
        <w:tc>
          <w:tcPr>
            <w:tcW w:w="882" w:type="dxa"/>
            <w:tcBorders>
              <w:top w:val="single" w:color="auto" w:sz="4" w:space="0"/>
              <w:bottom w:val="single" w:color="auto" w:sz="4" w:space="0"/>
            </w:tcBorders>
            <w:vAlign w:val="center"/>
          </w:tcPr>
          <w:p>
            <w:pPr>
              <w:pStyle w:val="15"/>
              <w:rPr>
                <w:rFonts w:ascii="Arial" w:hAnsi="Arial" w:eastAsia="黑体"/>
                <w:bCs/>
                <w:szCs w:val="16"/>
              </w:rPr>
            </w:pPr>
            <w:r>
              <w:rPr>
                <w:rFonts w:hint="eastAsia" w:ascii="Arial" w:hAnsi="Arial" w:eastAsia="黑体"/>
                <w:bCs/>
                <w:szCs w:val="16"/>
              </w:rPr>
              <w:t>16</w:t>
            </w:r>
          </w:p>
        </w:tc>
        <w:tc>
          <w:tcPr>
            <w:tcW w:w="818" w:type="dxa"/>
            <w:tcBorders>
              <w:top w:val="single" w:color="auto" w:sz="4" w:space="0"/>
              <w:bottom w:val="single" w:color="auto" w:sz="4" w:space="0"/>
            </w:tcBorders>
            <w:shd w:val="clear" w:color="auto" w:fill="auto"/>
            <w:vAlign w:val="center"/>
          </w:tcPr>
          <w:p>
            <w:pPr>
              <w:pStyle w:val="15"/>
              <w:rPr>
                <w:rFonts w:ascii="Arial" w:hAnsi="Arial" w:eastAsia="黑体"/>
                <w:bCs/>
                <w:szCs w:val="16"/>
              </w:rPr>
            </w:pPr>
            <w:r>
              <w:rPr>
                <w:rFonts w:hint="eastAsia" w:ascii="Arial" w:hAnsi="Arial" w:eastAsia="黑体"/>
                <w:bCs/>
                <w:szCs w:val="16"/>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jc w:val="center"/>
        </w:trPr>
        <w:tc>
          <w:tcPr>
            <w:tcW w:w="8616" w:type="dxa"/>
            <w:gridSpan w:val="6"/>
            <w:tcBorders>
              <w:top w:val="single" w:color="auto" w:sz="12" w:space="0"/>
              <w:left w:val="nil"/>
              <w:bottom w:val="nil"/>
              <w:right w:val="nil"/>
            </w:tcBorders>
            <w:shd w:val="clear" w:color="auto" w:fill="auto"/>
            <w:vAlign w:val="center"/>
          </w:tcPr>
          <w:p>
            <w:pPr>
              <w:pStyle w:val="14"/>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pPr>
        <w:pStyle w:val="18"/>
        <w:spacing w:before="156" w:after="156"/>
      </w:pPr>
      <w:r>
        <w:rPr>
          <w:rFonts w:hint="eastAsia"/>
        </w:rPr>
        <w:t>（二）各实验项目教学目标、内容与要求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76" w:type="dxa"/>
            <w:vAlign w:val="top"/>
          </w:tcPr>
          <w:p>
            <w:pPr>
              <w:widowControl w:val="0"/>
              <w:spacing w:line="440" w:lineRule="exact"/>
              <w:jc w:val="both"/>
              <w:rPr>
                <w:rFonts w:hint="eastAsia" w:cs="仿宋"/>
                <w:bCs/>
                <w:color w:val="000000"/>
                <w:szCs w:val="21"/>
              </w:rPr>
            </w:pPr>
            <w:r>
              <w:rPr>
                <w:rFonts w:hint="eastAsia" w:cs="仿宋"/>
                <w:bCs/>
                <w:color w:val="000000"/>
                <w:szCs w:val="21"/>
              </w:rPr>
              <w:t>实验1：</w:t>
            </w:r>
            <w:r>
              <w:rPr>
                <w:rFonts w:hint="eastAsia" w:cs="仿宋"/>
                <w:bCs/>
                <w:szCs w:val="21"/>
              </w:rPr>
              <w:t>（</w:t>
            </w:r>
            <w:r>
              <w:rPr>
                <w:rFonts w:hint="eastAsia" w:cs="仿宋"/>
                <w:bCs/>
                <w:szCs w:val="21"/>
                <w:lang w:val="en-US" w:eastAsia="zh-CN"/>
              </w:rPr>
              <w:t>转描</w:t>
            </w:r>
            <w:r>
              <w:rPr>
                <w:rFonts w:hint="eastAsia" w:cs="仿宋"/>
                <w:bCs/>
                <w:szCs w:val="21"/>
              </w:rPr>
              <w:t>动画）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76" w:type="dxa"/>
            <w:vAlign w:val="top"/>
          </w:tcPr>
          <w:p>
            <w:pPr>
              <w:pStyle w:val="6"/>
              <w:widowControl w:val="0"/>
              <w:spacing w:before="280" w:beforeAutospacing="0" w:after="0" w:afterAutospacing="0" w:line="35" w:lineRule="atLeast"/>
              <w:jc w:val="both"/>
              <w:rPr>
                <w:rFonts w:ascii="Times New Roman" w:hAnsi="Times New Roman"/>
                <w:color w:val="000000"/>
                <w:sz w:val="21"/>
                <w:szCs w:val="21"/>
              </w:rPr>
            </w:pPr>
            <w:r>
              <w:rPr>
                <w:rFonts w:ascii="Times New Roman" w:hAnsi="Times New Roman"/>
                <w:color w:val="000000"/>
                <w:sz w:val="21"/>
                <w:szCs w:val="21"/>
              </w:rPr>
              <w:t>教学目标：</w:t>
            </w:r>
          </w:p>
          <w:p>
            <w:pPr>
              <w:snapToGrid w:val="0"/>
              <w:spacing w:line="288" w:lineRule="auto"/>
              <w:ind w:left="73"/>
              <w:rPr>
                <w:rFonts w:ascii="宋体" w:hAnsi="宋体"/>
                <w:bCs/>
                <w:lang w:eastAsia="zh-CN"/>
              </w:rPr>
            </w:pPr>
            <w:r>
              <w:rPr>
                <w:rFonts w:hint="eastAsia"/>
                <w:lang w:eastAsia="zh-CN"/>
              </w:rPr>
              <w:t>1.在理论方面，</w:t>
            </w:r>
            <w:r>
              <w:rPr>
                <w:rFonts w:hint="eastAsia" w:ascii="宋体" w:hAnsi="宋体"/>
                <w:bCs/>
                <w:lang w:eastAsia="zh-CN"/>
              </w:rPr>
              <w:t>知道转描动画的原理及制作流程。理解空间和时间、速度、节奏，以及动画设计的基本原理在作品中的体现。</w:t>
            </w:r>
          </w:p>
          <w:p>
            <w:pPr>
              <w:snapToGrid w:val="0"/>
              <w:spacing w:line="288" w:lineRule="auto"/>
              <w:ind w:left="82" w:leftChars="34" w:firstLine="81" w:firstLineChars="34"/>
              <w:rPr>
                <w:rFonts w:ascii="宋体" w:hAnsi="宋体"/>
                <w:bCs/>
                <w:lang w:eastAsia="zh-CN"/>
              </w:rPr>
            </w:pPr>
            <w:r>
              <w:rPr>
                <w:rFonts w:hint="eastAsia"/>
                <w:lang w:eastAsia="zh-CN"/>
              </w:rPr>
              <w:t>2.技能方面，</w:t>
            </w:r>
            <w:r>
              <w:rPr>
                <w:rFonts w:hint="eastAsia" w:ascii="宋体" w:hAnsi="宋体"/>
                <w:bCs/>
                <w:lang w:eastAsia="zh-CN"/>
              </w:rPr>
              <w:t>能够利用视频媒介，进行转描动画制作。完成创意、拍摄、抽帧、转描、成片的制作过程；</w:t>
            </w:r>
          </w:p>
          <w:p>
            <w:pPr>
              <w:widowControl/>
              <w:jc w:val="left"/>
              <w:rPr>
                <w:color w:val="000000"/>
                <w:szCs w:val="21"/>
              </w:rPr>
            </w:pPr>
            <w:r>
              <w:rPr>
                <w:rFonts w:hint="eastAsia"/>
                <w:color w:val="000000"/>
                <w:szCs w:val="21"/>
              </w:rPr>
              <w:t>教学内容：</w:t>
            </w:r>
          </w:p>
          <w:p>
            <w:pPr>
              <w:widowControl/>
              <w:numPr>
                <w:ilvl w:val="0"/>
                <w:numId w:val="1"/>
              </w:numPr>
              <w:spacing w:line="35" w:lineRule="atLeast"/>
              <w:jc w:val="both"/>
              <w:rPr>
                <w:color w:val="000000"/>
                <w:szCs w:val="21"/>
              </w:rPr>
            </w:pPr>
            <w:r>
              <w:rPr>
                <w:rFonts w:hint="eastAsia"/>
                <w:color w:val="000000"/>
                <w:szCs w:val="21"/>
                <w:lang w:val="en-US" w:eastAsia="zh-CN"/>
              </w:rPr>
              <w:t>理论讲解</w:t>
            </w:r>
            <w:r>
              <w:rPr>
                <w:rFonts w:hint="eastAsia"/>
                <w:color w:val="000000"/>
                <w:szCs w:val="21"/>
              </w:rPr>
              <w:t>。</w:t>
            </w:r>
          </w:p>
          <w:p>
            <w:pPr>
              <w:widowControl/>
              <w:numPr>
                <w:ilvl w:val="0"/>
                <w:numId w:val="1"/>
              </w:numPr>
              <w:spacing w:line="35" w:lineRule="atLeast"/>
              <w:jc w:val="both"/>
              <w:rPr>
                <w:color w:val="000000"/>
                <w:szCs w:val="21"/>
              </w:rPr>
            </w:pPr>
            <w:r>
              <w:rPr>
                <w:rFonts w:hint="eastAsia"/>
                <w:color w:val="000000"/>
                <w:szCs w:val="21"/>
                <w:lang w:val="en-US" w:eastAsia="zh-CN"/>
              </w:rPr>
              <w:t>制作方法</w:t>
            </w:r>
            <w:r>
              <w:rPr>
                <w:rFonts w:hint="eastAsia"/>
                <w:color w:val="000000"/>
                <w:szCs w:val="21"/>
              </w:rPr>
              <w:t>。</w:t>
            </w:r>
          </w:p>
          <w:p>
            <w:pPr>
              <w:widowControl/>
              <w:numPr>
                <w:ilvl w:val="0"/>
                <w:numId w:val="1"/>
              </w:numPr>
              <w:spacing w:line="35" w:lineRule="atLeast"/>
              <w:jc w:val="both"/>
              <w:rPr>
                <w:color w:val="000000"/>
                <w:szCs w:val="21"/>
              </w:rPr>
            </w:pPr>
            <w:r>
              <w:rPr>
                <w:rFonts w:hint="eastAsia"/>
                <w:color w:val="000000"/>
                <w:szCs w:val="21"/>
                <w:lang w:val="en-US" w:eastAsia="zh-CN"/>
              </w:rPr>
              <w:t>小组实践</w:t>
            </w:r>
            <w:r>
              <w:rPr>
                <w:rFonts w:hint="eastAsia"/>
                <w:color w:val="000000"/>
                <w:szCs w:val="21"/>
              </w:rPr>
              <w:t>。</w:t>
            </w:r>
          </w:p>
          <w:p>
            <w:pPr>
              <w:widowControl/>
              <w:jc w:val="left"/>
              <w:rPr>
                <w:color w:val="000000"/>
                <w:szCs w:val="21"/>
              </w:rPr>
            </w:pPr>
            <w:r>
              <w:rPr>
                <w:rFonts w:hint="eastAsia"/>
                <w:color w:val="000000"/>
                <w:szCs w:val="21"/>
              </w:rPr>
              <w:t>实验要求：</w:t>
            </w:r>
          </w:p>
          <w:p>
            <w:pPr>
              <w:widowControl/>
              <w:numPr>
                <w:ilvl w:val="0"/>
                <w:numId w:val="2"/>
              </w:numPr>
              <w:spacing w:line="35" w:lineRule="atLeast"/>
              <w:jc w:val="both"/>
              <w:rPr>
                <w:rFonts w:hint="eastAsia" w:cs="仿宋"/>
                <w:bCs/>
                <w:color w:val="000000"/>
                <w:szCs w:val="21"/>
              </w:rPr>
            </w:pPr>
            <w:r>
              <w:rPr>
                <w:rFonts w:hint="eastAsia"/>
                <w:lang w:eastAsia="zh-CN"/>
              </w:rPr>
              <w:t>采取小组任务的方式，完成每人不少于5秒的转描动画制作。并合成小组作业，</w:t>
            </w:r>
            <w:r>
              <w:rPr>
                <w:rFonts w:hint="eastAsia" w:ascii="宋体" w:hAnsi="宋体"/>
                <w:bCs/>
                <w:lang w:eastAsia="zh-CN"/>
              </w:rPr>
              <w:t>与其他人分享作品，思考真实拍摄与动态图形转化的微妙之处和艺术化的处理转描后画面风格；</w:t>
            </w:r>
          </w:p>
          <w:p>
            <w:pPr>
              <w:widowControl/>
              <w:numPr>
                <w:ilvl w:val="0"/>
                <w:numId w:val="2"/>
              </w:numPr>
              <w:spacing w:line="35" w:lineRule="atLeast"/>
              <w:jc w:val="both"/>
              <w:rPr>
                <w:rFonts w:hint="eastAsia" w:cs="仿宋"/>
                <w:bCs/>
                <w:color w:val="000000"/>
                <w:szCs w:val="21"/>
              </w:rPr>
            </w:pPr>
            <w:r>
              <w:rPr>
                <w:rFonts w:hint="eastAsia"/>
                <w:color w:val="000000"/>
                <w:szCs w:val="21"/>
              </w:rPr>
              <w:t>评分标准：内容完整，符合提交要求占 60%，动态构图舒适完整占20%，动画法则运用得当，动画流畅占20%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76" w:type="dxa"/>
          </w:tcPr>
          <w:p>
            <w:pPr>
              <w:widowControl w:val="0"/>
              <w:spacing w:line="440" w:lineRule="exact"/>
              <w:jc w:val="both"/>
              <w:rPr>
                <w:rFonts w:cs="仿宋"/>
                <w:bCs/>
                <w:color w:val="000000"/>
                <w:szCs w:val="21"/>
              </w:rPr>
            </w:pPr>
            <w:r>
              <w:rPr>
                <w:rFonts w:hint="eastAsia" w:cs="仿宋"/>
                <w:bCs/>
                <w:color w:val="000000"/>
                <w:szCs w:val="21"/>
              </w:rPr>
              <w:t>实验</w:t>
            </w:r>
            <w:r>
              <w:rPr>
                <w:rFonts w:hint="eastAsia" w:cs="仿宋"/>
                <w:bCs/>
                <w:color w:val="000000"/>
                <w:szCs w:val="21"/>
                <w:lang w:val="en-US" w:eastAsia="zh-CN"/>
              </w:rPr>
              <w:t>2</w:t>
            </w:r>
            <w:r>
              <w:rPr>
                <w:rFonts w:hint="eastAsia" w:cs="仿宋"/>
                <w:bCs/>
                <w:color w:val="000000"/>
                <w:szCs w:val="21"/>
              </w:rPr>
              <w:t>：</w:t>
            </w:r>
            <w:r>
              <w:rPr>
                <w:rFonts w:hint="eastAsia" w:cs="仿宋"/>
                <w:bCs/>
                <w:szCs w:val="21"/>
              </w:rPr>
              <w:t>（</w:t>
            </w:r>
            <w:r>
              <w:rPr>
                <w:rFonts w:hint="eastAsia" w:cs="仿宋"/>
                <w:bCs/>
                <w:szCs w:val="21"/>
                <w:lang w:val="en-US" w:eastAsia="zh-CN"/>
              </w:rPr>
              <w:t>图形</w:t>
            </w:r>
            <w:r>
              <w:rPr>
                <w:rFonts w:hint="eastAsia" w:cs="仿宋"/>
                <w:bCs/>
                <w:szCs w:val="21"/>
              </w:rPr>
              <w:t>动画）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54" w:hRule="atLeast"/>
        </w:trPr>
        <w:tc>
          <w:tcPr>
            <w:tcW w:w="8276" w:type="dxa"/>
          </w:tcPr>
          <w:p>
            <w:pPr>
              <w:pStyle w:val="6"/>
              <w:widowControl w:val="0"/>
              <w:spacing w:before="280" w:beforeAutospacing="0" w:after="0" w:afterAutospacing="0" w:line="35" w:lineRule="atLeast"/>
              <w:jc w:val="both"/>
              <w:rPr>
                <w:rFonts w:ascii="Times New Roman" w:hAnsi="Times New Roman"/>
                <w:color w:val="000000"/>
                <w:sz w:val="21"/>
                <w:szCs w:val="21"/>
              </w:rPr>
            </w:pPr>
            <w:r>
              <w:rPr>
                <w:rFonts w:ascii="Times New Roman" w:hAnsi="Times New Roman"/>
                <w:color w:val="000000"/>
                <w:sz w:val="21"/>
                <w:szCs w:val="21"/>
              </w:rPr>
              <w:t>教学目标</w:t>
            </w:r>
            <w:r>
              <w:rPr>
                <w:rFonts w:hint="eastAsia" w:ascii="Times New Roman" w:hAnsi="Times New Roman"/>
                <w:color w:val="000000"/>
                <w:sz w:val="21"/>
                <w:szCs w:val="21"/>
                <w:lang w:val="en-US" w:eastAsia="zh-CN"/>
              </w:rPr>
              <w:t xml:space="preserve">1 </w:t>
            </w:r>
            <w:r>
              <w:rPr>
                <w:rFonts w:ascii="Times New Roman" w:hAnsi="Times New Roman"/>
                <w:color w:val="000000"/>
                <w:sz w:val="21"/>
                <w:szCs w:val="21"/>
              </w:rPr>
              <w:t>：</w:t>
            </w:r>
          </w:p>
          <w:p>
            <w:pPr>
              <w:widowControl/>
              <w:numPr>
                <w:numId w:val="0"/>
              </w:numPr>
              <w:spacing w:line="35" w:lineRule="atLeast"/>
              <w:ind w:leftChars="0"/>
              <w:jc w:val="both"/>
              <w:rPr>
                <w:color w:val="000000"/>
                <w:szCs w:val="21"/>
              </w:rPr>
            </w:pPr>
            <w:r>
              <w:rPr>
                <w:rFonts w:hint="eastAsia"/>
                <w:color w:val="000000"/>
                <w:szCs w:val="21"/>
                <w:lang w:val="en-US" w:eastAsia="zh-CN"/>
              </w:rPr>
              <w:t>1.</w:t>
            </w:r>
            <w:r>
              <w:rPr>
                <w:rFonts w:hint="eastAsia"/>
                <w:color w:val="000000"/>
                <w:szCs w:val="21"/>
              </w:rPr>
              <w:t>掌握在After Effects中创建和编辑小球弹跳动画的基本技巧。</w:t>
            </w:r>
          </w:p>
          <w:p>
            <w:pPr>
              <w:widowControl/>
              <w:numPr>
                <w:numId w:val="0"/>
              </w:numPr>
              <w:spacing w:before="120" w:line="35" w:lineRule="atLeast"/>
              <w:ind w:leftChars="0"/>
              <w:jc w:val="both"/>
              <w:rPr>
                <w:color w:val="000000"/>
                <w:szCs w:val="21"/>
              </w:rPr>
            </w:pPr>
            <w:r>
              <w:rPr>
                <w:rFonts w:hint="eastAsia"/>
                <w:color w:val="000000"/>
                <w:szCs w:val="21"/>
                <w:lang w:val="en-US" w:eastAsia="zh-CN"/>
              </w:rPr>
              <w:t>2.</w:t>
            </w:r>
            <w:r>
              <w:rPr>
                <w:rFonts w:hint="eastAsia"/>
                <w:color w:val="000000"/>
                <w:szCs w:val="21"/>
              </w:rPr>
              <w:t>培养学生的观察力、创造力和动手能力。</w:t>
            </w:r>
          </w:p>
          <w:p>
            <w:pPr>
              <w:widowControl/>
              <w:numPr>
                <w:numId w:val="0"/>
              </w:numPr>
              <w:ind w:leftChars="0"/>
              <w:jc w:val="left"/>
              <w:rPr>
                <w:color w:val="000000"/>
                <w:szCs w:val="21"/>
              </w:rPr>
            </w:pPr>
            <w:r>
              <w:rPr>
                <w:rFonts w:hint="eastAsia"/>
                <w:color w:val="000000"/>
                <w:szCs w:val="21"/>
                <w:lang w:val="en-US" w:eastAsia="zh-CN"/>
              </w:rPr>
              <w:t>3.</w:t>
            </w:r>
            <w:r>
              <w:rPr>
                <w:rFonts w:hint="eastAsia"/>
                <w:color w:val="000000"/>
                <w:szCs w:val="21"/>
              </w:rPr>
              <w:t>教学内容：</w:t>
            </w:r>
          </w:p>
          <w:p>
            <w:pPr>
              <w:widowControl/>
              <w:numPr>
                <w:numId w:val="0"/>
              </w:numPr>
              <w:spacing w:line="35" w:lineRule="atLeast"/>
              <w:ind w:leftChars="0"/>
              <w:jc w:val="both"/>
              <w:rPr>
                <w:color w:val="000000"/>
                <w:szCs w:val="21"/>
              </w:rPr>
            </w:pPr>
            <w:r>
              <w:rPr>
                <w:rFonts w:hint="eastAsia"/>
                <w:color w:val="000000"/>
                <w:szCs w:val="21"/>
                <w:lang w:val="en-US" w:eastAsia="zh-CN"/>
              </w:rPr>
              <w:t>4.</w:t>
            </w:r>
            <w:r>
              <w:rPr>
                <w:rFonts w:hint="eastAsia"/>
                <w:color w:val="000000"/>
                <w:szCs w:val="21"/>
              </w:rPr>
              <w:t>After Effects软件简介及基本操作。</w:t>
            </w:r>
          </w:p>
          <w:p>
            <w:pPr>
              <w:widowControl/>
              <w:numPr>
                <w:numId w:val="0"/>
              </w:numPr>
              <w:spacing w:line="35" w:lineRule="atLeast"/>
              <w:ind w:leftChars="0"/>
              <w:jc w:val="both"/>
              <w:rPr>
                <w:color w:val="000000"/>
                <w:szCs w:val="21"/>
              </w:rPr>
            </w:pPr>
            <w:r>
              <w:rPr>
                <w:rFonts w:hint="eastAsia"/>
                <w:color w:val="000000"/>
                <w:szCs w:val="21"/>
                <w:lang w:val="en-US" w:eastAsia="zh-CN"/>
              </w:rPr>
              <w:t>5.</w:t>
            </w:r>
            <w:r>
              <w:rPr>
                <w:rFonts w:hint="eastAsia"/>
                <w:color w:val="000000"/>
                <w:szCs w:val="21"/>
              </w:rPr>
              <w:t>小球弹跳动画原理及实现方法。</w:t>
            </w:r>
          </w:p>
          <w:p>
            <w:pPr>
              <w:widowControl/>
              <w:numPr>
                <w:numId w:val="0"/>
              </w:numPr>
              <w:spacing w:line="35" w:lineRule="atLeast"/>
              <w:ind w:leftChars="0"/>
              <w:jc w:val="both"/>
              <w:rPr>
                <w:color w:val="000000"/>
                <w:szCs w:val="21"/>
              </w:rPr>
            </w:pPr>
            <w:r>
              <w:rPr>
                <w:rFonts w:hint="eastAsia"/>
                <w:color w:val="000000"/>
                <w:szCs w:val="21"/>
                <w:lang w:val="en-US" w:eastAsia="zh-CN"/>
              </w:rPr>
              <w:t>6.</w:t>
            </w:r>
            <w:r>
              <w:rPr>
                <w:rFonts w:hint="eastAsia"/>
                <w:color w:val="000000"/>
                <w:szCs w:val="21"/>
              </w:rPr>
              <w:t>手动关键帧的设置与调整。</w:t>
            </w:r>
          </w:p>
          <w:p>
            <w:pPr>
              <w:widowControl/>
              <w:jc w:val="left"/>
              <w:rPr>
                <w:color w:val="000000"/>
                <w:szCs w:val="21"/>
              </w:rPr>
            </w:pPr>
            <w:r>
              <w:rPr>
                <w:rFonts w:hint="eastAsia"/>
                <w:color w:val="000000"/>
                <w:szCs w:val="21"/>
              </w:rPr>
              <w:t>实验要求：</w:t>
            </w:r>
          </w:p>
          <w:p>
            <w:pPr>
              <w:widowControl/>
              <w:numPr>
                <w:numId w:val="0"/>
              </w:numPr>
              <w:spacing w:line="35" w:lineRule="atLeast"/>
              <w:ind w:leftChars="0"/>
              <w:jc w:val="both"/>
              <w:rPr>
                <w:color w:val="000000"/>
                <w:szCs w:val="21"/>
              </w:rPr>
            </w:pPr>
            <w:r>
              <w:rPr>
                <w:rFonts w:hint="eastAsia"/>
                <w:color w:val="000000"/>
                <w:szCs w:val="21"/>
                <w:lang w:val="en-US" w:eastAsia="zh-CN"/>
              </w:rPr>
              <w:t>1.</w:t>
            </w:r>
            <w:r>
              <w:rPr>
                <w:rFonts w:hint="eastAsia"/>
                <w:color w:val="000000"/>
                <w:szCs w:val="21"/>
              </w:rPr>
              <w:t>根据所学知识，完成小球运动的加速与减速、重量与体积、弧线运动、惯性与跟随运动、夸张表现、次要运动表现等动画内容的制作</w:t>
            </w:r>
          </w:p>
          <w:p>
            <w:pPr>
              <w:widowControl/>
              <w:numPr>
                <w:numId w:val="0"/>
              </w:numPr>
              <w:spacing w:line="35" w:lineRule="atLeast"/>
              <w:ind w:leftChars="0"/>
              <w:jc w:val="both"/>
              <w:rPr>
                <w:color w:val="000000"/>
                <w:szCs w:val="21"/>
              </w:rPr>
            </w:pPr>
            <w:r>
              <w:rPr>
                <w:rFonts w:hint="eastAsia"/>
                <w:color w:val="000000"/>
                <w:szCs w:val="21"/>
                <w:lang w:val="en-US" w:eastAsia="zh-CN"/>
              </w:rPr>
              <w:t>2.</w:t>
            </w:r>
            <w:r>
              <w:rPr>
                <w:rFonts w:hint="eastAsia"/>
                <w:color w:val="000000"/>
                <w:szCs w:val="21"/>
              </w:rPr>
              <w:t>将多项练习内容连接成完整的一段视频作业提交。片头3秒为学生学号姓名字幕，动画导出尺寸为1280*720，mp4/mov格式</w:t>
            </w:r>
          </w:p>
          <w:p>
            <w:pPr>
              <w:widowControl/>
              <w:numPr>
                <w:numId w:val="0"/>
              </w:numPr>
              <w:spacing w:line="35" w:lineRule="atLeast"/>
              <w:ind w:leftChars="0"/>
              <w:jc w:val="both"/>
              <w:rPr>
                <w:color w:val="000000"/>
                <w:szCs w:val="21"/>
              </w:rPr>
            </w:pPr>
            <w:r>
              <w:rPr>
                <w:rFonts w:hint="eastAsia"/>
                <w:color w:val="000000"/>
                <w:szCs w:val="21"/>
                <w:lang w:val="en-US" w:eastAsia="zh-CN"/>
              </w:rPr>
              <w:t>3.</w:t>
            </w:r>
            <w:r>
              <w:rPr>
                <w:rFonts w:hint="eastAsia"/>
                <w:color w:val="000000"/>
                <w:szCs w:val="21"/>
              </w:rPr>
              <w:t>合成并提交视频作品，内容完整、动态构图完整舒适、动画法则运动得当，动画内容流畅。</w:t>
            </w:r>
          </w:p>
          <w:p>
            <w:pPr>
              <w:widowControl/>
              <w:numPr>
                <w:numId w:val="0"/>
              </w:numPr>
              <w:spacing w:line="35" w:lineRule="atLeast"/>
              <w:ind w:leftChars="0"/>
              <w:jc w:val="both"/>
              <w:rPr>
                <w:color w:val="000000"/>
                <w:szCs w:val="21"/>
              </w:rPr>
            </w:pPr>
            <w:r>
              <w:rPr>
                <w:rFonts w:hint="eastAsia"/>
                <w:color w:val="000000"/>
                <w:szCs w:val="21"/>
                <w:lang w:val="en-US" w:eastAsia="zh-CN"/>
              </w:rPr>
              <w:t>4.</w:t>
            </w:r>
            <w:r>
              <w:rPr>
                <w:rFonts w:hint="eastAsia"/>
                <w:color w:val="000000"/>
                <w:szCs w:val="21"/>
              </w:rPr>
              <w:t>老师根据学生作业进度、作品展示和课堂表现综合进行评价，给出具体的建议和反馈，以便学生更好地改进自己的作品。</w:t>
            </w:r>
          </w:p>
          <w:p>
            <w:pPr>
              <w:widowControl/>
              <w:numPr>
                <w:numId w:val="0"/>
              </w:numPr>
              <w:spacing w:line="35" w:lineRule="atLeast"/>
              <w:ind w:leftChars="0"/>
              <w:jc w:val="both"/>
              <w:rPr>
                <w:color w:val="000000"/>
                <w:szCs w:val="21"/>
              </w:rPr>
            </w:pPr>
            <w:r>
              <w:rPr>
                <w:rFonts w:hint="eastAsia"/>
                <w:color w:val="000000"/>
                <w:szCs w:val="21"/>
                <w:lang w:val="en-US" w:eastAsia="zh-CN"/>
              </w:rPr>
              <w:t>5.</w:t>
            </w:r>
            <w:r>
              <w:rPr>
                <w:rFonts w:hint="eastAsia"/>
                <w:color w:val="000000"/>
                <w:szCs w:val="21"/>
              </w:rPr>
              <w:t>评分标准：内容完整，符合提交要求占 60%，动态构图舒适完整占20%，动画法则运用得当，动画流畅占20%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76" w:type="dxa"/>
          </w:tcPr>
          <w:p>
            <w:pPr>
              <w:widowControl w:val="0"/>
              <w:ind w:left="-50" w:right="-50"/>
              <w:jc w:val="both"/>
              <w:rPr>
                <w:color w:val="000000"/>
                <w:szCs w:val="21"/>
              </w:rPr>
            </w:pPr>
            <w:r>
              <w:rPr>
                <w:rFonts w:hint="eastAsia"/>
                <w:color w:val="000000"/>
                <w:szCs w:val="21"/>
              </w:rPr>
              <w:t>教学目标</w:t>
            </w:r>
            <w:r>
              <w:rPr>
                <w:rFonts w:hint="eastAsia"/>
                <w:color w:val="000000"/>
                <w:szCs w:val="21"/>
                <w:lang w:val="en-US" w:eastAsia="zh-CN"/>
              </w:rPr>
              <w:t>2</w:t>
            </w:r>
            <w:r>
              <w:rPr>
                <w:rFonts w:hint="eastAsia"/>
                <w:color w:val="000000"/>
                <w:szCs w:val="21"/>
              </w:rPr>
              <w:t>：</w:t>
            </w:r>
          </w:p>
          <w:p>
            <w:pPr>
              <w:widowControl w:val="0"/>
              <w:adjustRightInd w:val="0"/>
              <w:snapToGrid w:val="0"/>
              <w:ind w:right="-50"/>
              <w:jc w:val="both"/>
              <w:rPr>
                <w:rFonts w:asciiTheme="minorEastAsia" w:hAnsiTheme="minorEastAsia" w:eastAsiaTheme="minorEastAsia"/>
                <w:sz w:val="20"/>
                <w:szCs w:val="21"/>
              </w:rPr>
            </w:pPr>
            <w:r>
              <w:rPr>
                <w:rFonts w:hint="eastAsia" w:asciiTheme="minorEastAsia" w:hAnsiTheme="minorEastAsia" w:eastAsiaTheme="minorEastAsia"/>
                <w:sz w:val="20"/>
                <w:szCs w:val="21"/>
              </w:rPr>
              <w:t>1、知道二维动画中的图形变形，会设定合理的节奏及变形。通过手动关键帧的方法，表现速度，远近，大小，形态等基本要素。</w:t>
            </w:r>
          </w:p>
          <w:p>
            <w:pPr>
              <w:widowControl w:val="0"/>
              <w:adjustRightInd w:val="0"/>
              <w:snapToGrid w:val="0"/>
              <w:ind w:right="-50"/>
              <w:jc w:val="both"/>
              <w:rPr>
                <w:rFonts w:asciiTheme="minorEastAsia" w:hAnsiTheme="minorEastAsia" w:eastAsiaTheme="minorEastAsia"/>
                <w:sz w:val="20"/>
                <w:szCs w:val="21"/>
              </w:rPr>
            </w:pPr>
            <w:r>
              <w:rPr>
                <w:rFonts w:hint="eastAsia" w:asciiTheme="minorEastAsia" w:hAnsiTheme="minorEastAsia"/>
                <w:bCs/>
              </w:rPr>
              <w:t>2、能够将形变动画运用到设计中</w:t>
            </w:r>
          </w:p>
          <w:p>
            <w:pPr>
              <w:widowControl w:val="0"/>
              <w:adjustRightInd w:val="0"/>
              <w:snapToGrid w:val="0"/>
              <w:ind w:right="-50"/>
              <w:jc w:val="both"/>
              <w:rPr>
                <w:color w:val="000000"/>
                <w:szCs w:val="21"/>
              </w:rPr>
            </w:pPr>
            <w:r>
              <w:rPr>
                <w:rFonts w:hint="eastAsia"/>
                <w:color w:val="000000"/>
                <w:szCs w:val="21"/>
              </w:rPr>
              <w:t>教学内容：</w:t>
            </w:r>
          </w:p>
          <w:p>
            <w:pPr>
              <w:widowControl/>
              <w:jc w:val="left"/>
              <w:rPr>
                <w:color w:val="000000"/>
                <w:szCs w:val="21"/>
              </w:rPr>
            </w:pPr>
            <w:r>
              <w:rPr>
                <w:rFonts w:hint="eastAsia"/>
                <w:color w:val="000000"/>
                <w:szCs w:val="21"/>
              </w:rPr>
              <w:t>1、以视频示范教学的方式学习结合ai及ae软件进行图标动画制作的方法</w:t>
            </w:r>
          </w:p>
          <w:p>
            <w:pPr>
              <w:widowControl/>
              <w:jc w:val="left"/>
              <w:rPr>
                <w:color w:val="000000"/>
                <w:szCs w:val="21"/>
              </w:rPr>
            </w:pPr>
            <w:r>
              <w:rPr>
                <w:rFonts w:hint="eastAsia"/>
                <w:color w:val="000000"/>
                <w:szCs w:val="21"/>
              </w:rPr>
              <w:t>2、图形生长动画的技巧和实现方法</w:t>
            </w:r>
          </w:p>
          <w:p>
            <w:pPr>
              <w:widowControl/>
              <w:jc w:val="left"/>
              <w:rPr>
                <w:color w:val="000000"/>
                <w:szCs w:val="21"/>
              </w:rPr>
            </w:pPr>
            <w:r>
              <w:rPr>
                <w:rFonts w:hint="eastAsia"/>
                <w:color w:val="000000"/>
                <w:szCs w:val="21"/>
              </w:rPr>
              <w:t>实验要求：</w:t>
            </w:r>
          </w:p>
          <w:p>
            <w:pPr>
              <w:widowControl/>
              <w:jc w:val="left"/>
              <w:rPr>
                <w:color w:val="000000"/>
                <w:szCs w:val="21"/>
              </w:rPr>
            </w:pPr>
            <w:r>
              <w:rPr>
                <w:rFonts w:hint="eastAsia"/>
                <w:color w:val="000000"/>
                <w:szCs w:val="21"/>
              </w:rPr>
              <w:t>1、跟做完成两种图标动画的制作，转化成640宽的gif动画展示</w:t>
            </w:r>
          </w:p>
          <w:p>
            <w:pPr>
              <w:widowControl/>
              <w:jc w:val="left"/>
              <w:rPr>
                <w:color w:val="000000"/>
                <w:szCs w:val="21"/>
              </w:rPr>
            </w:pPr>
            <w:r>
              <w:rPr>
                <w:rFonts w:hint="eastAsia"/>
                <w:color w:val="000000"/>
                <w:szCs w:val="21"/>
              </w:rPr>
              <w:t>2、通过练习和分析，进行图标动画的延展制作，提交展示640宽的gif动画。</w:t>
            </w:r>
          </w:p>
          <w:p>
            <w:pPr>
              <w:widowControl/>
              <w:jc w:val="left"/>
              <w:rPr>
                <w:color w:val="000000"/>
                <w:szCs w:val="21"/>
              </w:rPr>
            </w:pPr>
            <w:r>
              <w:rPr>
                <w:rFonts w:hint="eastAsia"/>
                <w:color w:val="000000"/>
                <w:szCs w:val="21"/>
              </w:rPr>
              <w:t>3、老师根据学生作业进度、作品展示和课堂表现综合进行评价，给出具体的建议和反馈，以便学生更好地改进自己的作品。</w:t>
            </w:r>
          </w:p>
          <w:p>
            <w:pPr>
              <w:widowControl w:val="0"/>
              <w:adjustRightInd w:val="0"/>
              <w:snapToGrid w:val="0"/>
              <w:ind w:right="-50"/>
              <w:jc w:val="both"/>
              <w:rPr>
                <w:color w:val="000000"/>
                <w:szCs w:val="21"/>
              </w:rPr>
            </w:pPr>
            <w:r>
              <w:rPr>
                <w:rFonts w:hint="eastAsia"/>
                <w:color w:val="000000"/>
                <w:szCs w:val="21"/>
              </w:rPr>
              <w:t>4、评分标准：内容完整，符合提交要求占 60%，动态构图舒适完整占20%，动画法则运用得当，动画流畅占20%</w:t>
            </w:r>
          </w:p>
          <w:p>
            <w:pPr>
              <w:widowControl/>
              <w:jc w:val="left"/>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76" w:type="dxa"/>
          </w:tcPr>
          <w:p>
            <w:pPr>
              <w:widowControl w:val="0"/>
              <w:spacing w:line="440" w:lineRule="exact"/>
              <w:jc w:val="both"/>
              <w:rPr>
                <w:rFonts w:cs="仿宋"/>
                <w:bCs/>
                <w:color w:val="000000"/>
                <w:szCs w:val="21"/>
              </w:rPr>
            </w:pPr>
            <w:r>
              <w:rPr>
                <w:rFonts w:hint="eastAsia" w:cs="仿宋"/>
                <w:bCs/>
                <w:color w:val="000000"/>
                <w:szCs w:val="21"/>
              </w:rPr>
              <w:t>实验</w:t>
            </w:r>
            <w:r>
              <w:rPr>
                <w:rFonts w:hint="eastAsia" w:cs="仿宋"/>
                <w:bCs/>
                <w:color w:val="000000"/>
                <w:szCs w:val="21"/>
                <w:lang w:val="en-US" w:eastAsia="zh-CN"/>
              </w:rPr>
              <w:t>3</w:t>
            </w:r>
            <w:r>
              <w:rPr>
                <w:rFonts w:hint="eastAsia" w:cs="仿宋"/>
                <w:bCs/>
                <w:color w:val="000000"/>
                <w:szCs w:val="21"/>
              </w:rPr>
              <w:t>：</w:t>
            </w:r>
            <w:r>
              <w:rPr>
                <w:rFonts w:hint="eastAsia" w:cs="仿宋"/>
                <w:bCs/>
                <w:szCs w:val="21"/>
              </w:rPr>
              <w:t>（角色动画）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276" w:type="dxa"/>
          </w:tcPr>
          <w:p>
            <w:pPr>
              <w:pStyle w:val="15"/>
              <w:widowControl w:val="0"/>
              <w:jc w:val="left"/>
              <w:rPr>
                <w:rFonts w:cs="宋体"/>
              </w:rPr>
            </w:pPr>
          </w:p>
          <w:p>
            <w:pPr>
              <w:pStyle w:val="16"/>
              <w:widowControl w:val="0"/>
              <w:ind w:left="-50" w:right="-50" w:firstLine="0" w:firstLineChars="0"/>
              <w:jc w:val="both"/>
              <w:rPr>
                <w:rFonts w:cs="宋体"/>
                <w:color w:val="000000"/>
                <w:szCs w:val="21"/>
              </w:rPr>
            </w:pPr>
            <w:r>
              <w:rPr>
                <w:rFonts w:hint="eastAsia" w:cs="宋体"/>
                <w:color w:val="000000"/>
                <w:szCs w:val="21"/>
              </w:rPr>
              <w:t>教学目标：</w:t>
            </w:r>
          </w:p>
          <w:p>
            <w:pPr>
              <w:pStyle w:val="16"/>
              <w:widowControl w:val="0"/>
              <w:ind w:left="-50" w:right="-50" w:firstLine="0" w:firstLineChars="0"/>
              <w:jc w:val="both"/>
              <w:rPr>
                <w:rFonts w:cs="宋体"/>
                <w:color w:val="000000"/>
                <w:szCs w:val="21"/>
              </w:rPr>
            </w:pPr>
            <w:r>
              <w:rPr>
                <w:rFonts w:hint="eastAsia" w:cs="宋体"/>
                <w:color w:val="000000"/>
                <w:szCs w:val="21"/>
              </w:rPr>
              <w:t>1、理解角色表情及关节运动的原理。</w:t>
            </w:r>
          </w:p>
          <w:p>
            <w:pPr>
              <w:pStyle w:val="16"/>
              <w:widowControl w:val="0"/>
              <w:ind w:left="-50" w:right="-50" w:firstLine="0" w:firstLineChars="0"/>
              <w:jc w:val="both"/>
              <w:rPr>
                <w:rFonts w:cs="宋体"/>
                <w:color w:val="000000"/>
                <w:szCs w:val="21"/>
              </w:rPr>
            </w:pPr>
            <w:r>
              <w:rPr>
                <w:rFonts w:hint="eastAsia" w:cs="宋体"/>
                <w:color w:val="000000"/>
                <w:szCs w:val="21"/>
              </w:rPr>
              <w:t>2、能够根据参考图实现人物的表情动画。</w:t>
            </w:r>
          </w:p>
          <w:p>
            <w:pPr>
              <w:pStyle w:val="16"/>
              <w:widowControl w:val="0"/>
              <w:ind w:left="-50" w:right="-50" w:firstLine="0" w:firstLineChars="0"/>
              <w:jc w:val="both"/>
              <w:rPr>
                <w:rFonts w:cs="宋体"/>
                <w:color w:val="000000"/>
                <w:szCs w:val="21"/>
              </w:rPr>
            </w:pPr>
            <w:r>
              <w:rPr>
                <w:rFonts w:hint="eastAsia" w:cs="宋体"/>
                <w:color w:val="000000"/>
                <w:szCs w:val="21"/>
              </w:rPr>
              <w:t>3、能够根据运动规律参考图实现人物的走路及跑步动画。</w:t>
            </w:r>
          </w:p>
          <w:p>
            <w:pPr>
              <w:pStyle w:val="16"/>
              <w:widowControl w:val="0"/>
              <w:ind w:left="-50" w:right="-50" w:firstLine="0" w:firstLineChars="0"/>
              <w:jc w:val="both"/>
              <w:rPr>
                <w:rFonts w:cs="宋体"/>
                <w:color w:val="000000"/>
                <w:szCs w:val="21"/>
              </w:rPr>
            </w:pPr>
            <w:r>
              <w:rPr>
                <w:rFonts w:hint="eastAsia" w:cs="宋体"/>
                <w:color w:val="000000"/>
                <w:szCs w:val="21"/>
              </w:rPr>
              <w:t>教学内容：</w:t>
            </w:r>
          </w:p>
          <w:p>
            <w:pPr>
              <w:pStyle w:val="16"/>
              <w:widowControl w:val="0"/>
              <w:ind w:left="-50" w:right="-50" w:firstLine="0" w:firstLineChars="0"/>
              <w:jc w:val="both"/>
              <w:rPr>
                <w:rFonts w:cs="宋体"/>
                <w:color w:val="000000"/>
                <w:szCs w:val="21"/>
              </w:rPr>
            </w:pPr>
            <w:r>
              <w:rPr>
                <w:rFonts w:hint="eastAsia" w:cs="宋体"/>
                <w:color w:val="000000"/>
                <w:szCs w:val="21"/>
              </w:rPr>
              <w:t>1、角色的表情动画制作，包括简单和复杂表情。</w:t>
            </w:r>
          </w:p>
          <w:p>
            <w:pPr>
              <w:pStyle w:val="16"/>
              <w:widowControl w:val="0"/>
              <w:ind w:left="-50" w:right="-50" w:firstLine="0" w:firstLineChars="0"/>
              <w:jc w:val="both"/>
              <w:rPr>
                <w:rFonts w:cs="宋体"/>
                <w:color w:val="000000"/>
                <w:szCs w:val="21"/>
              </w:rPr>
            </w:pPr>
            <w:r>
              <w:rPr>
                <w:rFonts w:hint="eastAsia" w:cs="宋体"/>
                <w:color w:val="000000"/>
                <w:szCs w:val="21"/>
              </w:rPr>
              <w:t>2、角色的运动动画制作，包括有关节清楚的角色和软管角色的运动。</w:t>
            </w:r>
          </w:p>
          <w:p>
            <w:pPr>
              <w:pStyle w:val="16"/>
              <w:widowControl w:val="0"/>
              <w:ind w:left="-50" w:right="-50" w:firstLine="0" w:firstLineChars="0"/>
              <w:jc w:val="both"/>
              <w:rPr>
                <w:rFonts w:cs="宋体"/>
                <w:color w:val="000000"/>
                <w:szCs w:val="21"/>
              </w:rPr>
            </w:pPr>
            <w:r>
              <w:rPr>
                <w:rFonts w:hint="eastAsia" w:cs="宋体"/>
                <w:color w:val="000000"/>
                <w:szCs w:val="21"/>
              </w:rPr>
              <w:t>实验要求：</w:t>
            </w:r>
          </w:p>
          <w:p>
            <w:pPr>
              <w:pStyle w:val="16"/>
              <w:widowControl w:val="0"/>
              <w:ind w:left="-50" w:right="-50" w:firstLine="0" w:firstLineChars="0"/>
              <w:jc w:val="both"/>
              <w:rPr>
                <w:rFonts w:cs="宋体"/>
                <w:color w:val="000000"/>
                <w:szCs w:val="21"/>
              </w:rPr>
            </w:pPr>
            <w:r>
              <w:rPr>
                <w:rFonts w:hint="eastAsia" w:cs="宋体"/>
                <w:color w:val="000000"/>
                <w:szCs w:val="21"/>
              </w:rPr>
              <w:t>1、制作表情动画，每个动画时长在2—4秒，保存为600*600dip的gif动图格式。</w:t>
            </w:r>
          </w:p>
          <w:p>
            <w:pPr>
              <w:pStyle w:val="16"/>
              <w:widowControl w:val="0"/>
              <w:ind w:left="-50" w:right="-50" w:firstLine="0" w:firstLineChars="0"/>
              <w:jc w:val="both"/>
              <w:rPr>
                <w:rFonts w:cs="宋体"/>
                <w:color w:val="000000"/>
                <w:szCs w:val="21"/>
              </w:rPr>
            </w:pPr>
            <w:r>
              <w:rPr>
                <w:rFonts w:hint="eastAsia" w:cs="宋体"/>
                <w:color w:val="000000"/>
                <w:szCs w:val="21"/>
              </w:rPr>
              <w:t>2、利用课堂给出的参考角色（或自定角色）完成角色的“高兴”表情动画设计，制作出完整动画效果。并利用同一个角色设计和制作出另一个表情，如伤心、生气等。</w:t>
            </w:r>
          </w:p>
          <w:p>
            <w:pPr>
              <w:widowControl/>
              <w:jc w:val="left"/>
              <w:rPr>
                <w:rFonts w:cs="宋体"/>
                <w:color w:val="000000"/>
                <w:szCs w:val="21"/>
              </w:rPr>
            </w:pPr>
            <w:r>
              <w:rPr>
                <w:rFonts w:hint="eastAsia" w:cs="宋体"/>
                <w:color w:val="000000"/>
                <w:szCs w:val="21"/>
              </w:rPr>
              <w:t>3、老师根据学生作业进度、作品展示和课堂表现综合进行评价，给出具体的建议和反馈，以便学生更好地改进自己的作品。</w:t>
            </w:r>
          </w:p>
          <w:p>
            <w:pPr>
              <w:pStyle w:val="16"/>
              <w:widowControl w:val="0"/>
              <w:ind w:left="-50" w:right="-50" w:firstLine="0" w:firstLineChars="0"/>
              <w:jc w:val="both"/>
              <w:rPr>
                <w:rFonts w:cs="宋体"/>
                <w:color w:val="000000"/>
                <w:szCs w:val="21"/>
              </w:rPr>
            </w:pPr>
            <w:r>
              <w:rPr>
                <w:rFonts w:hint="eastAsia" w:cs="宋体"/>
                <w:color w:val="000000"/>
                <w:szCs w:val="21"/>
              </w:rPr>
              <w:t>4、评分标准：作品提交尺寸和格式符合作业要求占50%，角色形象制作美观，能够应用于动画制作占30%，动画效果流畅，有一定创新性占20%。</w:t>
            </w:r>
          </w:p>
          <w:p>
            <w:pPr>
              <w:pStyle w:val="15"/>
              <w:widowControl w:val="0"/>
              <w:jc w:val="lef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6" w:hRule="atLeast"/>
        </w:trPr>
        <w:tc>
          <w:tcPr>
            <w:tcW w:w="8276" w:type="dxa"/>
          </w:tcPr>
          <w:p>
            <w:pPr>
              <w:pStyle w:val="15"/>
              <w:widowControl w:val="0"/>
              <w:jc w:val="left"/>
              <w:rPr>
                <w:rFonts w:cs="仿宋"/>
                <w:bCs/>
              </w:rPr>
            </w:pPr>
            <w:r>
              <w:rPr>
                <w:rFonts w:hint="eastAsia" w:cs="仿宋"/>
                <w:bCs/>
              </w:rPr>
              <w:t>实验4：（动画实践）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793" w:hRule="atLeast"/>
        </w:trPr>
        <w:tc>
          <w:tcPr>
            <w:tcW w:w="8276" w:type="dxa"/>
          </w:tcPr>
          <w:p>
            <w:pPr>
              <w:widowControl w:val="0"/>
              <w:adjustRightInd w:val="0"/>
              <w:snapToGrid w:val="0"/>
              <w:ind w:right="-50"/>
              <w:jc w:val="both"/>
              <w:rPr>
                <w:rFonts w:cs="宋体"/>
                <w:color w:val="000000"/>
                <w:szCs w:val="21"/>
              </w:rPr>
            </w:pPr>
            <w:r>
              <w:rPr>
                <w:rFonts w:hint="eastAsia"/>
                <w:color w:val="000000"/>
                <w:szCs w:val="21"/>
              </w:rPr>
              <w:t>教</w:t>
            </w:r>
            <w:r>
              <w:rPr>
                <w:rFonts w:hint="eastAsia" w:cs="宋体"/>
                <w:color w:val="000000"/>
                <w:szCs w:val="21"/>
              </w:rPr>
              <w:t>学目标：</w:t>
            </w:r>
          </w:p>
          <w:p>
            <w:pPr>
              <w:widowControl w:val="0"/>
              <w:adjustRightInd w:val="0"/>
              <w:snapToGrid w:val="0"/>
              <w:ind w:right="-50"/>
              <w:jc w:val="both"/>
              <w:rPr>
                <w:rFonts w:cs="宋体"/>
                <w:color w:val="000000"/>
                <w:szCs w:val="21"/>
              </w:rPr>
            </w:pPr>
            <w:r>
              <w:rPr>
                <w:rFonts w:hint="eastAsia" w:cs="宋体"/>
                <w:color w:val="000000"/>
                <w:szCs w:val="21"/>
              </w:rPr>
              <w:t>1.综合学习的知识与技术，完成包括转场的多个镜头动画制作</w:t>
            </w:r>
          </w:p>
          <w:p>
            <w:pPr>
              <w:widowControl w:val="0"/>
              <w:adjustRightInd w:val="0"/>
              <w:snapToGrid w:val="0"/>
              <w:ind w:right="-50"/>
              <w:jc w:val="both"/>
              <w:rPr>
                <w:rFonts w:cs="宋体"/>
                <w:color w:val="000000"/>
                <w:szCs w:val="21"/>
              </w:rPr>
            </w:pPr>
            <w:r>
              <w:rPr>
                <w:rFonts w:hint="eastAsia" w:cs="宋体"/>
                <w:color w:val="000000"/>
                <w:szCs w:val="21"/>
              </w:rPr>
              <w:t>2.知道不同景别的用途；学习动态场景及转场的制作；并能够应用于动画内容表达。</w:t>
            </w:r>
          </w:p>
          <w:p>
            <w:pPr>
              <w:widowControl w:val="0"/>
              <w:adjustRightInd w:val="0"/>
              <w:snapToGrid w:val="0"/>
              <w:ind w:right="-50"/>
              <w:jc w:val="both"/>
              <w:rPr>
                <w:rFonts w:cs="宋体"/>
                <w:color w:val="000000"/>
                <w:szCs w:val="21"/>
              </w:rPr>
            </w:pPr>
            <w:r>
              <w:rPr>
                <w:rFonts w:hint="eastAsia" w:cs="宋体"/>
                <w:color w:val="000000"/>
                <w:szCs w:val="21"/>
              </w:rPr>
              <w:t>教学内容：</w:t>
            </w:r>
          </w:p>
          <w:p>
            <w:pPr>
              <w:widowControl w:val="0"/>
              <w:adjustRightInd w:val="0"/>
              <w:snapToGrid w:val="0"/>
              <w:ind w:right="-50"/>
              <w:jc w:val="both"/>
              <w:rPr>
                <w:rFonts w:cs="宋体"/>
                <w:color w:val="000000"/>
                <w:szCs w:val="21"/>
              </w:rPr>
            </w:pPr>
            <w:r>
              <w:rPr>
                <w:rFonts w:hint="eastAsia" w:cs="宋体"/>
                <w:color w:val="000000"/>
                <w:szCs w:val="21"/>
              </w:rPr>
              <w:t>1.梳理课程内容的知识点，帮助学生回顾前面的内容。</w:t>
            </w:r>
          </w:p>
          <w:p>
            <w:pPr>
              <w:widowControl w:val="0"/>
              <w:adjustRightInd w:val="0"/>
              <w:snapToGrid w:val="0"/>
              <w:ind w:right="-50"/>
              <w:jc w:val="both"/>
              <w:rPr>
                <w:rFonts w:cs="宋体"/>
                <w:color w:val="000000"/>
                <w:szCs w:val="21"/>
              </w:rPr>
            </w:pPr>
            <w:r>
              <w:rPr>
                <w:rFonts w:hint="eastAsia" w:cs="宋体"/>
                <w:color w:val="000000"/>
                <w:szCs w:val="21"/>
              </w:rPr>
              <w:t>2.分析多个作品视频中的知识点和制作方法，尝试实现相应效果。</w:t>
            </w:r>
          </w:p>
          <w:p>
            <w:pPr>
              <w:widowControl w:val="0"/>
              <w:adjustRightInd w:val="0"/>
              <w:snapToGrid w:val="0"/>
              <w:ind w:right="-50"/>
              <w:jc w:val="both"/>
              <w:rPr>
                <w:rFonts w:cs="宋体"/>
                <w:color w:val="000000"/>
                <w:szCs w:val="21"/>
              </w:rPr>
            </w:pPr>
            <w:r>
              <w:rPr>
                <w:rFonts w:hint="eastAsia" w:cs="宋体"/>
                <w:color w:val="000000"/>
                <w:szCs w:val="21"/>
              </w:rPr>
              <w:t>3.教授素材使用和获取的方法，学生主动实践并完成作品。</w:t>
            </w:r>
          </w:p>
          <w:p>
            <w:pPr>
              <w:pStyle w:val="15"/>
              <w:widowControl w:val="0"/>
              <w:jc w:val="left"/>
              <w:rPr>
                <w:rFonts w:cs="宋体"/>
              </w:rPr>
            </w:pPr>
            <w:r>
              <w:rPr>
                <w:rFonts w:hint="eastAsia" w:cs="宋体"/>
              </w:rPr>
              <w:t>实验要求：</w:t>
            </w:r>
          </w:p>
          <w:p>
            <w:pPr>
              <w:widowControl w:val="0"/>
              <w:adjustRightInd w:val="0"/>
              <w:snapToGrid w:val="0"/>
              <w:ind w:right="-50"/>
              <w:jc w:val="both"/>
              <w:rPr>
                <w:rFonts w:cs="宋体"/>
                <w:color w:val="000000"/>
                <w:szCs w:val="21"/>
              </w:rPr>
            </w:pPr>
            <w:r>
              <w:rPr>
                <w:rFonts w:hint="eastAsia" w:cs="宋体"/>
                <w:color w:val="000000"/>
                <w:szCs w:val="21"/>
              </w:rPr>
              <w:t>以1-5人为一个小组，完成命题创意动画。</w:t>
            </w:r>
          </w:p>
          <w:p>
            <w:pPr>
              <w:widowControl w:val="0"/>
              <w:adjustRightInd w:val="0"/>
              <w:snapToGrid w:val="0"/>
              <w:ind w:right="-50"/>
              <w:jc w:val="both"/>
              <w:rPr>
                <w:rFonts w:cs="宋体"/>
                <w:color w:val="000000"/>
                <w:szCs w:val="21"/>
              </w:rPr>
            </w:pPr>
            <w:r>
              <w:rPr>
                <w:rFonts w:hint="eastAsia" w:cs="宋体"/>
                <w:color w:val="000000"/>
                <w:szCs w:val="21"/>
              </w:rPr>
              <w:t>时间安排：</w:t>
            </w:r>
          </w:p>
          <w:p>
            <w:pPr>
              <w:widowControl w:val="0"/>
              <w:adjustRightInd w:val="0"/>
              <w:snapToGrid w:val="0"/>
              <w:ind w:right="-50"/>
              <w:jc w:val="both"/>
              <w:rPr>
                <w:rFonts w:cs="宋体"/>
                <w:color w:val="000000"/>
                <w:szCs w:val="21"/>
              </w:rPr>
            </w:pPr>
            <w:r>
              <w:rPr>
                <w:rFonts w:hint="eastAsia" w:cs="宋体"/>
                <w:color w:val="000000"/>
                <w:szCs w:val="21"/>
              </w:rPr>
              <w:t>选题及命题分析，分组讨论（第十周）</w:t>
            </w:r>
          </w:p>
          <w:p>
            <w:pPr>
              <w:widowControl w:val="0"/>
              <w:adjustRightInd w:val="0"/>
              <w:snapToGrid w:val="0"/>
              <w:ind w:right="-50"/>
              <w:jc w:val="both"/>
              <w:rPr>
                <w:rFonts w:cs="宋体"/>
                <w:color w:val="000000"/>
                <w:szCs w:val="21"/>
              </w:rPr>
            </w:pPr>
            <w:r>
              <w:rPr>
                <w:rFonts w:hint="eastAsia" w:cs="宋体"/>
                <w:color w:val="000000"/>
                <w:szCs w:val="21"/>
              </w:rPr>
              <w:t>绘制简单分镜头，进行素材搜集和制作；（第十周）</w:t>
            </w:r>
          </w:p>
          <w:p>
            <w:pPr>
              <w:widowControl w:val="0"/>
              <w:adjustRightInd w:val="0"/>
              <w:snapToGrid w:val="0"/>
              <w:ind w:right="-50"/>
              <w:jc w:val="both"/>
              <w:rPr>
                <w:rFonts w:cs="宋体"/>
                <w:color w:val="000000"/>
                <w:szCs w:val="21"/>
              </w:rPr>
            </w:pPr>
            <w:r>
              <w:rPr>
                <w:rFonts w:hint="eastAsia" w:cs="宋体"/>
                <w:color w:val="000000"/>
                <w:szCs w:val="21"/>
              </w:rPr>
              <w:t>PPT汇报（第十一周）</w:t>
            </w:r>
          </w:p>
          <w:p>
            <w:pPr>
              <w:widowControl w:val="0"/>
              <w:adjustRightInd w:val="0"/>
              <w:snapToGrid w:val="0"/>
              <w:ind w:right="-50"/>
              <w:jc w:val="both"/>
              <w:rPr>
                <w:rFonts w:cs="宋体"/>
                <w:color w:val="000000"/>
                <w:szCs w:val="21"/>
              </w:rPr>
            </w:pPr>
            <w:r>
              <w:rPr>
                <w:rFonts w:hint="eastAsia" w:cs="宋体"/>
                <w:color w:val="000000"/>
                <w:szCs w:val="21"/>
              </w:rPr>
              <w:t>基本完成，进度汇报（第十二周）</w:t>
            </w:r>
          </w:p>
          <w:p>
            <w:pPr>
              <w:widowControl w:val="0"/>
              <w:adjustRightInd w:val="0"/>
              <w:snapToGrid w:val="0"/>
              <w:ind w:right="-50"/>
              <w:jc w:val="both"/>
              <w:rPr>
                <w:rFonts w:cs="宋体"/>
                <w:color w:val="000000"/>
                <w:szCs w:val="21"/>
              </w:rPr>
            </w:pPr>
            <w:r>
              <w:rPr>
                <w:rFonts w:hint="eastAsia" w:cs="宋体"/>
                <w:color w:val="000000"/>
                <w:szCs w:val="21"/>
              </w:rPr>
              <w:t>老师根据学生作业进度、作品展示和课堂表现综合进行评价，给出具体的建议和反馈，以便学生更好地改进自己的作品。</w:t>
            </w:r>
          </w:p>
          <w:p>
            <w:pPr>
              <w:widowControl w:val="0"/>
              <w:adjustRightInd w:val="0"/>
              <w:snapToGrid w:val="0"/>
              <w:ind w:right="-50"/>
              <w:jc w:val="both"/>
              <w:rPr>
                <w:rFonts w:cs="宋体"/>
                <w:color w:val="000000"/>
                <w:szCs w:val="21"/>
              </w:rPr>
            </w:pPr>
            <w:r>
              <w:rPr>
                <w:rFonts w:hint="eastAsia" w:cs="宋体"/>
                <w:color w:val="000000"/>
                <w:szCs w:val="21"/>
              </w:rPr>
              <w:t>评分细则：</w:t>
            </w:r>
          </w:p>
          <w:p>
            <w:pPr>
              <w:widowControl w:val="0"/>
              <w:adjustRightInd w:val="0"/>
              <w:snapToGrid w:val="0"/>
              <w:ind w:right="-50"/>
              <w:jc w:val="both"/>
              <w:rPr>
                <w:rFonts w:cs="宋体"/>
                <w:color w:val="000000"/>
                <w:szCs w:val="21"/>
              </w:rPr>
            </w:pPr>
            <w:r>
              <w:rPr>
                <w:rFonts w:hint="eastAsia" w:cs="宋体"/>
                <w:color w:val="000000"/>
                <w:szCs w:val="21"/>
              </w:rPr>
              <w:t>作品提交尺寸和格式符合作业要求 30%</w:t>
            </w:r>
          </w:p>
          <w:p>
            <w:pPr>
              <w:widowControl w:val="0"/>
              <w:adjustRightInd w:val="0"/>
              <w:snapToGrid w:val="0"/>
              <w:ind w:right="-50"/>
              <w:jc w:val="both"/>
              <w:rPr>
                <w:rFonts w:cs="宋体"/>
                <w:color w:val="000000"/>
                <w:szCs w:val="21"/>
              </w:rPr>
            </w:pPr>
            <w:r>
              <w:rPr>
                <w:rFonts w:hint="eastAsia" w:cs="宋体"/>
                <w:color w:val="000000"/>
                <w:szCs w:val="21"/>
              </w:rPr>
              <w:t>严格按照要求提交的内容、时长及压缩尺寸提交作业，不符合要求者相应减分。</w:t>
            </w:r>
          </w:p>
          <w:p>
            <w:pPr>
              <w:widowControl w:val="0"/>
              <w:adjustRightInd w:val="0"/>
              <w:snapToGrid w:val="0"/>
              <w:ind w:right="-50"/>
              <w:jc w:val="both"/>
              <w:rPr>
                <w:rFonts w:cs="宋体"/>
                <w:color w:val="000000"/>
                <w:szCs w:val="21"/>
              </w:rPr>
            </w:pPr>
            <w:r>
              <w:rPr>
                <w:rFonts w:hint="eastAsia" w:cs="宋体"/>
                <w:color w:val="000000"/>
                <w:szCs w:val="21"/>
              </w:rPr>
              <w:t>能够综合使用学习知识融入作品中。                     40%</w:t>
            </w:r>
          </w:p>
          <w:p>
            <w:pPr>
              <w:widowControl w:val="0"/>
              <w:adjustRightInd w:val="0"/>
              <w:snapToGrid w:val="0"/>
              <w:ind w:right="-50"/>
              <w:jc w:val="both"/>
              <w:rPr>
                <w:rFonts w:cs="宋体"/>
                <w:color w:val="000000"/>
                <w:szCs w:val="21"/>
              </w:rPr>
            </w:pPr>
            <w:r>
              <w:rPr>
                <w:rFonts w:hint="eastAsia" w:cs="宋体"/>
                <w:color w:val="000000"/>
                <w:szCs w:val="21"/>
              </w:rPr>
              <w:t>综合内容包括图形的形变动画，循环动画设计、觉得的运动，转场效果等内容，并在设计中严格遵循动画设计的12法则，将知识和理解融入动画案例的制作中，反映自己真实的学习效果。</w:t>
            </w:r>
          </w:p>
          <w:p>
            <w:pPr>
              <w:widowControl w:val="0"/>
              <w:adjustRightInd w:val="0"/>
              <w:snapToGrid w:val="0"/>
              <w:ind w:right="-50"/>
              <w:jc w:val="both"/>
              <w:rPr>
                <w:rFonts w:cs="宋体"/>
                <w:color w:val="000000"/>
                <w:szCs w:val="21"/>
              </w:rPr>
            </w:pPr>
            <w:r>
              <w:rPr>
                <w:rFonts w:hint="eastAsia" w:cs="宋体"/>
                <w:color w:val="000000"/>
                <w:szCs w:val="21"/>
              </w:rPr>
              <w:t>节奏舒服，内容组织得当。                             30%</w:t>
            </w:r>
          </w:p>
          <w:p>
            <w:pPr>
              <w:widowControl w:val="0"/>
              <w:adjustRightInd w:val="0"/>
              <w:snapToGrid w:val="0"/>
              <w:ind w:right="-50"/>
              <w:jc w:val="both"/>
              <w:rPr>
                <w:rFonts w:cs="宋体"/>
                <w:color w:val="000000"/>
                <w:szCs w:val="21"/>
              </w:rPr>
            </w:pPr>
            <w:r>
              <w:rPr>
                <w:rFonts w:hint="eastAsia" w:cs="宋体"/>
                <w:color w:val="000000"/>
                <w:szCs w:val="21"/>
              </w:rPr>
              <w:t>动画的节奏控制合理，无过快及过慢的问题，素材的拆分和组织正确，转场素材应用合理。</w:t>
            </w:r>
          </w:p>
          <w:p>
            <w:pPr>
              <w:widowControl/>
              <w:shd w:val="clear" w:color="000000" w:fill="FFFFFF"/>
              <w:jc w:val="both"/>
              <w:rPr>
                <w:rFonts w:cs="宋体"/>
                <w:color w:val="000000"/>
                <w:szCs w:val="21"/>
              </w:rPr>
            </w:pPr>
          </w:p>
          <w:p>
            <w:pPr>
              <w:widowControl/>
              <w:jc w:val="left"/>
              <w:rPr>
                <w:color w:val="000000"/>
                <w:szCs w:val="21"/>
              </w:rPr>
            </w:pPr>
          </w:p>
        </w:tc>
      </w:tr>
    </w:tbl>
    <w:p>
      <w:pPr>
        <w:pStyle w:val="18"/>
        <w:spacing w:before="156" w:after="156"/>
      </w:pPr>
      <w:r>
        <w:rPr>
          <w:rFonts w:hint="eastAsia"/>
        </w:rPr>
        <w:t>（三）各实验项目对课程目标的支撑关系</w:t>
      </w:r>
    </w:p>
    <w:tbl>
      <w:tblPr>
        <w:tblStyle w:val="7"/>
        <w:tblW w:w="523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791"/>
        <w:gridCol w:w="1246"/>
        <w:gridCol w:w="1189"/>
        <w:gridCol w:w="1215"/>
        <w:gridCol w:w="1267"/>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8" w:hRule="atLeast"/>
          <w:jc w:val="center"/>
        </w:trPr>
        <w:tc>
          <w:tcPr>
            <w:tcW w:w="2842" w:type="dxa"/>
            <w:tcBorders>
              <w:top w:val="single" w:color="auto" w:sz="12" w:space="0"/>
              <w:left w:val="single" w:color="auto" w:sz="12" w:space="0"/>
              <w:tl2br w:val="single" w:color="auto" w:sz="4" w:space="0"/>
            </w:tcBorders>
          </w:tcPr>
          <w:p>
            <w:pPr>
              <w:pStyle w:val="14"/>
              <w:ind w:firstLine="489"/>
              <w:jc w:val="right"/>
              <w:rPr>
                <w:szCs w:val="16"/>
              </w:rPr>
            </w:pPr>
            <w:r>
              <w:rPr>
                <w:rFonts w:hint="eastAsia"/>
                <w:szCs w:val="16"/>
              </w:rPr>
              <w:t>课程目标</w:t>
            </w:r>
          </w:p>
          <w:p>
            <w:pPr>
              <w:pStyle w:val="14"/>
              <w:ind w:right="210"/>
              <w:jc w:val="left"/>
              <w:rPr>
                <w:szCs w:val="16"/>
              </w:rPr>
            </w:pPr>
          </w:p>
          <w:p>
            <w:pPr>
              <w:pStyle w:val="14"/>
              <w:ind w:right="210"/>
              <w:jc w:val="left"/>
              <w:rPr>
                <w:szCs w:val="16"/>
              </w:rPr>
            </w:pPr>
            <w:r>
              <w:rPr>
                <w:rFonts w:hint="eastAsia"/>
                <w:szCs w:val="16"/>
              </w:rPr>
              <w:t>实验项目名称</w:t>
            </w:r>
          </w:p>
        </w:tc>
        <w:tc>
          <w:tcPr>
            <w:tcW w:w="1266" w:type="dxa"/>
            <w:tcBorders>
              <w:top w:val="single" w:color="auto" w:sz="12" w:space="0"/>
            </w:tcBorders>
            <w:vAlign w:val="center"/>
          </w:tcPr>
          <w:p>
            <w:pPr>
              <w:pStyle w:val="14"/>
              <w:rPr>
                <w:szCs w:val="16"/>
              </w:rPr>
            </w:pPr>
            <w:r>
              <w:rPr>
                <w:rFonts w:hint="eastAsia"/>
                <w:szCs w:val="16"/>
              </w:rPr>
              <w:t>1</w:t>
            </w:r>
          </w:p>
        </w:tc>
        <w:tc>
          <w:tcPr>
            <w:tcW w:w="1208" w:type="dxa"/>
            <w:tcBorders>
              <w:top w:val="single" w:color="auto" w:sz="12" w:space="0"/>
            </w:tcBorders>
            <w:vAlign w:val="center"/>
          </w:tcPr>
          <w:p>
            <w:pPr>
              <w:pStyle w:val="14"/>
              <w:rPr>
                <w:szCs w:val="16"/>
              </w:rPr>
            </w:pPr>
            <w:r>
              <w:rPr>
                <w:rFonts w:hint="eastAsia"/>
                <w:szCs w:val="16"/>
              </w:rPr>
              <w:t>2</w:t>
            </w:r>
          </w:p>
        </w:tc>
        <w:tc>
          <w:tcPr>
            <w:tcW w:w="1234" w:type="dxa"/>
            <w:tcBorders>
              <w:top w:val="single" w:color="auto" w:sz="12" w:space="0"/>
            </w:tcBorders>
            <w:vAlign w:val="center"/>
          </w:tcPr>
          <w:p>
            <w:pPr>
              <w:pStyle w:val="14"/>
              <w:rPr>
                <w:szCs w:val="16"/>
              </w:rPr>
            </w:pPr>
            <w:r>
              <w:rPr>
                <w:rFonts w:hint="eastAsia"/>
                <w:szCs w:val="16"/>
              </w:rPr>
              <w:t>3</w:t>
            </w:r>
          </w:p>
        </w:tc>
        <w:tc>
          <w:tcPr>
            <w:tcW w:w="1288" w:type="dxa"/>
            <w:tcBorders>
              <w:top w:val="single" w:color="auto" w:sz="12" w:space="0"/>
            </w:tcBorders>
            <w:vAlign w:val="center"/>
          </w:tcPr>
          <w:p>
            <w:pPr>
              <w:pStyle w:val="14"/>
              <w:rPr>
                <w:szCs w:val="16"/>
              </w:rPr>
            </w:pPr>
            <w:r>
              <w:rPr>
                <w:rFonts w:hint="eastAsia"/>
                <w:szCs w:val="16"/>
              </w:rPr>
              <w:t>4</w:t>
            </w:r>
          </w:p>
        </w:tc>
        <w:tc>
          <w:tcPr>
            <w:tcW w:w="1181" w:type="dxa"/>
            <w:tcBorders>
              <w:top w:val="single" w:color="auto" w:sz="12" w:space="0"/>
            </w:tcBorders>
            <w:vAlign w:val="center"/>
          </w:tcPr>
          <w:p>
            <w:pPr>
              <w:pStyle w:val="14"/>
              <w:rPr>
                <w:szCs w:val="16"/>
              </w:rPr>
            </w:pPr>
            <w:r>
              <w:rPr>
                <w:rFonts w:hint="eastAsia"/>
                <w:szCs w:val="16"/>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2842" w:type="dxa"/>
            <w:tcBorders>
              <w:left w:val="single" w:color="auto" w:sz="12" w:space="0"/>
            </w:tcBorders>
            <w:vAlign w:val="center"/>
          </w:tcPr>
          <w:p>
            <w:pPr>
              <w:snapToGrid w:val="0"/>
              <w:spacing w:line="288" w:lineRule="auto"/>
              <w:jc w:val="center"/>
              <w:rPr>
                <w:rFonts w:hint="default" w:eastAsia="宋体"/>
                <w:color w:val="000000"/>
                <w:szCs w:val="21"/>
                <w:lang w:val="en-US" w:eastAsia="zh-CN"/>
              </w:rPr>
            </w:pPr>
            <w:r>
              <w:rPr>
                <w:rFonts w:hint="eastAsia" w:asciiTheme="minorEastAsia" w:hAnsiTheme="minorEastAsia" w:eastAsiaTheme="minorEastAsia"/>
                <w:sz w:val="20"/>
                <w:szCs w:val="21"/>
                <w:lang w:val="en-US" w:eastAsia="zh-CN"/>
              </w:rPr>
              <w:t>转描动画</w:t>
            </w:r>
          </w:p>
        </w:tc>
        <w:tc>
          <w:tcPr>
            <w:tcW w:w="1266" w:type="dxa"/>
            <w:vAlign w:val="center"/>
          </w:tcPr>
          <w:p>
            <w:pPr>
              <w:pStyle w:val="15"/>
            </w:pPr>
            <w:r>
              <w:rPr>
                <w:rFonts w:ascii="宋体" w:hAnsi="宋体"/>
                <w:color w:val="000000" w:themeColor="text1"/>
                <w14:textFill>
                  <w14:solidFill>
                    <w14:schemeClr w14:val="tx1"/>
                  </w14:solidFill>
                </w14:textFill>
              </w:rPr>
              <w:t>√</w:t>
            </w:r>
          </w:p>
        </w:tc>
        <w:tc>
          <w:tcPr>
            <w:tcW w:w="1208" w:type="dxa"/>
            <w:vAlign w:val="center"/>
          </w:tcPr>
          <w:p>
            <w:pPr>
              <w:pStyle w:val="15"/>
            </w:pPr>
          </w:p>
        </w:tc>
        <w:tc>
          <w:tcPr>
            <w:tcW w:w="1234" w:type="dxa"/>
            <w:vAlign w:val="center"/>
          </w:tcPr>
          <w:p>
            <w:pPr>
              <w:pStyle w:val="15"/>
            </w:pPr>
          </w:p>
        </w:tc>
        <w:tc>
          <w:tcPr>
            <w:tcW w:w="1288" w:type="dxa"/>
            <w:vAlign w:val="center"/>
          </w:tcPr>
          <w:p>
            <w:pPr>
              <w:pStyle w:val="15"/>
            </w:pPr>
            <w:r>
              <w:rPr>
                <w:rFonts w:ascii="宋体" w:hAnsi="宋体"/>
                <w:color w:val="000000" w:themeColor="text1"/>
                <w14:textFill>
                  <w14:solidFill>
                    <w14:schemeClr w14:val="tx1"/>
                  </w14:solidFill>
                </w14:textFill>
              </w:rPr>
              <w:t>√</w:t>
            </w:r>
          </w:p>
        </w:tc>
        <w:tc>
          <w:tcPr>
            <w:tcW w:w="1181" w:type="dxa"/>
            <w:vAlign w:val="center"/>
          </w:tcPr>
          <w:p>
            <w:pPr>
              <w:pStyle w:val="1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2842" w:type="dxa"/>
            <w:tcBorders>
              <w:left w:val="single" w:color="auto" w:sz="12" w:space="0"/>
            </w:tcBorders>
            <w:vAlign w:val="center"/>
          </w:tcPr>
          <w:p>
            <w:pPr>
              <w:snapToGrid w:val="0"/>
              <w:spacing w:line="288" w:lineRule="auto"/>
              <w:jc w:val="center"/>
              <w:rPr>
                <w:color w:val="000000"/>
                <w:szCs w:val="21"/>
              </w:rPr>
            </w:pPr>
            <w:r>
              <w:rPr>
                <w:rFonts w:hint="eastAsia" w:asciiTheme="minorEastAsia" w:hAnsiTheme="minorEastAsia" w:eastAsiaTheme="minorEastAsia"/>
                <w:sz w:val="20"/>
                <w:szCs w:val="21"/>
              </w:rPr>
              <w:t>图形动画</w:t>
            </w:r>
          </w:p>
        </w:tc>
        <w:tc>
          <w:tcPr>
            <w:tcW w:w="1266" w:type="dxa"/>
            <w:vAlign w:val="center"/>
          </w:tcPr>
          <w:p>
            <w:pPr>
              <w:jc w:val="center"/>
              <w:rPr>
                <w:color w:val="000000"/>
                <w:szCs w:val="21"/>
              </w:rPr>
            </w:pPr>
            <w:r>
              <w:rPr>
                <w:rFonts w:ascii="宋体" w:hAnsi="宋体"/>
                <w:color w:val="000000" w:themeColor="text1"/>
                <w14:textFill>
                  <w14:solidFill>
                    <w14:schemeClr w14:val="tx1"/>
                  </w14:solidFill>
                </w14:textFill>
              </w:rPr>
              <w:t>√</w:t>
            </w:r>
          </w:p>
        </w:tc>
        <w:tc>
          <w:tcPr>
            <w:tcW w:w="1208" w:type="dxa"/>
            <w:vAlign w:val="center"/>
          </w:tcPr>
          <w:p>
            <w:pPr>
              <w:pStyle w:val="15"/>
            </w:pPr>
            <w:r>
              <w:rPr>
                <w:rFonts w:ascii="宋体" w:hAnsi="宋体"/>
                <w:color w:val="000000" w:themeColor="text1"/>
                <w14:textFill>
                  <w14:solidFill>
                    <w14:schemeClr w14:val="tx1"/>
                  </w14:solidFill>
                </w14:textFill>
              </w:rPr>
              <w:t>√</w:t>
            </w:r>
          </w:p>
        </w:tc>
        <w:tc>
          <w:tcPr>
            <w:tcW w:w="1234" w:type="dxa"/>
            <w:vAlign w:val="center"/>
          </w:tcPr>
          <w:p>
            <w:pPr>
              <w:pStyle w:val="15"/>
            </w:pPr>
          </w:p>
        </w:tc>
        <w:tc>
          <w:tcPr>
            <w:tcW w:w="1288" w:type="dxa"/>
            <w:vAlign w:val="center"/>
          </w:tcPr>
          <w:p>
            <w:pPr>
              <w:pStyle w:val="15"/>
            </w:pPr>
          </w:p>
        </w:tc>
        <w:tc>
          <w:tcPr>
            <w:tcW w:w="1181" w:type="dxa"/>
            <w:vAlign w:val="center"/>
          </w:tcPr>
          <w:p>
            <w:pPr>
              <w:pStyle w:val="1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2842" w:type="dxa"/>
            <w:tcBorders>
              <w:left w:val="single" w:color="auto" w:sz="12" w:space="0"/>
            </w:tcBorders>
            <w:vAlign w:val="center"/>
          </w:tcPr>
          <w:p>
            <w:pPr>
              <w:snapToGrid w:val="0"/>
              <w:spacing w:line="288" w:lineRule="auto"/>
              <w:jc w:val="center"/>
              <w:rPr>
                <w:color w:val="000000"/>
                <w:szCs w:val="21"/>
              </w:rPr>
            </w:pPr>
            <w:r>
              <w:rPr>
                <w:rFonts w:hint="eastAsia" w:asciiTheme="minorEastAsia" w:hAnsiTheme="minorEastAsia" w:eastAsiaTheme="minorEastAsia"/>
                <w:sz w:val="20"/>
                <w:szCs w:val="21"/>
              </w:rPr>
              <w:t>角色动画</w:t>
            </w:r>
          </w:p>
        </w:tc>
        <w:tc>
          <w:tcPr>
            <w:tcW w:w="1266" w:type="dxa"/>
            <w:vAlign w:val="center"/>
          </w:tcPr>
          <w:p>
            <w:pPr>
              <w:jc w:val="center"/>
            </w:pPr>
            <w:r>
              <w:rPr>
                <w:rFonts w:ascii="宋体" w:hAnsi="宋体"/>
                <w:color w:val="000000" w:themeColor="text1"/>
                <w14:textFill>
                  <w14:solidFill>
                    <w14:schemeClr w14:val="tx1"/>
                  </w14:solidFill>
                </w14:textFill>
              </w:rPr>
              <w:t>√</w:t>
            </w:r>
          </w:p>
        </w:tc>
        <w:tc>
          <w:tcPr>
            <w:tcW w:w="1208" w:type="dxa"/>
            <w:vAlign w:val="center"/>
          </w:tcPr>
          <w:p>
            <w:pPr>
              <w:pStyle w:val="15"/>
            </w:pPr>
          </w:p>
        </w:tc>
        <w:tc>
          <w:tcPr>
            <w:tcW w:w="1234" w:type="dxa"/>
            <w:vAlign w:val="center"/>
          </w:tcPr>
          <w:p>
            <w:pPr>
              <w:pStyle w:val="15"/>
            </w:pPr>
            <w:r>
              <w:rPr>
                <w:rFonts w:ascii="宋体" w:hAnsi="宋体"/>
                <w:color w:val="000000" w:themeColor="text1"/>
                <w14:textFill>
                  <w14:solidFill>
                    <w14:schemeClr w14:val="tx1"/>
                  </w14:solidFill>
                </w14:textFill>
              </w:rPr>
              <w:t>√</w:t>
            </w:r>
          </w:p>
        </w:tc>
        <w:tc>
          <w:tcPr>
            <w:tcW w:w="1288" w:type="dxa"/>
            <w:vAlign w:val="center"/>
          </w:tcPr>
          <w:p>
            <w:pPr>
              <w:pStyle w:val="15"/>
            </w:pPr>
          </w:p>
        </w:tc>
        <w:tc>
          <w:tcPr>
            <w:tcW w:w="1181" w:type="dxa"/>
            <w:vAlign w:val="center"/>
          </w:tcPr>
          <w:p>
            <w:pPr>
              <w:pStyle w:val="1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4" w:hRule="atLeast"/>
          <w:jc w:val="center"/>
        </w:trPr>
        <w:tc>
          <w:tcPr>
            <w:tcW w:w="2842" w:type="dxa"/>
            <w:tcBorders>
              <w:left w:val="single" w:color="auto" w:sz="12" w:space="0"/>
              <w:bottom w:val="single" w:color="auto" w:sz="12" w:space="0"/>
            </w:tcBorders>
            <w:vAlign w:val="center"/>
          </w:tcPr>
          <w:p>
            <w:pPr>
              <w:snapToGrid w:val="0"/>
              <w:spacing w:line="288" w:lineRule="auto"/>
              <w:jc w:val="center"/>
              <w:rPr>
                <w:color w:val="000000"/>
                <w:szCs w:val="21"/>
              </w:rPr>
            </w:pPr>
            <w:bookmarkStart w:id="2" w:name="OLE_LINK4"/>
            <w:bookmarkStart w:id="3" w:name="OLE_LINK3"/>
            <w:r>
              <w:rPr>
                <w:rFonts w:hint="eastAsia" w:asciiTheme="minorEastAsia" w:hAnsiTheme="minorEastAsia" w:eastAsiaTheme="minorEastAsia"/>
                <w:sz w:val="20"/>
                <w:szCs w:val="21"/>
              </w:rPr>
              <w:t>动画实践</w:t>
            </w:r>
          </w:p>
        </w:tc>
        <w:tc>
          <w:tcPr>
            <w:tcW w:w="1266" w:type="dxa"/>
            <w:tcBorders>
              <w:bottom w:val="single" w:color="auto" w:sz="12" w:space="0"/>
            </w:tcBorders>
            <w:vAlign w:val="center"/>
          </w:tcPr>
          <w:p>
            <w:pPr>
              <w:jc w:val="center"/>
            </w:pPr>
            <w:r>
              <w:rPr>
                <w:rFonts w:ascii="宋体" w:hAnsi="宋体"/>
                <w:color w:val="000000" w:themeColor="text1"/>
                <w14:textFill>
                  <w14:solidFill>
                    <w14:schemeClr w14:val="tx1"/>
                  </w14:solidFill>
                </w14:textFill>
              </w:rPr>
              <w:t>√</w:t>
            </w:r>
          </w:p>
        </w:tc>
        <w:tc>
          <w:tcPr>
            <w:tcW w:w="1208" w:type="dxa"/>
            <w:tcBorders>
              <w:bottom w:val="single" w:color="auto" w:sz="12" w:space="0"/>
            </w:tcBorders>
            <w:vAlign w:val="center"/>
          </w:tcPr>
          <w:p>
            <w:pPr>
              <w:pStyle w:val="15"/>
            </w:pPr>
          </w:p>
        </w:tc>
        <w:tc>
          <w:tcPr>
            <w:tcW w:w="1234" w:type="dxa"/>
            <w:tcBorders>
              <w:bottom w:val="single" w:color="auto" w:sz="12" w:space="0"/>
            </w:tcBorders>
            <w:vAlign w:val="center"/>
          </w:tcPr>
          <w:p>
            <w:pPr>
              <w:pStyle w:val="15"/>
            </w:pPr>
          </w:p>
        </w:tc>
        <w:tc>
          <w:tcPr>
            <w:tcW w:w="1288" w:type="dxa"/>
            <w:tcBorders>
              <w:bottom w:val="single" w:color="auto" w:sz="12" w:space="0"/>
            </w:tcBorders>
            <w:vAlign w:val="center"/>
          </w:tcPr>
          <w:p>
            <w:pPr>
              <w:pStyle w:val="15"/>
            </w:pPr>
            <w:r>
              <w:rPr>
                <w:rFonts w:ascii="宋体" w:hAnsi="宋体"/>
                <w:color w:val="000000" w:themeColor="text1"/>
                <w14:textFill>
                  <w14:solidFill>
                    <w14:schemeClr w14:val="tx1"/>
                  </w14:solidFill>
                </w14:textFill>
              </w:rPr>
              <w:t>√</w:t>
            </w:r>
          </w:p>
        </w:tc>
        <w:tc>
          <w:tcPr>
            <w:tcW w:w="1181" w:type="dxa"/>
            <w:tcBorders>
              <w:bottom w:val="single" w:color="auto" w:sz="12" w:space="0"/>
            </w:tcBorders>
            <w:vAlign w:val="center"/>
          </w:tcPr>
          <w:p>
            <w:pPr>
              <w:pStyle w:val="15"/>
            </w:pPr>
            <w:r>
              <w:rPr>
                <w:rFonts w:ascii="宋体" w:hAnsi="宋体"/>
                <w:color w:val="000000" w:themeColor="text1"/>
                <w14:textFill>
                  <w14:solidFill>
                    <w14:schemeClr w14:val="tx1"/>
                  </w14:solidFill>
                </w14:textFill>
              </w:rPr>
              <w:t>√</w:t>
            </w:r>
          </w:p>
        </w:tc>
      </w:tr>
      <w:bookmarkEnd w:id="0"/>
      <w:bookmarkEnd w:id="1"/>
    </w:tbl>
    <w:p>
      <w:pPr>
        <w:pStyle w:val="17"/>
        <w:spacing w:before="312" w:beforeLines="100" w:line="360" w:lineRule="auto"/>
        <w:rPr>
          <w:rFonts w:ascii="黑体" w:hAnsi="宋体"/>
          <w:highlight w:val="green"/>
        </w:rPr>
      </w:pPr>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c>
          <w:tcPr>
            <w:tcW w:w="8276" w:type="dxa"/>
          </w:tcPr>
          <w:p>
            <w:pPr>
              <w:widowControl/>
              <w:spacing w:before="120" w:line="35" w:lineRule="atLeast"/>
              <w:ind w:firstLine="480" w:firstLineChars="200"/>
              <w:jc w:val="both"/>
              <w:rPr>
                <w:rFonts w:cs="宋体"/>
                <w:color w:val="000000"/>
                <w:szCs w:val="21"/>
              </w:rPr>
            </w:pPr>
            <w:r>
              <w:rPr>
                <w:rFonts w:hint="eastAsia" w:cs="宋体"/>
                <w:color w:val="000000"/>
                <w:szCs w:val="21"/>
              </w:rPr>
              <w:t>通过前期对计算机动画原理及软件技能方法的学习，要将学到的技能产出作品，选择具有社会公益性及社会服务性的命题，通过调研及方法梳理，制作具有正确价值观，能够服务社会的优质作品，使动画作品能够起到正确价值观，正确导向的作用，潜移默化的产生思政的作用。</w:t>
            </w:r>
          </w:p>
          <w:p>
            <w:pPr>
              <w:widowControl/>
              <w:numPr>
                <w:ilvl w:val="0"/>
                <w:numId w:val="3"/>
              </w:numPr>
              <w:spacing w:before="120" w:line="35" w:lineRule="atLeast"/>
              <w:jc w:val="both"/>
              <w:rPr>
                <w:rFonts w:cs="宋体"/>
                <w:color w:val="000000"/>
                <w:szCs w:val="21"/>
              </w:rPr>
            </w:pPr>
            <w:r>
              <w:rPr>
                <w:rFonts w:hint="eastAsia" w:cs="宋体"/>
                <w:color w:val="000000"/>
                <w:szCs w:val="21"/>
              </w:rPr>
              <w:t>选取社会上的一些热点问题，如环境保护、公共卫生、教育等。这些主题不仅具有社会意义，而且可以为观众传达积极的价值观念。通过对问题的深入调研，了解问题的现状、原因以及可能的解决方案，为作品提供有价值的背景。</w:t>
            </w:r>
          </w:p>
          <w:p>
            <w:pPr>
              <w:widowControl/>
              <w:numPr>
                <w:ilvl w:val="0"/>
                <w:numId w:val="3"/>
              </w:numPr>
              <w:spacing w:before="120" w:line="35" w:lineRule="atLeast"/>
              <w:jc w:val="both"/>
              <w:rPr>
                <w:rFonts w:cs="宋体"/>
                <w:color w:val="000000"/>
                <w:szCs w:val="21"/>
              </w:rPr>
            </w:pPr>
            <w:r>
              <w:rPr>
                <w:rFonts w:cs="宋体"/>
                <w:color w:val="000000"/>
                <w:szCs w:val="21"/>
              </w:rPr>
              <w:t>制定制作计划</w:t>
            </w:r>
            <w:r>
              <w:rPr>
                <w:rFonts w:hint="eastAsia" w:cs="宋体"/>
                <w:color w:val="000000"/>
                <w:szCs w:val="21"/>
              </w:rPr>
              <w:t>：根据调研结果，制定详细的制作计划。这包括故事构思、角色设计、动画制作、音效和配乐等各个环节。确保作品在传达信息的同时，也具有吸引力和观赏性。</w:t>
            </w:r>
          </w:p>
          <w:p>
            <w:pPr>
              <w:widowControl/>
              <w:numPr>
                <w:ilvl w:val="0"/>
                <w:numId w:val="3"/>
              </w:numPr>
              <w:spacing w:before="120" w:line="35" w:lineRule="atLeast"/>
              <w:jc w:val="both"/>
              <w:rPr>
                <w:rFonts w:cs="宋体"/>
                <w:color w:val="000000"/>
                <w:szCs w:val="21"/>
              </w:rPr>
            </w:pPr>
            <w:r>
              <w:rPr>
                <w:rFonts w:cs="宋体"/>
                <w:color w:val="000000"/>
                <w:szCs w:val="21"/>
              </w:rPr>
              <w:t>了解版权法的基本知识和相关规定，明确哪些素材可以合法使用，哪些素材需要获得授权才能使用。未经授权使用他人创作的素材可能构成侵权行为，导致法律责任。因此，设计师在使用素材时必须谨慎行事，确保所有素材都具有合法的版权或许可。</w:t>
            </w:r>
          </w:p>
          <w:p>
            <w:pPr>
              <w:widowControl/>
              <w:numPr>
                <w:ilvl w:val="0"/>
                <w:numId w:val="3"/>
              </w:numPr>
              <w:spacing w:before="120" w:line="35" w:lineRule="atLeast"/>
              <w:jc w:val="both"/>
              <w:rPr>
                <w:rFonts w:cs="宋体"/>
                <w:color w:val="000000"/>
                <w:szCs w:val="21"/>
              </w:rPr>
            </w:pPr>
            <w:r>
              <w:rPr>
                <w:rFonts w:cs="宋体"/>
                <w:color w:val="000000"/>
                <w:szCs w:val="21"/>
              </w:rPr>
              <w:t>注重价值观的传达</w:t>
            </w:r>
            <w:r>
              <w:rPr>
                <w:rFonts w:hint="eastAsia" w:cs="宋体"/>
                <w:color w:val="000000"/>
                <w:szCs w:val="21"/>
              </w:rPr>
              <w:t>：在作品中融入社会主义核心价值观，如诚信、友善、公正等。通过故事情节、角色行为等方式，潜移默化地传达正确的价值观念，引导观众形成积极向上的思想。让作品产生持续的影响。将作品用于公益宣传，或者与相关机构合作，将作品用于教育或培训目的。</w:t>
            </w:r>
          </w:p>
          <w:p>
            <w:pPr>
              <w:pStyle w:val="15"/>
              <w:widowControl w:val="0"/>
              <w:ind w:left="17" w:leftChars="7" w:firstLine="462" w:firstLineChars="220"/>
              <w:jc w:val="left"/>
              <w:rPr>
                <w:rFonts w:ascii="宋体" w:hAnsi="宋体"/>
                <w:bCs/>
              </w:rPr>
            </w:pPr>
          </w:p>
          <w:p>
            <w:pPr>
              <w:pStyle w:val="15"/>
              <w:widowControl w:val="0"/>
              <w:ind w:left="17" w:leftChars="7" w:firstLine="462" w:firstLineChars="220"/>
              <w:jc w:val="left"/>
              <w:rPr>
                <w:rFonts w:cs="仿宋"/>
                <w:bCs/>
              </w:rPr>
            </w:pPr>
          </w:p>
        </w:tc>
      </w:tr>
      <w:bookmarkEnd w:id="2"/>
      <w:bookmarkEnd w:id="3"/>
    </w:tbl>
    <w:p>
      <w:pPr>
        <w:pStyle w:val="17"/>
        <w:spacing w:before="312" w:beforeLines="100" w:line="360" w:lineRule="auto"/>
        <w:rPr>
          <w:rFonts w:ascii="黑体" w:hAnsi="宋体"/>
        </w:rPr>
      </w:pPr>
      <w:r>
        <w:rPr>
          <w:rFonts w:hint="eastAsia" w:ascii="黑体" w:hAnsi="宋体"/>
        </w:rPr>
        <w:t>五、课程考核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885"/>
        <w:gridCol w:w="2177"/>
        <w:gridCol w:w="612"/>
        <w:gridCol w:w="612"/>
        <w:gridCol w:w="612"/>
        <w:gridCol w:w="612"/>
        <w:gridCol w:w="612"/>
        <w:gridCol w:w="61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Cs w:val="21"/>
              </w:rPr>
            </w:pPr>
            <w:r>
              <w:rPr>
                <w:rFonts w:hint="eastAsia" w:ascii="黑体" w:hAnsi="黑体" w:eastAsia="黑体"/>
                <w:bCs/>
                <w:szCs w:val="21"/>
              </w:rPr>
              <w:t>总评构成</w:t>
            </w:r>
          </w:p>
        </w:tc>
        <w:tc>
          <w:tcPr>
            <w:tcW w:w="885" w:type="dxa"/>
            <w:vMerge w:val="restart"/>
            <w:tcBorders>
              <w:top w:val="single" w:color="auto" w:sz="12" w:space="0"/>
            </w:tcBorders>
            <w:vAlign w:val="center"/>
          </w:tcPr>
          <w:p>
            <w:pPr>
              <w:pStyle w:val="17"/>
              <w:widowControl w:val="0"/>
              <w:spacing w:line="240" w:lineRule="auto"/>
              <w:jc w:val="center"/>
              <w:rPr>
                <w:rFonts w:ascii="黑体" w:hAnsi="宋体"/>
              </w:rPr>
            </w:pPr>
            <w:r>
              <w:rPr>
                <w:rFonts w:hint="eastAsia" w:ascii="黑体" w:hAnsi="黑体"/>
                <w:bCs/>
                <w:sz w:val="21"/>
                <w:szCs w:val="21"/>
              </w:rPr>
              <w:t>占比</w:t>
            </w:r>
          </w:p>
        </w:tc>
        <w:tc>
          <w:tcPr>
            <w:tcW w:w="2177" w:type="dxa"/>
            <w:vMerge w:val="restart"/>
            <w:tcBorders>
              <w:top w:val="single" w:color="auto" w:sz="12" w:space="0"/>
              <w:right w:val="double" w:color="auto" w:sz="4" w:space="0"/>
            </w:tcBorders>
            <w:vAlign w:val="center"/>
          </w:tcPr>
          <w:p>
            <w:pPr>
              <w:pStyle w:val="17"/>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7"/>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Cs w:val="21"/>
              </w:rPr>
            </w:pPr>
          </w:p>
        </w:tc>
        <w:tc>
          <w:tcPr>
            <w:tcW w:w="885" w:type="dxa"/>
            <w:vMerge w:val="continue"/>
          </w:tcPr>
          <w:p>
            <w:pPr>
              <w:pStyle w:val="17"/>
              <w:widowControl w:val="0"/>
              <w:jc w:val="both"/>
              <w:rPr>
                <w:rFonts w:ascii="黑体" w:hAnsi="黑体"/>
                <w:bCs/>
                <w:sz w:val="21"/>
                <w:szCs w:val="21"/>
              </w:rPr>
            </w:pPr>
          </w:p>
        </w:tc>
        <w:tc>
          <w:tcPr>
            <w:tcW w:w="2177" w:type="dxa"/>
            <w:vMerge w:val="continue"/>
            <w:tcBorders>
              <w:right w:val="double" w:color="auto" w:sz="4" w:space="0"/>
            </w:tcBorders>
          </w:tcPr>
          <w:p>
            <w:pPr>
              <w:pStyle w:val="17"/>
              <w:widowControl w:val="0"/>
              <w:jc w:val="both"/>
              <w:rPr>
                <w:rFonts w:ascii="黑体" w:hAnsi="黑体"/>
                <w:bCs/>
                <w:sz w:val="21"/>
                <w:szCs w:val="21"/>
              </w:rPr>
            </w:pPr>
          </w:p>
        </w:tc>
        <w:tc>
          <w:tcPr>
            <w:tcW w:w="612" w:type="dxa"/>
            <w:tcBorders>
              <w:left w:val="double" w:color="auto" w:sz="4" w:space="0"/>
            </w:tcBorders>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pPr>
              <w:pStyle w:val="17"/>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pPr>
              <w:pStyle w:val="17"/>
              <w:widowControl w:val="0"/>
              <w:spacing w:line="240" w:lineRule="auto"/>
              <w:jc w:val="center"/>
              <w:rPr>
                <w:rFonts w:ascii="黑体" w:hAnsi="黑体"/>
                <w:bCs/>
                <w:sz w:val="21"/>
                <w:szCs w:val="21"/>
              </w:rPr>
            </w:pPr>
          </w:p>
        </w:tc>
        <w:tc>
          <w:tcPr>
            <w:tcW w:w="706" w:type="dxa"/>
            <w:vMerge w:val="continue"/>
            <w:tcBorders>
              <w:right w:val="single" w:color="auto" w:sz="12" w:space="0"/>
            </w:tcBorders>
          </w:tcPr>
          <w:p>
            <w:pPr>
              <w:pStyle w:val="17"/>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Cs w:val="21"/>
              </w:rPr>
            </w:pPr>
            <w:r>
              <w:rPr>
                <w:rFonts w:ascii="Arial" w:hAnsi="Arial" w:eastAsia="黑体" w:cs="Arial"/>
                <w:bCs/>
                <w:szCs w:val="21"/>
              </w:rPr>
              <w:t>X1</w:t>
            </w:r>
          </w:p>
        </w:tc>
        <w:tc>
          <w:tcPr>
            <w:tcW w:w="885" w:type="dxa"/>
          </w:tcPr>
          <w:p>
            <w:pPr>
              <w:widowControl w:val="0"/>
              <w:snapToGrid w:val="0"/>
              <w:spacing w:before="156" w:beforeLines="50" w:after="156" w:afterLines="50"/>
              <w:jc w:val="center"/>
            </w:pPr>
            <w:r>
              <w:rPr>
                <w:bCs/>
                <w:color w:val="000000"/>
                <w:sz w:val="20"/>
              </w:rPr>
              <w:t>2</w:t>
            </w:r>
            <w:r>
              <w:rPr>
                <w:rFonts w:hint="eastAsia"/>
                <w:bCs/>
                <w:color w:val="000000"/>
                <w:sz w:val="20"/>
              </w:rPr>
              <w:t>0</w:t>
            </w:r>
            <w:r>
              <w:rPr>
                <w:bCs/>
                <w:color w:val="000000"/>
                <w:sz w:val="20"/>
              </w:rPr>
              <w:t>%</w:t>
            </w:r>
          </w:p>
        </w:tc>
        <w:tc>
          <w:tcPr>
            <w:tcW w:w="2177" w:type="dxa"/>
            <w:tcBorders>
              <w:right w:val="double" w:color="auto" w:sz="4" w:space="0"/>
            </w:tcBorders>
          </w:tcPr>
          <w:p>
            <w:pPr>
              <w:widowControl w:val="0"/>
              <w:snapToGrid w:val="0"/>
              <w:spacing w:before="156" w:beforeLines="50" w:after="156" w:afterLines="50"/>
              <w:jc w:val="center"/>
            </w:pPr>
            <w:r>
              <w:rPr>
                <w:rFonts w:hint="eastAsia"/>
                <w:bCs/>
                <w:color w:val="000000"/>
                <w:sz w:val="20"/>
                <w:lang w:val="en-US" w:eastAsia="zh-CN"/>
              </w:rPr>
              <w:t>作品</w:t>
            </w:r>
            <w:r>
              <w:rPr>
                <w:rFonts w:hint="eastAsia"/>
                <w:bCs/>
                <w:color w:val="000000"/>
                <w:sz w:val="20"/>
              </w:rPr>
              <w:t>（</w:t>
            </w:r>
            <w:r>
              <w:rPr>
                <w:rFonts w:hint="eastAsia"/>
                <w:bCs/>
                <w:color w:val="000000"/>
                <w:sz w:val="20"/>
                <w:lang w:val="en-US" w:eastAsia="zh-CN"/>
              </w:rPr>
              <w:t>转描动画</w:t>
            </w:r>
            <w:r>
              <w:rPr>
                <w:rFonts w:hint="eastAsia"/>
                <w:bCs/>
                <w:color w:val="000000"/>
                <w:sz w:val="20"/>
              </w:rPr>
              <w:t>）</w:t>
            </w:r>
          </w:p>
        </w:tc>
        <w:tc>
          <w:tcPr>
            <w:tcW w:w="612" w:type="dxa"/>
            <w:tcBorders>
              <w:left w:val="double" w:color="auto" w:sz="4" w:space="0"/>
            </w:tcBorders>
            <w:vAlign w:val="center"/>
          </w:tcPr>
          <w:p>
            <w:pPr>
              <w:pStyle w:val="15"/>
              <w:widowControl w:val="0"/>
            </w:pPr>
            <w:r>
              <w:rPr>
                <w:rFonts w:hint="eastAsia"/>
              </w:rPr>
              <w:t>30</w:t>
            </w: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r>
              <w:rPr>
                <w:rFonts w:hint="eastAsia"/>
              </w:rPr>
              <w:t>70</w:t>
            </w:r>
          </w:p>
        </w:tc>
        <w:tc>
          <w:tcPr>
            <w:tcW w:w="612" w:type="dxa"/>
            <w:vAlign w:val="center"/>
          </w:tcPr>
          <w:p>
            <w:pPr>
              <w:pStyle w:val="15"/>
              <w:widowControl w:val="0"/>
            </w:pPr>
          </w:p>
        </w:tc>
        <w:tc>
          <w:tcPr>
            <w:tcW w:w="612" w:type="dxa"/>
            <w:vAlign w:val="center"/>
          </w:tcPr>
          <w:p>
            <w:pPr>
              <w:pStyle w:val="15"/>
              <w:widowControl w:val="0"/>
            </w:pPr>
          </w:p>
        </w:tc>
        <w:tc>
          <w:tcPr>
            <w:tcW w:w="706" w:type="dxa"/>
            <w:tcBorders>
              <w:right w:val="single" w:color="auto" w:sz="12" w:space="0"/>
            </w:tcBorders>
            <w:vAlign w:val="center"/>
          </w:tcPr>
          <w:p>
            <w:pPr>
              <w:pStyle w:val="15"/>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Cs w:val="21"/>
              </w:rPr>
            </w:pPr>
            <w:r>
              <w:rPr>
                <w:rFonts w:ascii="Arial" w:hAnsi="Arial" w:eastAsia="黑体" w:cs="Arial"/>
                <w:bCs/>
                <w:szCs w:val="21"/>
              </w:rPr>
              <w:t>X2</w:t>
            </w:r>
          </w:p>
        </w:tc>
        <w:tc>
          <w:tcPr>
            <w:tcW w:w="885" w:type="dxa"/>
          </w:tcPr>
          <w:p>
            <w:pPr>
              <w:widowControl w:val="0"/>
              <w:snapToGrid w:val="0"/>
              <w:spacing w:before="156" w:beforeLines="50" w:after="156" w:afterLines="50"/>
              <w:jc w:val="center"/>
            </w:pPr>
            <w:r>
              <w:rPr>
                <w:rFonts w:hint="eastAsia"/>
                <w:bCs/>
                <w:color w:val="000000"/>
                <w:sz w:val="20"/>
              </w:rPr>
              <w:t>2</w:t>
            </w:r>
            <w:r>
              <w:rPr>
                <w:rFonts w:hint="eastAsia"/>
                <w:bCs/>
                <w:color w:val="000000"/>
                <w:sz w:val="20"/>
                <w:lang w:val="en-US" w:eastAsia="zh-CN"/>
              </w:rPr>
              <w:t>0</w:t>
            </w:r>
            <w:r>
              <w:rPr>
                <w:bCs/>
                <w:color w:val="000000"/>
                <w:sz w:val="20"/>
              </w:rPr>
              <w:t>%</w:t>
            </w:r>
          </w:p>
        </w:tc>
        <w:tc>
          <w:tcPr>
            <w:tcW w:w="2177" w:type="dxa"/>
            <w:tcBorders>
              <w:right w:val="double" w:color="auto" w:sz="4" w:space="0"/>
            </w:tcBorders>
          </w:tcPr>
          <w:p>
            <w:pPr>
              <w:widowControl w:val="0"/>
              <w:snapToGrid w:val="0"/>
              <w:spacing w:before="156" w:beforeLines="50" w:after="156" w:afterLines="50"/>
              <w:jc w:val="center"/>
            </w:pPr>
            <w:r>
              <w:rPr>
                <w:rFonts w:hint="eastAsia"/>
                <w:bCs/>
                <w:color w:val="000000"/>
                <w:sz w:val="20"/>
              </w:rPr>
              <w:t>作品（图形动画）</w:t>
            </w:r>
          </w:p>
        </w:tc>
        <w:tc>
          <w:tcPr>
            <w:tcW w:w="612" w:type="dxa"/>
            <w:tcBorders>
              <w:left w:val="double" w:color="auto" w:sz="4" w:space="0"/>
            </w:tcBorders>
            <w:vAlign w:val="center"/>
          </w:tcPr>
          <w:p>
            <w:pPr>
              <w:pStyle w:val="15"/>
              <w:widowControl w:val="0"/>
            </w:pPr>
            <w:r>
              <w:rPr>
                <w:rFonts w:hint="eastAsia"/>
              </w:rPr>
              <w:t>30</w:t>
            </w:r>
          </w:p>
        </w:tc>
        <w:tc>
          <w:tcPr>
            <w:tcW w:w="612" w:type="dxa"/>
            <w:vAlign w:val="center"/>
          </w:tcPr>
          <w:p>
            <w:pPr>
              <w:pStyle w:val="15"/>
              <w:widowControl w:val="0"/>
            </w:pPr>
            <w:r>
              <w:rPr>
                <w:rFonts w:hint="eastAsia"/>
              </w:rPr>
              <w:t>70</w:t>
            </w: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706" w:type="dxa"/>
            <w:tcBorders>
              <w:right w:val="single" w:color="auto" w:sz="12" w:space="0"/>
            </w:tcBorders>
            <w:vAlign w:val="center"/>
          </w:tcPr>
          <w:p>
            <w:pPr>
              <w:pStyle w:val="15"/>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Cs w:val="21"/>
              </w:rPr>
            </w:pPr>
            <w:r>
              <w:rPr>
                <w:rFonts w:ascii="Arial" w:hAnsi="Arial" w:eastAsia="黑体" w:cs="Arial"/>
                <w:bCs/>
                <w:szCs w:val="21"/>
              </w:rPr>
              <w:t>X3</w:t>
            </w:r>
          </w:p>
        </w:tc>
        <w:tc>
          <w:tcPr>
            <w:tcW w:w="885" w:type="dxa"/>
          </w:tcPr>
          <w:p>
            <w:pPr>
              <w:widowControl w:val="0"/>
              <w:snapToGrid w:val="0"/>
              <w:spacing w:before="156" w:beforeLines="50" w:after="156" w:afterLines="50"/>
              <w:jc w:val="center"/>
            </w:pPr>
            <w:r>
              <w:rPr>
                <w:rFonts w:hint="eastAsia"/>
                <w:bCs/>
                <w:color w:val="000000"/>
                <w:sz w:val="20"/>
                <w:lang w:val="en-US" w:eastAsia="zh-CN"/>
              </w:rPr>
              <w:t>30</w:t>
            </w:r>
            <w:r>
              <w:rPr>
                <w:bCs/>
                <w:color w:val="000000"/>
                <w:sz w:val="20"/>
              </w:rPr>
              <w:t>%</w:t>
            </w:r>
          </w:p>
        </w:tc>
        <w:tc>
          <w:tcPr>
            <w:tcW w:w="2177" w:type="dxa"/>
            <w:tcBorders>
              <w:right w:val="double" w:color="auto" w:sz="4" w:space="0"/>
            </w:tcBorders>
          </w:tcPr>
          <w:p>
            <w:pPr>
              <w:widowControl w:val="0"/>
              <w:snapToGrid w:val="0"/>
              <w:spacing w:before="156" w:beforeLines="50" w:after="156" w:afterLines="50"/>
              <w:jc w:val="center"/>
            </w:pPr>
            <w:r>
              <w:rPr>
                <w:rFonts w:hint="eastAsia"/>
                <w:bCs/>
                <w:color w:val="000000"/>
                <w:sz w:val="20"/>
              </w:rPr>
              <w:t>作品（角色动画）</w:t>
            </w:r>
          </w:p>
        </w:tc>
        <w:tc>
          <w:tcPr>
            <w:tcW w:w="612" w:type="dxa"/>
            <w:tcBorders>
              <w:left w:val="double" w:color="auto" w:sz="4" w:space="0"/>
            </w:tcBorders>
            <w:vAlign w:val="center"/>
          </w:tcPr>
          <w:p>
            <w:pPr>
              <w:pStyle w:val="15"/>
              <w:widowControl w:val="0"/>
            </w:pPr>
            <w:r>
              <w:rPr>
                <w:rFonts w:hint="eastAsia"/>
              </w:rPr>
              <w:t>30</w:t>
            </w:r>
          </w:p>
        </w:tc>
        <w:tc>
          <w:tcPr>
            <w:tcW w:w="612" w:type="dxa"/>
            <w:vAlign w:val="center"/>
          </w:tcPr>
          <w:p>
            <w:pPr>
              <w:pStyle w:val="15"/>
              <w:widowControl w:val="0"/>
            </w:pPr>
          </w:p>
        </w:tc>
        <w:tc>
          <w:tcPr>
            <w:tcW w:w="612" w:type="dxa"/>
            <w:vAlign w:val="center"/>
          </w:tcPr>
          <w:p>
            <w:pPr>
              <w:pStyle w:val="15"/>
              <w:widowControl w:val="0"/>
            </w:pPr>
            <w:r>
              <w:rPr>
                <w:rFonts w:hint="eastAsia"/>
              </w:rPr>
              <w:t>70</w:t>
            </w: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p>
        </w:tc>
        <w:tc>
          <w:tcPr>
            <w:tcW w:w="706" w:type="dxa"/>
            <w:tcBorders>
              <w:right w:val="single" w:color="auto" w:sz="12" w:space="0"/>
            </w:tcBorders>
            <w:vAlign w:val="center"/>
          </w:tcPr>
          <w:p>
            <w:pPr>
              <w:pStyle w:val="15"/>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Cs w:val="21"/>
              </w:rPr>
            </w:pPr>
            <w:r>
              <w:rPr>
                <w:rFonts w:hint="eastAsia" w:ascii="Arial" w:hAnsi="Arial" w:eastAsia="黑体" w:cs="Arial"/>
                <w:bCs/>
                <w:szCs w:val="21"/>
              </w:rPr>
              <w:t>X4</w:t>
            </w:r>
          </w:p>
        </w:tc>
        <w:tc>
          <w:tcPr>
            <w:tcW w:w="885" w:type="dxa"/>
          </w:tcPr>
          <w:p>
            <w:pPr>
              <w:widowControl w:val="0"/>
              <w:snapToGrid w:val="0"/>
              <w:spacing w:before="156" w:beforeLines="50" w:after="156" w:afterLines="50"/>
              <w:jc w:val="center"/>
            </w:pPr>
            <w:r>
              <w:rPr>
                <w:bCs/>
                <w:color w:val="000000"/>
                <w:sz w:val="20"/>
              </w:rPr>
              <w:t>30%</w:t>
            </w:r>
          </w:p>
        </w:tc>
        <w:tc>
          <w:tcPr>
            <w:tcW w:w="2177" w:type="dxa"/>
            <w:tcBorders>
              <w:right w:val="double" w:color="auto" w:sz="4" w:space="0"/>
            </w:tcBorders>
          </w:tcPr>
          <w:p>
            <w:pPr>
              <w:widowControl w:val="0"/>
              <w:snapToGrid w:val="0"/>
              <w:spacing w:before="156" w:beforeLines="50" w:after="156" w:afterLines="50"/>
              <w:jc w:val="center"/>
            </w:pPr>
            <w:r>
              <w:rPr>
                <w:rFonts w:hint="eastAsia"/>
                <w:bCs/>
                <w:color w:val="000000"/>
                <w:sz w:val="20"/>
              </w:rPr>
              <w:t>作品（动画实践）</w:t>
            </w:r>
          </w:p>
        </w:tc>
        <w:tc>
          <w:tcPr>
            <w:tcW w:w="612" w:type="dxa"/>
            <w:tcBorders>
              <w:left w:val="double" w:color="auto" w:sz="4" w:space="0"/>
            </w:tcBorders>
            <w:vAlign w:val="center"/>
          </w:tcPr>
          <w:p>
            <w:pPr>
              <w:pStyle w:val="15"/>
              <w:widowControl w:val="0"/>
            </w:pPr>
            <w:r>
              <w:rPr>
                <w:rFonts w:hint="eastAsia"/>
              </w:rPr>
              <w:t>30</w:t>
            </w:r>
          </w:p>
        </w:tc>
        <w:tc>
          <w:tcPr>
            <w:tcW w:w="612" w:type="dxa"/>
            <w:vAlign w:val="center"/>
          </w:tcPr>
          <w:p>
            <w:pPr>
              <w:pStyle w:val="15"/>
              <w:widowControl w:val="0"/>
            </w:pPr>
          </w:p>
        </w:tc>
        <w:tc>
          <w:tcPr>
            <w:tcW w:w="612" w:type="dxa"/>
            <w:vAlign w:val="center"/>
          </w:tcPr>
          <w:p>
            <w:pPr>
              <w:pStyle w:val="15"/>
              <w:widowControl w:val="0"/>
            </w:pPr>
          </w:p>
        </w:tc>
        <w:tc>
          <w:tcPr>
            <w:tcW w:w="612" w:type="dxa"/>
            <w:vAlign w:val="center"/>
          </w:tcPr>
          <w:p>
            <w:pPr>
              <w:pStyle w:val="15"/>
              <w:widowControl w:val="0"/>
            </w:pPr>
            <w:r>
              <w:rPr>
                <w:rFonts w:hint="eastAsia"/>
              </w:rPr>
              <w:t>30</w:t>
            </w:r>
          </w:p>
        </w:tc>
        <w:tc>
          <w:tcPr>
            <w:tcW w:w="612" w:type="dxa"/>
            <w:vAlign w:val="center"/>
          </w:tcPr>
          <w:p>
            <w:pPr>
              <w:pStyle w:val="15"/>
              <w:widowControl w:val="0"/>
            </w:pPr>
            <w:r>
              <w:rPr>
                <w:rFonts w:hint="eastAsia"/>
              </w:rPr>
              <w:t>40</w:t>
            </w:r>
          </w:p>
        </w:tc>
        <w:tc>
          <w:tcPr>
            <w:tcW w:w="612" w:type="dxa"/>
            <w:vAlign w:val="center"/>
          </w:tcPr>
          <w:p>
            <w:pPr>
              <w:pStyle w:val="15"/>
              <w:widowControl w:val="0"/>
            </w:pPr>
          </w:p>
        </w:tc>
        <w:tc>
          <w:tcPr>
            <w:tcW w:w="706" w:type="dxa"/>
            <w:tcBorders>
              <w:right w:val="single" w:color="auto" w:sz="12" w:space="0"/>
            </w:tcBorders>
            <w:vAlign w:val="center"/>
          </w:tcPr>
          <w:p>
            <w:pPr>
              <w:pStyle w:val="15"/>
              <w:widowControl w:val="0"/>
            </w:pPr>
            <w:r>
              <w:rPr>
                <w:rFonts w:hint="eastAsia"/>
              </w:rPr>
              <w:t>100</w:t>
            </w:r>
          </w:p>
        </w:tc>
      </w:tr>
    </w:tbl>
    <w:p>
      <w:pPr>
        <w:pStyle w:val="18"/>
        <w:spacing w:before="312" w:beforeLines="100" w:after="156"/>
        <w:rPr>
          <w:rFonts w:ascii="黑体" w:hAnsi="宋体"/>
        </w:rPr>
      </w:pPr>
    </w:p>
    <w:p>
      <w:pPr>
        <w:spacing w:line="560" w:lineRule="exact"/>
      </w:pPr>
    </w:p>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PingFang SC">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3000509000000000000"/>
    <w:charset w:val="86"/>
    <w:family w:val="script"/>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Arial Unicode MS">
    <w:panose1 w:val="020B0604020202020204"/>
    <w:charset w:val="80"/>
    <w:family w:val="swiss"/>
    <w:pitch w:val="default"/>
    <w:sig w:usb0="FFFFFFFF" w:usb1="E9FFFFFF" w:usb2="0000003F" w:usb3="00000000" w:csb0="603F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C+4ZKZ1AAAAAkBAAAPAAAAAAAAAAEAIAAAADgAAABkcnMvZG93bnJl&#10;di54bWxQSwECFAAUAAAACACHTuJAE483810CAAClBAAADgAAAAAAAAABACAAAAA5AQAAZHJzL2Uy&#10;b0RvYy54bWxQSwUGAAAAAAYABgBZAQAACAY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727A2C"/>
    <w:multiLevelType w:val="singleLevel"/>
    <w:tmpl w:val="F7727A2C"/>
    <w:lvl w:ilvl="0" w:tentative="0">
      <w:start w:val="1"/>
      <w:numFmt w:val="decimal"/>
      <w:lvlText w:val="%1."/>
      <w:lvlJc w:val="left"/>
      <w:pPr>
        <w:ind w:left="425" w:hanging="425"/>
      </w:pPr>
      <w:rPr>
        <w:rFonts w:hint="default"/>
      </w:rPr>
    </w:lvl>
  </w:abstractNum>
  <w:abstractNum w:abstractNumId="1">
    <w:nsid w:val="FE3A2C73"/>
    <w:multiLevelType w:val="singleLevel"/>
    <w:tmpl w:val="FE3A2C73"/>
    <w:lvl w:ilvl="0" w:tentative="0">
      <w:start w:val="1"/>
      <w:numFmt w:val="decimal"/>
      <w:lvlText w:val="%1."/>
      <w:lvlJc w:val="left"/>
      <w:pPr>
        <w:tabs>
          <w:tab w:val="left" w:pos="312"/>
        </w:tabs>
      </w:pPr>
    </w:lvl>
  </w:abstractNum>
  <w:abstractNum w:abstractNumId="2">
    <w:nsid w:val="7FFB6F8D"/>
    <w:multiLevelType w:val="singleLevel"/>
    <w:tmpl w:val="7FFB6F8D"/>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wZGIxZjkxZDY2ZTM5NzI2ODVjMjQ2MmMwMjlmMmQ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4DBF"/>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B745A"/>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491"/>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2ED3CD30"/>
    <w:rsid w:val="39A66CD4"/>
    <w:rsid w:val="3CD52CE1"/>
    <w:rsid w:val="3F5F4040"/>
    <w:rsid w:val="410F2E6A"/>
    <w:rsid w:val="417878AD"/>
    <w:rsid w:val="4430136C"/>
    <w:rsid w:val="4AB0382B"/>
    <w:rsid w:val="4EDFE1B0"/>
    <w:rsid w:val="569868B5"/>
    <w:rsid w:val="5F1E0BE5"/>
    <w:rsid w:val="611F6817"/>
    <w:rsid w:val="64046420"/>
    <w:rsid w:val="66CA1754"/>
    <w:rsid w:val="6F1E65D4"/>
    <w:rsid w:val="6F266C86"/>
    <w:rsid w:val="6F5042C2"/>
    <w:rsid w:val="6F59D7EA"/>
    <w:rsid w:val="74316312"/>
    <w:rsid w:val="780F13C8"/>
    <w:rsid w:val="7A571E6C"/>
    <w:rsid w:val="7C385448"/>
    <w:rsid w:val="7CB3663D"/>
    <w:rsid w:val="7DB81B9F"/>
    <w:rsid w:val="9D7D61A5"/>
    <w:rsid w:val="BF4F4531"/>
    <w:rsid w:val="DAEF530A"/>
    <w:rsid w:val="DCCBCF5C"/>
    <w:rsid w:val="E5EDDB17"/>
    <w:rsid w:val="EDFF1F06"/>
    <w:rsid w:val="FBF8C57D"/>
    <w:rsid w:val="FC3FCF06"/>
    <w:rsid w:val="FD3FE4DD"/>
    <w:rsid w:val="FD6F15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99"/>
    <w:pPr>
      <w:widowControl w:val="0"/>
    </w:pPr>
    <w:rPr>
      <w:rFonts w:ascii="Times New Roman" w:hAnsi="Times New Roman" w:cs="Times New Roman"/>
      <w:kern w:val="2"/>
      <w:sz w:val="21"/>
    </w:rPr>
  </w:style>
  <w:style w:type="paragraph" w:styleId="4">
    <w:name w:val="footer"/>
    <w:basedOn w:val="1"/>
    <w:link w:val="13"/>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page number"/>
    <w:basedOn w:val="9"/>
    <w:qFormat/>
    <w:uiPriority w:val="0"/>
  </w:style>
  <w:style w:type="character" w:customStyle="1" w:styleId="12">
    <w:name w:val="页眉 字符"/>
    <w:basedOn w:val="9"/>
    <w:link w:val="5"/>
    <w:semiHidden/>
    <w:qFormat/>
    <w:uiPriority w:val="99"/>
    <w:rPr>
      <w:sz w:val="18"/>
      <w:szCs w:val="18"/>
    </w:rPr>
  </w:style>
  <w:style w:type="character" w:customStyle="1" w:styleId="13">
    <w:name w:val="页脚 字符"/>
    <w:basedOn w:val="9"/>
    <w:link w:val="4"/>
    <w:semiHidden/>
    <w:qFormat/>
    <w:uiPriority w:val="99"/>
    <w:rPr>
      <w:sz w:val="18"/>
      <w:szCs w:val="18"/>
    </w:rPr>
  </w:style>
  <w:style w:type="paragraph" w:customStyle="1" w:styleId="14">
    <w:name w:val="表格标题DG"/>
    <w:basedOn w:val="1"/>
    <w:qFormat/>
    <w:uiPriority w:val="0"/>
    <w:pPr>
      <w:snapToGrid w:val="0"/>
      <w:jc w:val="center"/>
    </w:pPr>
    <w:rPr>
      <w:rFonts w:ascii="Arial" w:hAnsi="Arial" w:eastAsia="黑体"/>
      <w:bCs/>
      <w:color w:val="000000"/>
      <w:sz w:val="21"/>
      <w:szCs w:val="20"/>
    </w:rPr>
  </w:style>
  <w:style w:type="paragraph" w:customStyle="1" w:styleId="15">
    <w:name w:val="表格正文DG"/>
    <w:basedOn w:val="1"/>
    <w:qFormat/>
    <w:uiPriority w:val="0"/>
    <w:pPr>
      <w:jc w:val="center"/>
    </w:pPr>
    <w:rPr>
      <w:rFonts w:ascii="Times New Roman" w:hAnsi="Times New Roman"/>
      <w:color w:val="000000"/>
      <w:sz w:val="21"/>
      <w:szCs w:val="21"/>
    </w:rPr>
  </w:style>
  <w:style w:type="paragraph" w:styleId="16">
    <w:name w:val="List Paragraph"/>
    <w:basedOn w:val="1"/>
    <w:unhideWhenUsed/>
    <w:qFormat/>
    <w:uiPriority w:val="99"/>
    <w:pPr>
      <w:ind w:firstLine="420" w:firstLineChars="200"/>
    </w:pPr>
  </w:style>
  <w:style w:type="paragraph" w:customStyle="1" w:styleId="17">
    <w:name w:val="一级标题DG"/>
    <w:basedOn w:val="1"/>
    <w:qFormat/>
    <w:uiPriority w:val="0"/>
    <w:pPr>
      <w:spacing w:line="480" w:lineRule="auto"/>
      <w:outlineLvl w:val="0"/>
    </w:pPr>
    <w:rPr>
      <w:rFonts w:ascii="Arial" w:hAnsi="Arial" w:eastAsia="黑体"/>
      <w:sz w:val="28"/>
    </w:rPr>
  </w:style>
  <w:style w:type="paragraph" w:customStyle="1" w:styleId="18">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9">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20">
    <w:name w:val="标题 1 字符"/>
    <w:basedOn w:val="9"/>
    <w:link w:val="2"/>
    <w:qFormat/>
    <w:uiPriority w:val="9"/>
    <w:rPr>
      <w:rFonts w:ascii="Calibri" w:hAnsi="Calibri" w:eastAsia="宋体" w:cs="Times New Roman"/>
      <w:b/>
      <w:bCs/>
      <w:kern w:val="44"/>
      <w:sz w:val="44"/>
      <w:szCs w:val="44"/>
    </w:rPr>
  </w:style>
  <w:style w:type="character" w:customStyle="1" w:styleId="21">
    <w:name w:val="批注文字 字符"/>
    <w:basedOn w:val="9"/>
    <w:link w:val="3"/>
    <w:qFormat/>
    <w:uiPriority w:val="99"/>
    <w:rPr>
      <w:rFonts w:ascii="Times New Roman" w:hAnsi="Times New Roman" w:eastAsia="宋体" w:cs="Times New Roman"/>
      <w:kern w:val="2"/>
      <w:sz w:val="21"/>
      <w:szCs w:val="24"/>
    </w:rPr>
  </w:style>
  <w:style w:type="character" w:customStyle="1" w:styleId="22">
    <w:name w:val="editor-text-node"/>
    <w:basedOn w:val="9"/>
    <w:qFormat/>
    <w:uiPriority w:val="0"/>
  </w:style>
  <w:style w:type="character" w:styleId="23">
    <w:name w:val="Placeholder Text"/>
    <w:basedOn w:val="9"/>
    <w:unhideWhenUsed/>
    <w:qFormat/>
    <w:uiPriority w:val="99"/>
    <w:rPr>
      <w:color w:val="808080"/>
    </w:rPr>
  </w:style>
  <w:style w:type="character" w:customStyle="1" w:styleId="24">
    <w:name w:val="apple-tab-span"/>
    <w:basedOn w:val="9"/>
    <w:qFormat/>
    <w:uiPriority w:val="0"/>
  </w:style>
  <w:style w:type="paragraph" w:customStyle="1" w:styleId="25">
    <w:name w:val="p2"/>
    <w:basedOn w:val="1"/>
    <w:qFormat/>
    <w:uiPriority w:val="0"/>
    <w:rPr>
      <w:rFonts w:ascii="PingFang SC" w:hAnsi="PingFang SC" w:eastAsia="PingFang SC" w:cs="Times New Roman"/>
      <w:sz w:val="26"/>
      <w:szCs w:val="26"/>
    </w:rPr>
  </w:style>
  <w:style w:type="paragraph" w:customStyle="1" w:styleId="26">
    <w:name w:val="p1"/>
    <w:basedOn w:val="1"/>
    <w:qFormat/>
    <w:uiPriority w:val="0"/>
    <w:rPr>
      <w:rFonts w:ascii="Helvetica Neue" w:hAnsi="Helvetica Neue" w:eastAsia="Helvetica Neue" w:cs="Times New Roman"/>
      <w:sz w:val="26"/>
      <w:szCs w:val="26"/>
    </w:rPr>
  </w:style>
  <w:style w:type="character" w:customStyle="1" w:styleId="27">
    <w:name w:val="s1"/>
    <w:basedOn w:val="9"/>
    <w:qFormat/>
    <w:uiPriority w:val="0"/>
    <w:rPr>
      <w:rFonts w:hint="default" w:ascii="Helvetica Neue" w:hAnsi="Helvetica Neue" w:eastAsia="Helvetica Neue" w:cs="Helvetica Neue"/>
      <w:sz w:val="26"/>
      <w:szCs w:val="2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3839</Words>
  <Characters>4068</Characters>
  <Lines>28</Lines>
  <Paragraphs>8</Paragraphs>
  <TotalTime>6</TotalTime>
  <ScaleCrop>false</ScaleCrop>
  <LinksUpToDate>false</LinksUpToDate>
  <CharactersWithSpaces>4144</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2023-11-22T02:39:00Z</dcterms:created>
  <dc:creator>juvg</dc:creator>
  <cp:lastModifiedBy>song丹</cp:lastModifiedBy>
  <cp:lastPrinted>2023-11-22T00:52:00Z</cp:lastPrinted>
  <dcterms:modified xsi:type="dcterms:W3CDTF">2025-01-03T09:56:51Z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A4280D50837CC721DC437767B4D492E6_43</vt:lpwstr>
  </property>
</Properties>
</file>