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FFBBA">
      <w:pPr>
        <w:jc w:val="center"/>
        <w:rPr>
          <w:rFonts w:ascii="黑体" w:hAnsi="黑体" w:eastAsia="黑体"/>
          <w:bCs/>
          <w:sz w:val="32"/>
          <w:szCs w:val="32"/>
        </w:rPr>
      </w:pPr>
      <w:r>
        <w:rPr>
          <w:rFonts w:hint="eastAsia" w:ascii="黑体" w:hAnsi="黑体" w:eastAsia="黑体"/>
          <w:bCs/>
          <w:sz w:val="32"/>
          <w:szCs w:val="32"/>
        </w:rPr>
        <w:t>《三维游戏场景设计》本科课程教学大纲</w:t>
      </w:r>
    </w:p>
    <w:p w14:paraId="7312CBCA">
      <w:pPr>
        <w:pStyle w:val="17"/>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066"/>
        <w:gridCol w:w="1060"/>
        <w:gridCol w:w="309"/>
        <w:gridCol w:w="1104"/>
        <w:gridCol w:w="786"/>
      </w:tblGrid>
      <w:tr w14:paraId="4A345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70EBA8C4">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119D756D">
            <w:pPr>
              <w:widowControl w:val="0"/>
              <w:jc w:val="left"/>
              <w:rPr>
                <w:rFonts w:hint="eastAsia"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黑体" w:hAnsi="黑体" w:eastAsia="黑体"/>
                <w:color w:val="000000" w:themeColor="text1"/>
                <w:sz w:val="21"/>
                <w:szCs w:val="21"/>
                <w:lang w:val="en-US" w:eastAsia="zh-CN"/>
                <w14:textFill>
                  <w14:solidFill>
                    <w14:schemeClr w14:val="tx1"/>
                  </w14:solidFill>
                </w14:textFill>
              </w:rPr>
              <w:t>三维游戏场景设计※</w:t>
            </w:r>
          </w:p>
        </w:tc>
      </w:tr>
      <w:tr w14:paraId="2CB9E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571AA203">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0EC7558B">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（英文）3D game scene design</w:t>
            </w:r>
          </w:p>
        </w:tc>
      </w:tr>
      <w:tr w14:paraId="2F6CA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1D5BDB7">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703FD8EB">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2060654</w:t>
            </w:r>
          </w:p>
        </w:tc>
        <w:tc>
          <w:tcPr>
            <w:tcW w:w="2126" w:type="dxa"/>
            <w:gridSpan w:val="2"/>
            <w:vAlign w:val="center"/>
          </w:tcPr>
          <w:p w14:paraId="67D6AB2C">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336FF9CC">
            <w:pPr>
              <w:widowControl w:val="0"/>
              <w:jc w:val="cente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w:t>
            </w:r>
          </w:p>
        </w:tc>
      </w:tr>
      <w:tr w14:paraId="37657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4371203">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2A8796B6">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64</w:t>
            </w:r>
          </w:p>
        </w:tc>
        <w:tc>
          <w:tcPr>
            <w:tcW w:w="1066" w:type="dxa"/>
            <w:vAlign w:val="center"/>
          </w:tcPr>
          <w:p w14:paraId="37DC2F15">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1060" w:type="dxa"/>
            <w:vAlign w:val="center"/>
          </w:tcPr>
          <w:p w14:paraId="705D785D">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32</w:t>
            </w:r>
          </w:p>
        </w:tc>
        <w:tc>
          <w:tcPr>
            <w:tcW w:w="1413" w:type="dxa"/>
            <w:gridSpan w:val="2"/>
            <w:vAlign w:val="center"/>
          </w:tcPr>
          <w:p w14:paraId="5F3573F8">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6CB7DC3D">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32</w:t>
            </w:r>
          </w:p>
        </w:tc>
      </w:tr>
      <w:tr w14:paraId="2E604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65F64D6">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566BCA44">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艺术设计学院</w:t>
            </w:r>
          </w:p>
        </w:tc>
        <w:tc>
          <w:tcPr>
            <w:tcW w:w="2126" w:type="dxa"/>
            <w:gridSpan w:val="2"/>
            <w:vAlign w:val="center"/>
          </w:tcPr>
          <w:p w14:paraId="721EF091">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3565B882">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数字媒体艺术</w:t>
            </w:r>
            <w:r>
              <w:rPr>
                <w:rFonts w:hint="eastAsia" w:cs="宋体"/>
                <w:color w:val="000000" w:themeColor="text1"/>
                <w:sz w:val="21"/>
                <w:szCs w:val="21"/>
                <w:lang w:val="en-US" w:eastAsia="zh-CN"/>
                <w14:textFill>
                  <w14:solidFill>
                    <w14:schemeClr w14:val="tx1"/>
                  </w14:solidFill>
                </w14:textFill>
              </w:rPr>
              <w:t>大二、大三</w:t>
            </w:r>
          </w:p>
        </w:tc>
      </w:tr>
      <w:tr w14:paraId="019BB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3CFA900">
            <w:pPr>
              <w:widowControl w:val="0"/>
              <w:jc w:val="center"/>
              <w:rPr>
                <w:rFonts w:ascii="黑体" w:hAnsi="黑体" w:eastAsia="黑体"/>
                <w:color w:val="auto"/>
                <w:sz w:val="21"/>
                <w:szCs w:val="18"/>
              </w:rPr>
            </w:pPr>
            <w:r>
              <w:rPr>
                <w:rFonts w:hint="eastAsia" w:ascii="黑体" w:hAnsi="黑体" w:eastAsia="黑体"/>
                <w:color w:val="auto"/>
                <w:sz w:val="21"/>
                <w:szCs w:val="18"/>
              </w:rPr>
              <w:t>课程类别与性质</w:t>
            </w:r>
          </w:p>
        </w:tc>
        <w:tc>
          <w:tcPr>
            <w:tcW w:w="2260" w:type="dxa"/>
            <w:vAlign w:val="center"/>
          </w:tcPr>
          <w:p w14:paraId="34446DDB">
            <w:pPr>
              <w:widowControl w:val="0"/>
              <w:jc w:val="center"/>
              <w:rPr>
                <w:rFonts w:hint="default"/>
                <w:color w:val="auto"/>
                <w:sz w:val="21"/>
                <w:szCs w:val="21"/>
                <w:lang w:val="en-US"/>
              </w:rPr>
            </w:pPr>
            <w:r>
              <w:rPr>
                <w:rFonts w:hint="eastAsia" w:ascii="宋体" w:hAnsi="宋体" w:eastAsia="宋体" w:cs="宋体"/>
                <w:color w:val="auto"/>
                <w:sz w:val="21"/>
                <w:szCs w:val="21"/>
                <w:lang w:val="en-US" w:eastAsia="zh-CN"/>
              </w:rPr>
              <w:t>系级必修课</w:t>
            </w:r>
          </w:p>
        </w:tc>
        <w:tc>
          <w:tcPr>
            <w:tcW w:w="2126" w:type="dxa"/>
            <w:gridSpan w:val="2"/>
            <w:vAlign w:val="center"/>
          </w:tcPr>
          <w:p w14:paraId="18C00709">
            <w:pPr>
              <w:widowControl w:val="0"/>
              <w:jc w:val="center"/>
              <w:rPr>
                <w:rFonts w:ascii="黑体" w:hAnsi="黑体" w:eastAsia="黑体"/>
                <w:color w:val="auto"/>
                <w:sz w:val="21"/>
                <w:szCs w:val="21"/>
              </w:rPr>
            </w:pPr>
            <w:r>
              <w:rPr>
                <w:rFonts w:hint="eastAsia" w:ascii="黑体" w:hAnsi="黑体" w:eastAsia="黑体"/>
                <w:color w:val="auto"/>
                <w:sz w:val="21"/>
                <w:szCs w:val="21"/>
              </w:rPr>
              <w:t>考核方式</w:t>
            </w:r>
          </w:p>
        </w:tc>
        <w:tc>
          <w:tcPr>
            <w:tcW w:w="2199" w:type="dxa"/>
            <w:gridSpan w:val="3"/>
            <w:tcBorders>
              <w:right w:val="single" w:color="auto" w:sz="12" w:space="0"/>
            </w:tcBorders>
            <w:vAlign w:val="center"/>
          </w:tcPr>
          <w:p w14:paraId="7C45BEA3">
            <w:pPr>
              <w:widowControl w:val="0"/>
              <w:jc w:val="center"/>
              <w:rPr>
                <w:rFonts w:hint="default" w:eastAsia="宋体"/>
                <w:color w:val="auto"/>
                <w:sz w:val="21"/>
                <w:szCs w:val="21"/>
                <w:lang w:val="en-US" w:eastAsia="zh-CN"/>
              </w:rPr>
            </w:pPr>
            <w:r>
              <w:rPr>
                <w:rFonts w:hint="eastAsia"/>
                <w:color w:val="auto"/>
                <w:sz w:val="21"/>
                <w:szCs w:val="21"/>
                <w:lang w:val="en-US" w:eastAsia="zh-CN"/>
              </w:rPr>
              <w:t>考查</w:t>
            </w:r>
          </w:p>
        </w:tc>
      </w:tr>
      <w:tr w14:paraId="4E908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6C517EB2">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35AEAC5D">
            <w:pPr>
              <w:widowControl w:val="0"/>
              <w:jc w:val="center"/>
              <w:rPr>
                <w:rFonts w:hint="eastAsia" w:ascii="Times New Roman" w:hAnsi="Times New Roman" w:eastAsia="宋体"/>
                <w:color w:val="000000" w:themeColor="text1"/>
                <w:sz w:val="21"/>
                <w:szCs w:val="21"/>
                <w:lang w:eastAsia="zh-CN"/>
                <w14:textFill>
                  <w14:solidFill>
                    <w14:schemeClr w14:val="tx1"/>
                  </w14:solidFill>
                </w14:textFill>
              </w:rPr>
            </w:pPr>
            <w:r>
              <w:rPr>
                <w:rFonts w:hint="eastAsia"/>
                <w:sz w:val="21"/>
                <w:szCs w:val="21"/>
                <w:lang w:eastAsia="zh-CN"/>
              </w:rPr>
              <w:t>《三维场景设计与制作》、王婷婷,郭玥,李瑞森</w:t>
            </w:r>
            <w:r>
              <w:rPr>
                <w:rFonts w:hint="eastAsia"/>
                <w:sz w:val="21"/>
                <w:szCs w:val="21"/>
              </w:rPr>
              <w:t xml:space="preserve"> </w:t>
            </w:r>
            <w:r>
              <w:rPr>
                <w:rFonts w:hint="eastAsia"/>
                <w:sz w:val="21"/>
                <w:szCs w:val="21"/>
                <w:lang w:eastAsia="zh-CN"/>
              </w:rPr>
              <w:t>、</w:t>
            </w:r>
            <w:r>
              <w:rPr>
                <w:rFonts w:hint="eastAsia" w:ascii="Times New Roman" w:hAnsi="Times New Roman" w:cs="Times New Roman"/>
                <w:color w:val="000000" w:themeColor="text1"/>
                <w:sz w:val="21"/>
                <w:szCs w:val="21"/>
                <w14:textFill>
                  <w14:solidFill>
                    <w14:schemeClr w14:val="tx1"/>
                  </w14:solidFill>
                </w14:textFill>
              </w:rPr>
              <w:t>ISBN</w:t>
            </w:r>
            <w:r>
              <w:rPr>
                <w:rFonts w:hint="eastAsia" w:ascii="Times New Roman" w:hAnsi="Times New Roman" w:cs="Times New Roman"/>
                <w:color w:val="000000" w:themeColor="text1"/>
                <w:sz w:val="21"/>
                <w:szCs w:val="21"/>
                <w:lang w:eastAsia="zh-CN"/>
                <w14:textFill>
                  <w14:solidFill>
                    <w14:schemeClr w14:val="tx1"/>
                  </w14:solidFill>
                </w14:textFill>
              </w:rPr>
              <w:t>：9787302568940</w:t>
            </w:r>
            <w:r>
              <w:rPr>
                <w:rFonts w:hint="eastAsia"/>
                <w:sz w:val="21"/>
                <w:szCs w:val="21"/>
                <w:lang w:eastAsia="zh-CN"/>
              </w:rPr>
              <w:t xml:space="preserve">、清华大学出版社、2021年03月 </w:t>
            </w:r>
          </w:p>
        </w:tc>
        <w:tc>
          <w:tcPr>
            <w:tcW w:w="1413" w:type="dxa"/>
            <w:gridSpan w:val="2"/>
            <w:vAlign w:val="center"/>
          </w:tcPr>
          <w:p w14:paraId="56CD85ED">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02ED3F5B">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1B642F4E">
            <w:pPr>
              <w:widowControl w:val="0"/>
              <w:ind w:left="120" w:leftChars="5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否</w:t>
            </w:r>
          </w:p>
        </w:tc>
      </w:tr>
      <w:tr w14:paraId="795D2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 w:hRule="atLeast"/>
        </w:trPr>
        <w:tc>
          <w:tcPr>
            <w:tcW w:w="1691" w:type="dxa"/>
            <w:tcBorders>
              <w:left w:val="single" w:color="auto" w:sz="12" w:space="0"/>
            </w:tcBorders>
            <w:shd w:val="clear" w:color="auto" w:fill="auto"/>
            <w:vAlign w:val="center"/>
          </w:tcPr>
          <w:p w14:paraId="3A1522FC">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0E71AE5E">
            <w:pPr>
              <w:pStyle w:val="15"/>
              <w:widowControl w:val="0"/>
              <w:jc w:val="both"/>
              <w:rPr>
                <w:rFonts w:hint="eastAsia" w:eastAsia="宋体"/>
                <w:lang w:val="en-US" w:eastAsia="zh-CN"/>
              </w:rPr>
            </w:pPr>
            <w:r>
              <w:rPr>
                <w:rFonts w:hint="eastAsia" w:eastAsia="宋体"/>
                <w:lang w:val="en-US" w:eastAsia="zh-CN"/>
              </w:rPr>
              <w:t>计算机三维设计2040735</w:t>
            </w:r>
            <w:r>
              <w:rPr>
                <w:rFonts w:hint="eastAsia"/>
                <w:lang w:val="en-US" w:eastAsia="zh-CN"/>
              </w:rPr>
              <w:t>（3）</w:t>
            </w:r>
          </w:p>
        </w:tc>
      </w:tr>
      <w:tr w14:paraId="678F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411" w:hRule="atLeast"/>
        </w:trPr>
        <w:tc>
          <w:tcPr>
            <w:tcW w:w="1691" w:type="dxa"/>
            <w:tcBorders>
              <w:left w:val="single" w:color="auto" w:sz="12" w:space="0"/>
            </w:tcBorders>
            <w:shd w:val="clear" w:color="auto" w:fill="auto"/>
            <w:vAlign w:val="center"/>
          </w:tcPr>
          <w:p w14:paraId="7932F3BA">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44132035">
            <w:pPr>
              <w:pStyle w:val="15"/>
              <w:widowControl w:val="0"/>
              <w:ind w:firstLine="420" w:firstLineChars="200"/>
              <w:jc w:val="both"/>
            </w:pPr>
            <w:r>
              <w:rPr>
                <w:rFonts w:hint="eastAsia"/>
              </w:rPr>
              <w:t>本课程三维游戏场景设计是游戏专业的集中实践课程。主要深入学习三维软件的场景制作技术。通过制作单项模型了解</w:t>
            </w:r>
            <w:r>
              <w:rPr>
                <w:rFonts w:hint="eastAsia"/>
                <w:lang w:val="en-US" w:eastAsia="zh-CN"/>
              </w:rPr>
              <w:t>三维</w:t>
            </w:r>
            <w:r>
              <w:rPr>
                <w:rFonts w:hint="eastAsia"/>
              </w:rPr>
              <w:t>游戏场景模型制作全流程。该实践教学重点从三维软件使用和游戏场景设计两个课程来诠释，主要锻炼学生的场景概念设计意识，培养学生对客观生活、对自然景象的敏锐观察力，提高审美水平，并对研究、分析和理解二维、三维游戏场景设计产生积极</w:t>
            </w:r>
            <w:bookmarkStart w:id="6" w:name="_GoBack"/>
            <w:bookmarkEnd w:id="6"/>
            <w:r>
              <w:rPr>
                <w:rFonts w:hint="eastAsia"/>
              </w:rPr>
              <w:t>作用，同时配合计算机辅助设计手法来实现三维虚拟场景环境，并为三维游戏制作打下良好的基础。</w:t>
            </w:r>
          </w:p>
        </w:tc>
      </w:tr>
      <w:tr w14:paraId="03A0B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385" w:hRule="atLeast"/>
        </w:trPr>
        <w:tc>
          <w:tcPr>
            <w:tcW w:w="1691" w:type="dxa"/>
            <w:tcBorders>
              <w:left w:val="single" w:color="auto" w:sz="12" w:space="0"/>
              <w:bottom w:val="double" w:color="auto" w:sz="4" w:space="0"/>
            </w:tcBorders>
            <w:shd w:val="clear" w:color="auto" w:fill="auto"/>
            <w:vAlign w:val="center"/>
          </w:tcPr>
          <w:p w14:paraId="07C18004">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76318FEF">
            <w:pPr>
              <w:pStyle w:val="15"/>
              <w:widowControl w:val="0"/>
              <w:jc w:val="both"/>
            </w:pPr>
            <w:r>
              <w:rPr>
                <w:rFonts w:hint="eastAsia"/>
              </w:rPr>
              <w:t>本课程适合于艺术设计专业游戏设计方向的二年级学生，要求学生首先具备良好的美术基本功，特别是对物体材质的描绘和对于自然界光影效果的分析研究和观察能力。所以，具备良好的三维软件基础和扎实的美术基础是最为关键的前期环节。</w:t>
            </w:r>
          </w:p>
        </w:tc>
      </w:tr>
      <w:tr w14:paraId="30A6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7BA82C70">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326" w:type="dxa"/>
            <w:gridSpan w:val="2"/>
            <w:tcBorders>
              <w:top w:val="double" w:color="auto" w:sz="4" w:space="0"/>
            </w:tcBorders>
            <w:vAlign w:val="center"/>
          </w:tcPr>
          <w:p w14:paraId="4E535A1E">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anchor distT="0" distB="0" distL="114300" distR="114300" simplePos="0" relativeHeight="251659264" behindDoc="0" locked="0" layoutInCell="1" allowOverlap="1">
                  <wp:simplePos x="0" y="0"/>
                  <wp:positionH relativeFrom="column">
                    <wp:posOffset>739775</wp:posOffset>
                  </wp:positionH>
                  <wp:positionV relativeFrom="paragraph">
                    <wp:posOffset>-16510</wp:posOffset>
                  </wp:positionV>
                  <wp:extent cx="818515" cy="401955"/>
                  <wp:effectExtent l="0" t="0" r="0" b="0"/>
                  <wp:wrapNone/>
                  <wp:docPr id="1" name="图片 1" descr="位霞丽电子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位霞丽电子签名"/>
                          <pic:cNvPicPr>
                            <a:picLocks noChangeAspect="1"/>
                          </pic:cNvPicPr>
                        </pic:nvPicPr>
                        <pic:blipFill>
                          <a:blip r:embed="rId5"/>
                          <a:stretch>
                            <a:fillRect/>
                          </a:stretch>
                        </pic:blipFill>
                        <pic:spPr>
                          <a:xfrm>
                            <a:off x="0" y="0"/>
                            <a:ext cx="818515" cy="401955"/>
                          </a:xfrm>
                          <a:prstGeom prst="rect">
                            <a:avLst/>
                          </a:prstGeom>
                        </pic:spPr>
                      </pic:pic>
                    </a:graphicData>
                  </a:graphic>
                </wp:anchor>
              </w:drawing>
            </w:r>
            <w:r>
              <w:rPr>
                <w:rFonts w:hint="eastAsia"/>
                <w:sz w:val="21"/>
                <w:szCs w:val="21"/>
              </w:rPr>
              <w:t>（签名）</w:t>
            </w:r>
          </w:p>
        </w:tc>
        <w:tc>
          <w:tcPr>
            <w:tcW w:w="1369" w:type="dxa"/>
            <w:gridSpan w:val="2"/>
            <w:tcBorders>
              <w:top w:val="double" w:color="auto" w:sz="4" w:space="0"/>
            </w:tcBorders>
            <w:vAlign w:val="center"/>
          </w:tcPr>
          <w:p w14:paraId="0ABC58DF">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890" w:type="dxa"/>
            <w:gridSpan w:val="2"/>
            <w:tcBorders>
              <w:top w:val="double" w:color="auto" w:sz="4" w:space="0"/>
              <w:right w:val="single" w:color="auto" w:sz="12" w:space="0"/>
            </w:tcBorders>
            <w:vAlign w:val="center"/>
          </w:tcPr>
          <w:p w14:paraId="6781704C">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2023年12月19日</w:t>
            </w:r>
          </w:p>
        </w:tc>
      </w:tr>
      <w:tr w14:paraId="79B5C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7131323F">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326" w:type="dxa"/>
            <w:gridSpan w:val="2"/>
            <w:vAlign w:val="center"/>
          </w:tcPr>
          <w:p w14:paraId="131322AC">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t>（签名）</w:t>
            </w:r>
          </w:p>
        </w:tc>
        <w:tc>
          <w:tcPr>
            <w:tcW w:w="1369" w:type="dxa"/>
            <w:gridSpan w:val="2"/>
            <w:vAlign w:val="center"/>
          </w:tcPr>
          <w:p w14:paraId="4B8B1775">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890" w:type="dxa"/>
            <w:gridSpan w:val="2"/>
            <w:tcBorders>
              <w:right w:val="single" w:color="auto" w:sz="12" w:space="0"/>
            </w:tcBorders>
            <w:vAlign w:val="center"/>
          </w:tcPr>
          <w:p w14:paraId="38414424">
            <w:pPr>
              <w:widowControl w:val="0"/>
              <w:jc w:val="center"/>
              <w:rPr>
                <w:rFonts w:ascii="Times New Roman" w:hAnsi="Times New Roman"/>
                <w:color w:val="000000"/>
                <w:sz w:val="21"/>
                <w:szCs w:val="21"/>
              </w:rPr>
            </w:pPr>
          </w:p>
        </w:tc>
      </w:tr>
      <w:tr w14:paraId="53B1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1C579E6A">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326" w:type="dxa"/>
            <w:gridSpan w:val="2"/>
            <w:tcBorders>
              <w:bottom w:val="single" w:color="auto" w:sz="12" w:space="0"/>
            </w:tcBorders>
            <w:vAlign w:val="center"/>
          </w:tcPr>
          <w:p w14:paraId="3AE7226C">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t>（签名）</w:t>
            </w:r>
          </w:p>
        </w:tc>
        <w:tc>
          <w:tcPr>
            <w:tcW w:w="1369" w:type="dxa"/>
            <w:gridSpan w:val="2"/>
            <w:tcBorders>
              <w:bottom w:val="single" w:color="auto" w:sz="12" w:space="0"/>
            </w:tcBorders>
            <w:vAlign w:val="center"/>
          </w:tcPr>
          <w:p w14:paraId="5331BFEF">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890" w:type="dxa"/>
            <w:gridSpan w:val="2"/>
            <w:tcBorders>
              <w:bottom w:val="single" w:color="auto" w:sz="12" w:space="0"/>
              <w:right w:val="single" w:color="auto" w:sz="12" w:space="0"/>
            </w:tcBorders>
            <w:vAlign w:val="center"/>
          </w:tcPr>
          <w:p w14:paraId="5B919CB3">
            <w:pPr>
              <w:widowControl w:val="0"/>
              <w:jc w:val="center"/>
              <w:rPr>
                <w:rFonts w:ascii="Times New Roman" w:hAnsi="Times New Roman"/>
                <w:color w:val="000000"/>
                <w:sz w:val="21"/>
                <w:szCs w:val="21"/>
              </w:rPr>
            </w:pPr>
          </w:p>
        </w:tc>
      </w:tr>
    </w:tbl>
    <w:p w14:paraId="597BF216">
      <w:pPr>
        <w:spacing w:line="100" w:lineRule="exact"/>
        <w:rPr>
          <w:rFonts w:ascii="Arial" w:hAnsi="Arial" w:eastAsia="黑体"/>
        </w:rPr>
      </w:pPr>
      <w:r>
        <w:br w:type="page"/>
      </w:r>
    </w:p>
    <w:p w14:paraId="49574194">
      <w:pPr>
        <w:pStyle w:val="17"/>
        <w:spacing w:before="326" w:beforeLines="100" w:line="360" w:lineRule="auto"/>
        <w:rPr>
          <w:rFonts w:ascii="黑体" w:hAnsi="宋体"/>
        </w:rPr>
      </w:pPr>
      <w:r>
        <w:rPr>
          <w:rFonts w:hint="eastAsia" w:ascii="黑体" w:hAnsi="宋体"/>
        </w:rPr>
        <w:t>二、课程目标与毕业要求</w:t>
      </w:r>
    </w:p>
    <w:p w14:paraId="74DC49E5">
      <w:pPr>
        <w:pStyle w:val="18"/>
        <w:spacing w:before="81" w:after="163"/>
      </w:pPr>
      <w:r>
        <w:rPr>
          <w:rFonts w:hint="eastAsia"/>
        </w:rPr>
        <w:t xml:space="preserve">（一）课程目标 </w:t>
      </w:r>
    </w:p>
    <w:tbl>
      <w:tblPr>
        <w:tblStyle w:val="7"/>
        <w:tblW w:w="4831"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06"/>
        <w:gridCol w:w="764"/>
        <w:gridCol w:w="6220"/>
      </w:tblGrid>
      <w:tr w14:paraId="1C8A85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14:paraId="6FBC4D03">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14:paraId="568A6DF3">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221" w:type="dxa"/>
            <w:vAlign w:val="center"/>
          </w:tcPr>
          <w:p w14:paraId="21EE2433">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00F88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361881BC">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14:paraId="32ACBDCB">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221" w:type="dxa"/>
            <w:vAlign w:val="center"/>
          </w:tcPr>
          <w:p w14:paraId="6B34312A">
            <w:pPr>
              <w:pStyle w:val="15"/>
              <w:jc w:val="left"/>
              <w:rPr>
                <w:rFonts w:hint="eastAsia" w:ascii="Times New Roman" w:hAnsi="Times New Roman" w:eastAsia="宋体" w:cs="Times New Roman"/>
                <w:color w:val="000000"/>
                <w:kern w:val="0"/>
                <w:sz w:val="21"/>
                <w:szCs w:val="21"/>
                <w:lang w:val="en-US" w:eastAsia="zh-CN" w:bidi="ar-SA"/>
              </w:rPr>
            </w:pPr>
            <w:r>
              <w:rPr>
                <w:rFonts w:hint="eastAsia" w:ascii="Times New Roman" w:hAnsi="Times New Roman" w:eastAsia="宋体" w:cs="Times New Roman"/>
                <w:color w:val="000000"/>
                <w:kern w:val="0"/>
                <w:sz w:val="21"/>
                <w:szCs w:val="21"/>
                <w:lang w:val="en-US" w:eastAsia="zh-CN" w:bidi="ar-SA"/>
              </w:rPr>
              <w:t>了解三维游戏场景的制作规范流程。</w:t>
            </w:r>
          </w:p>
        </w:tc>
      </w:tr>
      <w:tr w14:paraId="072196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68CCDD00">
            <w:pPr>
              <w:pStyle w:val="15"/>
              <w:rPr>
                <w:bCs/>
              </w:rPr>
            </w:pPr>
          </w:p>
        </w:tc>
        <w:tc>
          <w:tcPr>
            <w:tcW w:w="764" w:type="dxa"/>
            <w:shd w:val="clear" w:color="auto" w:fill="auto"/>
            <w:vAlign w:val="center"/>
          </w:tcPr>
          <w:p w14:paraId="3772373B">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221" w:type="dxa"/>
            <w:vAlign w:val="center"/>
          </w:tcPr>
          <w:p w14:paraId="37E34921">
            <w:pPr>
              <w:pStyle w:val="15"/>
              <w:jc w:val="left"/>
              <w:rPr>
                <w:rFonts w:hint="eastAsia" w:ascii="Times New Roman" w:hAnsi="Times New Roman" w:eastAsia="宋体" w:cs="Times New Roman"/>
                <w:color w:val="000000"/>
                <w:kern w:val="0"/>
                <w:sz w:val="21"/>
                <w:szCs w:val="21"/>
                <w:lang w:val="en-US" w:eastAsia="zh-CN" w:bidi="ar-SA"/>
              </w:rPr>
            </w:pPr>
            <w:r>
              <w:rPr>
                <w:rFonts w:hint="eastAsia" w:ascii="Times New Roman" w:hAnsi="Times New Roman" w:eastAsia="宋体" w:cs="Times New Roman"/>
                <w:color w:val="000000"/>
                <w:kern w:val="0"/>
                <w:sz w:val="21"/>
                <w:szCs w:val="21"/>
                <w:lang w:val="en-US" w:eastAsia="zh-CN" w:bidi="ar-SA"/>
              </w:rPr>
              <w:t>培养学生掌握三维游戏的设计基本技能，利用所学的知识能够进行三维游戏场景的设计与制作。</w:t>
            </w:r>
          </w:p>
        </w:tc>
      </w:tr>
      <w:tr w14:paraId="691AF0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7DA5C0B6">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14:paraId="29A6B3E2">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221" w:type="dxa"/>
            <w:vAlign w:val="center"/>
          </w:tcPr>
          <w:p w14:paraId="04F140C8">
            <w:pPr>
              <w:pStyle w:val="15"/>
              <w:jc w:val="left"/>
              <w:rPr>
                <w:rFonts w:hint="eastAsia" w:ascii="Times New Roman" w:hAnsi="Times New Roman" w:eastAsia="宋体" w:cs="Times New Roman"/>
                <w:color w:val="000000"/>
                <w:kern w:val="0"/>
                <w:sz w:val="21"/>
                <w:szCs w:val="21"/>
                <w:lang w:val="en-US" w:eastAsia="zh-CN" w:bidi="ar-SA"/>
              </w:rPr>
            </w:pPr>
            <w:r>
              <w:rPr>
                <w:rFonts w:hint="eastAsia" w:ascii="Times New Roman" w:hAnsi="Times New Roman" w:eastAsia="宋体" w:cs="Times New Roman"/>
                <w:color w:val="000000"/>
                <w:kern w:val="0"/>
                <w:sz w:val="21"/>
                <w:szCs w:val="21"/>
                <w:lang w:val="en-US" w:eastAsia="zh-CN" w:bidi="ar-SA"/>
              </w:rPr>
              <w:t>具备搜集信息、分析信息的能力，培养学生的创新意识和创造能力。</w:t>
            </w:r>
          </w:p>
        </w:tc>
      </w:tr>
      <w:tr w14:paraId="283E71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90" w:hRule="atLeast"/>
          <w:jc w:val="center"/>
        </w:trPr>
        <w:tc>
          <w:tcPr>
            <w:tcW w:w="1206" w:type="dxa"/>
            <w:vMerge w:val="continue"/>
            <w:vAlign w:val="center"/>
          </w:tcPr>
          <w:p w14:paraId="76AB03AF">
            <w:pPr>
              <w:pStyle w:val="15"/>
              <w:rPr>
                <w:rFonts w:ascii="宋体" w:hAnsi="宋体"/>
              </w:rPr>
            </w:pPr>
          </w:p>
        </w:tc>
        <w:tc>
          <w:tcPr>
            <w:tcW w:w="764" w:type="dxa"/>
            <w:shd w:val="clear" w:color="auto" w:fill="auto"/>
            <w:vAlign w:val="center"/>
          </w:tcPr>
          <w:p w14:paraId="73FBAE22">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221" w:type="dxa"/>
            <w:vAlign w:val="center"/>
          </w:tcPr>
          <w:p w14:paraId="6C71FB52">
            <w:pPr>
              <w:pStyle w:val="15"/>
              <w:jc w:val="left"/>
              <w:rPr>
                <w:rFonts w:hint="eastAsia" w:ascii="Times New Roman" w:hAnsi="Times New Roman" w:eastAsia="宋体" w:cs="Times New Roman"/>
                <w:color w:val="000000"/>
                <w:kern w:val="0"/>
                <w:sz w:val="21"/>
                <w:szCs w:val="21"/>
                <w:lang w:val="en-US" w:eastAsia="zh-CN" w:bidi="ar-SA"/>
              </w:rPr>
            </w:pPr>
            <w:r>
              <w:rPr>
                <w:rFonts w:hint="eastAsia" w:ascii="Times New Roman" w:hAnsi="Times New Roman" w:eastAsia="宋体" w:cs="Times New Roman"/>
                <w:color w:val="000000"/>
                <w:kern w:val="0"/>
                <w:sz w:val="21"/>
                <w:szCs w:val="21"/>
                <w:lang w:val="en-US" w:eastAsia="zh-CN" w:bidi="ar-SA"/>
              </w:rPr>
              <w:t>能够熟练掌握游戏场景设计制作软件，能够设计相对复杂的三维游戏场景，包括场景模型的创建、模型的UV拆分与纹理贴图的绘制能力。能够将场景模型的质感、光感、色彩等基本属性表达清楚的能力。以及后期进行灯光和摄像机的架设，完成渲染图的输出的能力。</w:t>
            </w:r>
          </w:p>
        </w:tc>
      </w:tr>
      <w:tr w14:paraId="1D1FA6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Align w:val="center"/>
          </w:tcPr>
          <w:p w14:paraId="7E11F867">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08CA0626">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14:paraId="4D1DEC03">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221" w:type="dxa"/>
            <w:vAlign w:val="center"/>
          </w:tcPr>
          <w:p w14:paraId="73C367DA">
            <w:pPr>
              <w:pStyle w:val="15"/>
              <w:jc w:val="left"/>
              <w:rPr>
                <w:rFonts w:hint="eastAsia" w:ascii="Times New Roman" w:hAnsi="Times New Roman" w:eastAsia="宋体" w:cs="Times New Roman"/>
                <w:color w:val="000000"/>
                <w:kern w:val="0"/>
                <w:sz w:val="21"/>
                <w:szCs w:val="21"/>
                <w:lang w:val="en-US" w:eastAsia="zh-CN" w:bidi="ar-SA"/>
              </w:rPr>
            </w:pPr>
            <w:r>
              <w:rPr>
                <w:rFonts w:hint="eastAsia" w:ascii="Times New Roman" w:hAnsi="Times New Roman" w:eastAsia="宋体" w:cs="Times New Roman"/>
                <w:color w:val="000000"/>
                <w:kern w:val="0"/>
                <w:sz w:val="21"/>
                <w:szCs w:val="21"/>
                <w:lang w:val="en-US" w:eastAsia="zh-CN" w:bidi="ar-SA"/>
              </w:rPr>
              <w:t>树立正确的世界观人生观价值观；树立法制观念；塑造建模师的使命感和社会责任感；遵循建模师职业道德和职业规范。</w:t>
            </w:r>
          </w:p>
        </w:tc>
      </w:tr>
    </w:tbl>
    <w:p w14:paraId="62F779D2">
      <w:pPr>
        <w:pStyle w:val="18"/>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6B25E086">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296" w:type="dxa"/>
            <w:vAlign w:val="top"/>
          </w:tcPr>
          <w:p w14:paraId="37E90CDA">
            <w:pPr>
              <w:pStyle w:val="15"/>
              <w:widowControl w:val="0"/>
              <w:jc w:val="left"/>
              <w:rPr>
                <w:rFonts w:hint="eastAsia" w:ascii="宋体" w:hAnsi="宋体"/>
                <w:bCs/>
              </w:rPr>
            </w:pPr>
            <w:r>
              <w:rPr>
                <w:rFonts w:hint="eastAsia" w:eastAsia="宋体" w:cs="宋体"/>
                <w:b/>
              </w:rPr>
              <w:t>LO1品德修养</w:t>
            </w:r>
            <w:r>
              <w:rPr>
                <w:rFonts w:hint="eastAsia" w:ascii="宋体" w:hAnsi="宋体"/>
                <w:bCs/>
              </w:rPr>
              <w:t>：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14:paraId="47C3F427">
            <w:pPr>
              <w:pStyle w:val="15"/>
              <w:widowControl w:val="0"/>
              <w:jc w:val="left"/>
              <w:rPr>
                <w:rFonts w:hint="eastAsia" w:ascii="宋体" w:hAnsi="宋体"/>
                <w:bCs/>
              </w:rPr>
            </w:pPr>
            <w:r>
              <w:rPr>
                <w:rFonts w:hint="eastAsia"/>
                <w:bCs/>
              </w:rPr>
              <w:t>⑤</w:t>
            </w:r>
            <w:r>
              <w:rPr>
                <w:bCs/>
              </w:rPr>
              <w:t>爱岗敬业，热爱所学专业，勤学多练，锤炼技能。熟悉本专业相关的法律法规，在实习实践中自觉遵守职业规范，具备职业道德操守。</w:t>
            </w:r>
          </w:p>
        </w:tc>
      </w:tr>
      <w:tr w14:paraId="5A65148B">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vAlign w:val="top"/>
          </w:tcPr>
          <w:p w14:paraId="784E2037">
            <w:pPr>
              <w:pStyle w:val="15"/>
              <w:widowControl w:val="0"/>
              <w:jc w:val="left"/>
              <w:rPr>
                <w:rFonts w:hint="eastAsia" w:ascii="宋体" w:hAnsi="宋体" w:eastAsia="宋体"/>
                <w:bCs/>
                <w:lang w:eastAsia="zh-CN"/>
              </w:rPr>
            </w:pPr>
            <w:r>
              <w:rPr>
                <w:rFonts w:hint="eastAsia" w:eastAsia="宋体" w:cs="宋体"/>
                <w:b/>
              </w:rPr>
              <w:t>LO2专业能力</w:t>
            </w:r>
            <w:r>
              <w:rPr>
                <w:rFonts w:hint="eastAsia" w:cs="Times New Roman"/>
              </w:rPr>
              <w:t>：具有人文科学素养，具备从事某项工作或专业的理论知识、实践能力。⑥游戏美术设计方向具备三维效果的制作能力</w:t>
            </w:r>
            <w:r>
              <w:rPr>
                <w:rFonts w:hint="eastAsia" w:cs="Times New Roman"/>
                <w:lang w:eastAsia="zh-CN"/>
              </w:rPr>
              <w:t>。</w:t>
            </w:r>
          </w:p>
        </w:tc>
      </w:tr>
      <w:tr w14:paraId="6C1211FE">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vAlign w:val="top"/>
          </w:tcPr>
          <w:p w14:paraId="4E9FB820">
            <w:pPr>
              <w:pStyle w:val="15"/>
              <w:widowControl w:val="0"/>
              <w:jc w:val="left"/>
              <w:rPr>
                <w:bCs/>
              </w:rPr>
            </w:pPr>
            <w:r>
              <w:rPr>
                <w:b/>
              </w:rPr>
              <w:t>LO4自主学习</w:t>
            </w:r>
            <w:r>
              <w:rPr>
                <w:bCs/>
              </w:rPr>
              <w:t>：能根据环境需要确定自己的学习目标，并主动地通过搜集信息、分析信息、讨论、实践、质疑、创造等方法来实现学习目标。</w:t>
            </w:r>
          </w:p>
          <w:p w14:paraId="3B251AE1">
            <w:pPr>
              <w:pStyle w:val="15"/>
              <w:widowControl w:val="0"/>
              <w:jc w:val="left"/>
              <w:rPr>
                <w:rFonts w:hint="eastAsia" w:ascii="宋体" w:hAnsi="宋体"/>
                <w:bCs/>
              </w:rPr>
            </w:pPr>
            <w:r>
              <w:rPr>
                <w:rFonts w:hint="eastAsia"/>
                <w:bCs/>
              </w:rPr>
              <w:t>②</w:t>
            </w:r>
            <w:r>
              <w:rPr>
                <w:bCs/>
              </w:rPr>
              <w:t>能搜集、获取达到目标所需要的学习资源，实施学习计划、反思学习计划、持续改进，达到学习目标。地通过搜集信息、分析信息、讨论、实践、质疑、创造等方法来实现学习目标。</w:t>
            </w:r>
          </w:p>
        </w:tc>
      </w:tr>
    </w:tbl>
    <w:p w14:paraId="3E0F5C97">
      <w:pPr>
        <w:pStyle w:val="18"/>
        <w:numPr>
          <w:ilvl w:val="0"/>
          <w:numId w:val="1"/>
        </w:numPr>
        <w:spacing w:before="163" w:beforeLines="50" w:after="163"/>
        <w:rPr>
          <w:rFonts w:hint="eastAsia"/>
        </w:rPr>
      </w:pPr>
      <w:r>
        <w:rPr>
          <w:rFonts w:hint="eastAsia"/>
        </w:rPr>
        <w:t xml:space="preserve">毕业要求与课程目标的关系 </w:t>
      </w:r>
    </w:p>
    <w:tbl>
      <w:tblPr>
        <w:tblStyle w:val="7"/>
        <w:tblW w:w="48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59"/>
        <w:gridCol w:w="775"/>
        <w:gridCol w:w="775"/>
        <w:gridCol w:w="4651"/>
        <w:gridCol w:w="1316"/>
      </w:tblGrid>
      <w:tr w14:paraId="3128B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14:paraId="6006713E">
            <w:pPr>
              <w:pStyle w:val="14"/>
              <w:rPr>
                <w:szCs w:val="16"/>
              </w:rPr>
            </w:pPr>
            <w:r>
              <w:rPr>
                <w:rFonts w:hint="eastAsia" w:ascii="黑体" w:hAnsi="黑体"/>
                <w:szCs w:val="18"/>
              </w:rPr>
              <w:t>毕业要求</w:t>
            </w:r>
          </w:p>
        </w:tc>
        <w:tc>
          <w:tcPr>
            <w:tcW w:w="775" w:type="dxa"/>
            <w:tcBorders>
              <w:top w:val="single" w:color="auto" w:sz="12" w:space="0"/>
              <w:left w:val="single" w:color="auto" w:sz="4" w:space="0"/>
            </w:tcBorders>
            <w:vAlign w:val="center"/>
          </w:tcPr>
          <w:p w14:paraId="193A65FF">
            <w:pPr>
              <w:pStyle w:val="14"/>
              <w:rPr>
                <w:szCs w:val="16"/>
              </w:rPr>
            </w:pPr>
            <w:r>
              <w:rPr>
                <w:rFonts w:hint="eastAsia"/>
                <w:szCs w:val="16"/>
              </w:rPr>
              <w:t>指标点</w:t>
            </w:r>
          </w:p>
        </w:tc>
        <w:tc>
          <w:tcPr>
            <w:tcW w:w="775" w:type="dxa"/>
            <w:tcBorders>
              <w:top w:val="single" w:color="auto" w:sz="12" w:space="0"/>
              <w:right w:val="double" w:color="auto" w:sz="4" w:space="0"/>
            </w:tcBorders>
            <w:shd w:val="clear" w:color="auto" w:fill="auto"/>
            <w:vAlign w:val="center"/>
          </w:tcPr>
          <w:p w14:paraId="30634872">
            <w:pPr>
              <w:pStyle w:val="14"/>
              <w:rPr>
                <w:szCs w:val="16"/>
              </w:rPr>
            </w:pPr>
            <w:r>
              <w:rPr>
                <w:rFonts w:hint="eastAsia"/>
                <w:szCs w:val="16"/>
              </w:rPr>
              <w:t>支撑度</w:t>
            </w:r>
          </w:p>
        </w:tc>
        <w:tc>
          <w:tcPr>
            <w:tcW w:w="4651" w:type="dxa"/>
            <w:tcBorders>
              <w:top w:val="single" w:color="auto" w:sz="12" w:space="0"/>
            </w:tcBorders>
            <w:vAlign w:val="center"/>
          </w:tcPr>
          <w:p w14:paraId="0DEC3044">
            <w:pPr>
              <w:pStyle w:val="14"/>
              <w:rPr>
                <w:szCs w:val="16"/>
              </w:rPr>
            </w:pPr>
            <w:r>
              <w:rPr>
                <w:rFonts w:hint="eastAsia"/>
                <w:szCs w:val="16"/>
              </w:rPr>
              <w:t>课程目标</w:t>
            </w:r>
          </w:p>
        </w:tc>
        <w:tc>
          <w:tcPr>
            <w:tcW w:w="1316" w:type="dxa"/>
            <w:tcBorders>
              <w:top w:val="single" w:color="auto" w:sz="12" w:space="0"/>
              <w:right w:val="single" w:color="auto" w:sz="12" w:space="0"/>
            </w:tcBorders>
            <w:vAlign w:val="center"/>
          </w:tcPr>
          <w:p w14:paraId="18C0871A">
            <w:pPr>
              <w:pStyle w:val="14"/>
              <w:rPr>
                <w:szCs w:val="16"/>
              </w:rPr>
            </w:pPr>
            <w:r>
              <w:rPr>
                <w:rFonts w:hint="eastAsia"/>
                <w:szCs w:val="16"/>
              </w:rPr>
              <w:t>对指标点的贡献度</w:t>
            </w:r>
          </w:p>
        </w:tc>
      </w:tr>
      <w:tr w14:paraId="4B5EC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62" w:hRule="atLeast"/>
          <w:jc w:val="center"/>
        </w:trPr>
        <w:tc>
          <w:tcPr>
            <w:tcW w:w="759" w:type="dxa"/>
            <w:vMerge w:val="restart"/>
            <w:tcBorders>
              <w:left w:val="single" w:color="auto" w:sz="12" w:space="0"/>
              <w:right w:val="single" w:color="auto" w:sz="4" w:space="0"/>
            </w:tcBorders>
            <w:shd w:val="clear" w:color="auto" w:fill="auto"/>
            <w:vAlign w:val="center"/>
          </w:tcPr>
          <w:p w14:paraId="46613AB1">
            <w:pPr>
              <w:pStyle w:val="15"/>
            </w:pPr>
            <w:r>
              <w:rPr>
                <w:rFonts w:hint="eastAsia" w:eastAsia="宋体" w:cs="宋体"/>
                <w:b/>
              </w:rPr>
              <w:t>LO1</w:t>
            </w:r>
          </w:p>
        </w:tc>
        <w:tc>
          <w:tcPr>
            <w:tcW w:w="775" w:type="dxa"/>
            <w:vMerge w:val="restart"/>
            <w:tcBorders>
              <w:left w:val="single" w:color="auto" w:sz="4" w:space="0"/>
            </w:tcBorders>
            <w:vAlign w:val="center"/>
          </w:tcPr>
          <w:p w14:paraId="790C96E4">
            <w:pPr>
              <w:pStyle w:val="15"/>
              <w:rPr>
                <w:rFonts w:cs="Times New Roman"/>
                <w:bCs/>
              </w:rPr>
            </w:pPr>
            <w:r>
              <w:rPr>
                <w:rFonts w:hint="eastAsia"/>
                <w:bCs/>
              </w:rPr>
              <w:t>⑤</w:t>
            </w:r>
          </w:p>
        </w:tc>
        <w:tc>
          <w:tcPr>
            <w:tcW w:w="775" w:type="dxa"/>
            <w:vMerge w:val="restart"/>
            <w:tcBorders>
              <w:right w:val="double" w:color="auto" w:sz="4" w:space="0"/>
            </w:tcBorders>
            <w:shd w:val="clear" w:color="auto" w:fill="auto"/>
            <w:vAlign w:val="center"/>
          </w:tcPr>
          <w:p w14:paraId="1B3D04B0">
            <w:pPr>
              <w:pStyle w:val="15"/>
              <w:rPr>
                <w:rFonts w:ascii="宋体" w:hAnsi="宋体"/>
              </w:rPr>
            </w:pPr>
            <w:r>
              <w:rPr>
                <w:rFonts w:cs="Times New Roman"/>
              </w:rPr>
              <w:t>M</w:t>
            </w:r>
          </w:p>
        </w:tc>
        <w:tc>
          <w:tcPr>
            <w:tcW w:w="4651" w:type="dxa"/>
            <w:vAlign w:val="center"/>
          </w:tcPr>
          <w:p w14:paraId="38B290F3">
            <w:pPr>
              <w:pStyle w:val="15"/>
              <w:jc w:val="both"/>
              <w:rPr>
                <w:rFonts w:ascii="宋体" w:hAnsi="宋体"/>
                <w:bCs/>
              </w:rPr>
            </w:pPr>
            <w:r>
              <w:rPr>
                <w:rFonts w:cs="Times New Roman"/>
              </w:rPr>
              <w:t>5.</w:t>
            </w:r>
            <w:r>
              <w:rPr>
                <w:rFonts w:hint="eastAsia" w:ascii="Times New Roman" w:hAnsi="Times New Roman" w:eastAsia="宋体" w:cs="Times New Roman"/>
                <w:color w:val="000000"/>
                <w:kern w:val="0"/>
                <w:sz w:val="21"/>
                <w:szCs w:val="21"/>
                <w:lang w:val="en-US" w:eastAsia="zh-CN" w:bidi="ar-SA"/>
              </w:rPr>
              <w:t>树立正确的世界观人生观价值观；树立法制观念；塑造建模师的使命感和社会责任感；遵循建模师职业道德和职业规范。</w:t>
            </w:r>
          </w:p>
        </w:tc>
        <w:tc>
          <w:tcPr>
            <w:tcW w:w="1316" w:type="dxa"/>
            <w:tcBorders>
              <w:right w:val="single" w:color="auto" w:sz="12" w:space="0"/>
            </w:tcBorders>
            <w:vAlign w:val="center"/>
          </w:tcPr>
          <w:p w14:paraId="3A365726">
            <w:pPr>
              <w:pStyle w:val="15"/>
              <w:rPr>
                <w:rFonts w:ascii="宋体" w:hAnsi="宋体"/>
                <w:bCs/>
              </w:rPr>
            </w:pPr>
            <w:r>
              <w:rPr>
                <w:rFonts w:ascii="宋体" w:hAnsi="宋体"/>
                <w:bCs/>
              </w:rPr>
              <w:t>100%</w:t>
            </w:r>
          </w:p>
          <w:p w14:paraId="09973D86">
            <w:pPr>
              <w:pStyle w:val="15"/>
              <w:rPr>
                <w:rFonts w:ascii="宋体" w:hAnsi="宋体"/>
                <w:bCs/>
              </w:rPr>
            </w:pPr>
          </w:p>
        </w:tc>
      </w:tr>
      <w:tr w14:paraId="65271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14:paraId="00D422BE">
            <w:pPr>
              <w:pStyle w:val="15"/>
              <w:rPr>
                <w:rFonts w:hint="eastAsia" w:eastAsia="宋体"/>
                <w:lang w:eastAsia="zh-CN"/>
              </w:rPr>
            </w:pPr>
            <w:r>
              <w:rPr>
                <w:rFonts w:hint="eastAsia" w:eastAsia="宋体" w:cs="宋体"/>
                <w:b/>
              </w:rPr>
              <w:t>LO</w:t>
            </w:r>
            <w:r>
              <w:rPr>
                <w:rFonts w:hint="eastAsia" w:eastAsia="宋体" w:cs="宋体"/>
                <w:b/>
                <w:lang w:val="en-US" w:eastAsia="zh-CN"/>
              </w:rPr>
              <w:t>2</w:t>
            </w:r>
          </w:p>
        </w:tc>
        <w:tc>
          <w:tcPr>
            <w:tcW w:w="775" w:type="dxa"/>
            <w:vMerge w:val="restart"/>
            <w:tcBorders>
              <w:left w:val="single" w:color="auto" w:sz="4" w:space="0"/>
            </w:tcBorders>
            <w:vAlign w:val="center"/>
          </w:tcPr>
          <w:p w14:paraId="191AE507">
            <w:pPr>
              <w:pStyle w:val="15"/>
              <w:rPr>
                <w:rFonts w:cs="Times New Roman"/>
                <w:bCs/>
              </w:rPr>
            </w:pPr>
            <w:r>
              <w:rPr>
                <w:rFonts w:hint="eastAsia" w:cs="Times New Roman"/>
              </w:rPr>
              <w:t>②</w:t>
            </w:r>
          </w:p>
        </w:tc>
        <w:tc>
          <w:tcPr>
            <w:tcW w:w="775" w:type="dxa"/>
            <w:vMerge w:val="restart"/>
            <w:tcBorders>
              <w:right w:val="double" w:color="auto" w:sz="4" w:space="0"/>
            </w:tcBorders>
            <w:shd w:val="clear" w:color="auto" w:fill="auto"/>
            <w:vAlign w:val="center"/>
          </w:tcPr>
          <w:p w14:paraId="48DA5DAC">
            <w:pPr>
              <w:pStyle w:val="15"/>
              <w:rPr>
                <w:rFonts w:ascii="宋体" w:hAnsi="宋体"/>
              </w:rPr>
            </w:pPr>
            <w:r>
              <w:rPr>
                <w:rFonts w:cs="Times New Roman"/>
              </w:rPr>
              <w:t>H</w:t>
            </w:r>
          </w:p>
        </w:tc>
        <w:tc>
          <w:tcPr>
            <w:tcW w:w="4651" w:type="dxa"/>
            <w:vAlign w:val="center"/>
          </w:tcPr>
          <w:p w14:paraId="135B9CE1">
            <w:pPr>
              <w:pStyle w:val="15"/>
              <w:jc w:val="left"/>
              <w:rPr>
                <w:rFonts w:hint="eastAsia" w:ascii="宋体" w:hAnsi="宋体"/>
                <w:color w:val="000000"/>
                <w:szCs w:val="21"/>
                <w:lang w:val="en-US" w:eastAsia="zh-CN"/>
              </w:rPr>
            </w:pPr>
            <w:r>
              <w:rPr>
                <w:rFonts w:hint="eastAsia" w:ascii="Times New Roman" w:hAnsi="Times New Roman" w:eastAsia="宋体" w:cs="Times New Roman"/>
                <w:color w:val="000000"/>
                <w:kern w:val="0"/>
                <w:sz w:val="21"/>
                <w:szCs w:val="21"/>
                <w:lang w:val="en-US" w:eastAsia="zh-CN" w:bidi="ar-SA"/>
              </w:rPr>
              <w:t>1.了解三维游戏场景的制作规范流程。</w:t>
            </w:r>
          </w:p>
        </w:tc>
        <w:tc>
          <w:tcPr>
            <w:tcW w:w="1316" w:type="dxa"/>
            <w:tcBorders>
              <w:right w:val="single" w:color="auto" w:sz="12" w:space="0"/>
            </w:tcBorders>
            <w:vAlign w:val="center"/>
          </w:tcPr>
          <w:p w14:paraId="7C975A11">
            <w:pPr>
              <w:pStyle w:val="15"/>
              <w:rPr>
                <w:rFonts w:hint="eastAsia" w:ascii="宋体" w:hAnsi="宋体"/>
                <w:bCs/>
              </w:rPr>
            </w:pPr>
            <w:r>
              <w:rPr>
                <w:rFonts w:hint="eastAsia" w:ascii="宋体" w:hAnsi="宋体"/>
                <w:bCs/>
              </w:rPr>
              <w:t>2</w:t>
            </w:r>
            <w:r>
              <w:rPr>
                <w:rFonts w:ascii="宋体" w:hAnsi="宋体"/>
                <w:bCs/>
              </w:rPr>
              <w:t>0%</w:t>
            </w:r>
          </w:p>
        </w:tc>
      </w:tr>
      <w:tr w14:paraId="0BC5A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2E7C28AA">
            <w:pPr>
              <w:pStyle w:val="15"/>
              <w:rPr>
                <w:rFonts w:hint="eastAsia" w:eastAsia="宋体"/>
                <w:lang w:eastAsia="zh-CN"/>
              </w:rPr>
            </w:pPr>
          </w:p>
        </w:tc>
        <w:tc>
          <w:tcPr>
            <w:tcW w:w="775" w:type="dxa"/>
            <w:vMerge w:val="continue"/>
            <w:tcBorders>
              <w:left w:val="single" w:color="auto" w:sz="4" w:space="0"/>
            </w:tcBorders>
            <w:vAlign w:val="center"/>
          </w:tcPr>
          <w:p w14:paraId="458C7AE7">
            <w:pPr>
              <w:pStyle w:val="15"/>
              <w:rPr>
                <w:rFonts w:cs="Times New Roman"/>
                <w:bCs/>
              </w:rPr>
            </w:pPr>
          </w:p>
        </w:tc>
        <w:tc>
          <w:tcPr>
            <w:tcW w:w="775" w:type="dxa"/>
            <w:vMerge w:val="continue"/>
            <w:tcBorders>
              <w:right w:val="double" w:color="auto" w:sz="4" w:space="0"/>
            </w:tcBorders>
            <w:shd w:val="clear" w:color="auto" w:fill="auto"/>
            <w:vAlign w:val="center"/>
          </w:tcPr>
          <w:p w14:paraId="17257BFF">
            <w:pPr>
              <w:pStyle w:val="15"/>
              <w:rPr>
                <w:rFonts w:ascii="宋体" w:hAnsi="宋体"/>
              </w:rPr>
            </w:pPr>
          </w:p>
        </w:tc>
        <w:tc>
          <w:tcPr>
            <w:tcW w:w="4651" w:type="dxa"/>
            <w:vAlign w:val="center"/>
          </w:tcPr>
          <w:p w14:paraId="0F9A9FC7">
            <w:pPr>
              <w:pStyle w:val="15"/>
              <w:jc w:val="left"/>
              <w:rPr>
                <w:rFonts w:hint="eastAsia" w:ascii="Times New Roman" w:hAnsi="Times New Roman" w:eastAsia="宋体" w:cs="Times New Roman"/>
                <w:color w:val="000000"/>
                <w:sz w:val="21"/>
                <w:szCs w:val="21"/>
                <w:lang w:val="en-US" w:eastAsia="zh-CN" w:bidi="ar-SA"/>
              </w:rPr>
            </w:pPr>
            <w:r>
              <w:rPr>
                <w:rFonts w:hint="eastAsia" w:ascii="Times New Roman" w:hAnsi="Times New Roman" w:eastAsia="宋体" w:cs="Times New Roman"/>
                <w:color w:val="000000"/>
                <w:kern w:val="0"/>
                <w:sz w:val="21"/>
                <w:szCs w:val="21"/>
                <w:lang w:val="en-US" w:eastAsia="zh-CN" w:bidi="ar-SA"/>
              </w:rPr>
              <w:t>2.培养学生掌握三维游戏的设计基本技能，利用所学的知识能够进行三维游戏场景的设计与制作。</w:t>
            </w:r>
          </w:p>
        </w:tc>
        <w:tc>
          <w:tcPr>
            <w:tcW w:w="1316" w:type="dxa"/>
            <w:tcBorders>
              <w:right w:val="single" w:color="auto" w:sz="12" w:space="0"/>
            </w:tcBorders>
            <w:vAlign w:val="center"/>
          </w:tcPr>
          <w:p w14:paraId="1476D0DC">
            <w:pPr>
              <w:pStyle w:val="15"/>
              <w:rPr>
                <w:rFonts w:ascii="宋体" w:hAnsi="宋体"/>
                <w:bCs/>
              </w:rPr>
            </w:pPr>
            <w:r>
              <w:rPr>
                <w:rFonts w:hint="eastAsia" w:ascii="宋体" w:hAnsi="宋体"/>
                <w:bCs/>
              </w:rPr>
              <w:t>6</w:t>
            </w:r>
            <w:r>
              <w:rPr>
                <w:rFonts w:ascii="宋体" w:hAnsi="宋体"/>
                <w:bCs/>
              </w:rPr>
              <w:t>0%</w:t>
            </w:r>
          </w:p>
        </w:tc>
      </w:tr>
      <w:tr w14:paraId="039D9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122EF6AE">
            <w:pPr>
              <w:pStyle w:val="15"/>
            </w:pPr>
          </w:p>
        </w:tc>
        <w:tc>
          <w:tcPr>
            <w:tcW w:w="775" w:type="dxa"/>
            <w:vMerge w:val="continue"/>
            <w:tcBorders>
              <w:left w:val="single" w:color="auto" w:sz="4" w:space="0"/>
            </w:tcBorders>
            <w:vAlign w:val="center"/>
          </w:tcPr>
          <w:p w14:paraId="49D22665">
            <w:pPr>
              <w:pStyle w:val="15"/>
              <w:rPr>
                <w:rFonts w:cs="Times New Roman"/>
                <w:bCs/>
              </w:rPr>
            </w:pPr>
          </w:p>
        </w:tc>
        <w:tc>
          <w:tcPr>
            <w:tcW w:w="775" w:type="dxa"/>
            <w:vMerge w:val="continue"/>
            <w:tcBorders>
              <w:right w:val="double" w:color="auto" w:sz="4" w:space="0"/>
            </w:tcBorders>
            <w:shd w:val="clear" w:color="auto" w:fill="auto"/>
            <w:vAlign w:val="center"/>
          </w:tcPr>
          <w:p w14:paraId="794ADA78">
            <w:pPr>
              <w:pStyle w:val="15"/>
              <w:rPr>
                <w:rFonts w:ascii="宋体" w:hAnsi="宋体"/>
              </w:rPr>
            </w:pPr>
          </w:p>
        </w:tc>
        <w:tc>
          <w:tcPr>
            <w:tcW w:w="4651" w:type="dxa"/>
            <w:vAlign w:val="center"/>
          </w:tcPr>
          <w:p w14:paraId="0DCEBC33">
            <w:pPr>
              <w:pStyle w:val="15"/>
              <w:jc w:val="left"/>
              <w:rPr>
                <w:rFonts w:hint="eastAsia" w:ascii="Times New Roman" w:hAnsi="Times New Roman" w:eastAsia="宋体" w:cs="Times New Roman"/>
                <w:color w:val="000000"/>
                <w:sz w:val="21"/>
                <w:szCs w:val="21"/>
                <w:lang w:val="en-US" w:eastAsia="zh-CN" w:bidi="ar-SA"/>
              </w:rPr>
            </w:pPr>
            <w:r>
              <w:rPr>
                <w:rFonts w:hint="eastAsia" w:ascii="Times New Roman" w:hAnsi="Times New Roman" w:eastAsia="宋体" w:cs="Times New Roman"/>
                <w:color w:val="000000"/>
                <w:kern w:val="0"/>
                <w:sz w:val="21"/>
                <w:szCs w:val="21"/>
                <w:lang w:val="en-US" w:eastAsia="zh-CN" w:bidi="ar-SA"/>
              </w:rPr>
              <w:t>3.具备搜集信息、分析信息的能力，培养学生的创新意识和创造能力。</w:t>
            </w:r>
          </w:p>
        </w:tc>
        <w:tc>
          <w:tcPr>
            <w:tcW w:w="1316" w:type="dxa"/>
            <w:tcBorders>
              <w:right w:val="single" w:color="auto" w:sz="12" w:space="0"/>
            </w:tcBorders>
            <w:vAlign w:val="center"/>
          </w:tcPr>
          <w:p w14:paraId="6DED0B93">
            <w:pPr>
              <w:pStyle w:val="15"/>
              <w:rPr>
                <w:rFonts w:ascii="宋体" w:hAnsi="宋体"/>
                <w:bCs/>
              </w:rPr>
            </w:pPr>
            <w:r>
              <w:rPr>
                <w:rFonts w:hint="eastAsia" w:ascii="宋体" w:hAnsi="宋体"/>
                <w:bCs/>
              </w:rPr>
              <w:t>2</w:t>
            </w:r>
            <w:r>
              <w:rPr>
                <w:rFonts w:ascii="宋体" w:hAnsi="宋体"/>
                <w:bCs/>
              </w:rPr>
              <w:t>0%</w:t>
            </w:r>
          </w:p>
        </w:tc>
      </w:tr>
      <w:tr w14:paraId="67E26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831" w:hRule="atLeast"/>
          <w:jc w:val="center"/>
        </w:trPr>
        <w:tc>
          <w:tcPr>
            <w:tcW w:w="759" w:type="dxa"/>
            <w:tcBorders>
              <w:left w:val="single" w:color="auto" w:sz="12" w:space="0"/>
              <w:bottom w:val="single" w:color="auto" w:sz="12" w:space="0"/>
              <w:right w:val="single" w:color="auto" w:sz="4" w:space="0"/>
            </w:tcBorders>
            <w:shd w:val="clear" w:color="auto" w:fill="auto"/>
          </w:tcPr>
          <w:p w14:paraId="4020B552">
            <w:pPr>
              <w:pStyle w:val="15"/>
              <w:rPr>
                <w:rFonts w:hint="eastAsia" w:eastAsia="宋体"/>
                <w:lang w:eastAsia="zh-CN"/>
              </w:rPr>
            </w:pPr>
            <w:r>
              <w:rPr>
                <w:rFonts w:hint="eastAsia" w:eastAsia="宋体" w:cs="宋体"/>
                <w:b/>
              </w:rPr>
              <w:t>LO</w:t>
            </w:r>
            <w:r>
              <w:rPr>
                <w:rFonts w:hint="eastAsia" w:eastAsia="宋体" w:cs="宋体"/>
                <w:b/>
                <w:lang w:val="en-US" w:eastAsia="zh-CN"/>
              </w:rPr>
              <w:t>4</w:t>
            </w:r>
          </w:p>
        </w:tc>
        <w:tc>
          <w:tcPr>
            <w:tcW w:w="775" w:type="dxa"/>
            <w:tcBorders>
              <w:left w:val="single" w:color="auto" w:sz="4" w:space="0"/>
              <w:bottom w:val="single" w:color="auto" w:sz="12" w:space="0"/>
            </w:tcBorders>
            <w:vAlign w:val="center"/>
          </w:tcPr>
          <w:p w14:paraId="17B4A4C9">
            <w:pPr>
              <w:pStyle w:val="15"/>
              <w:rPr>
                <w:rFonts w:cs="Times New Roman"/>
                <w:bCs/>
              </w:rPr>
            </w:pPr>
            <w:r>
              <w:rPr>
                <w:rFonts w:hint="eastAsia"/>
                <w:bCs/>
              </w:rPr>
              <w:t>②</w:t>
            </w:r>
          </w:p>
        </w:tc>
        <w:tc>
          <w:tcPr>
            <w:tcW w:w="775" w:type="dxa"/>
            <w:tcBorders>
              <w:bottom w:val="single" w:color="auto" w:sz="12" w:space="0"/>
              <w:right w:val="double" w:color="auto" w:sz="4" w:space="0"/>
            </w:tcBorders>
            <w:shd w:val="clear" w:color="auto" w:fill="auto"/>
            <w:vAlign w:val="center"/>
          </w:tcPr>
          <w:p w14:paraId="6D086B76">
            <w:pPr>
              <w:pStyle w:val="15"/>
              <w:rPr>
                <w:rFonts w:ascii="宋体" w:hAnsi="宋体"/>
              </w:rPr>
            </w:pPr>
            <w:r>
              <w:rPr>
                <w:rFonts w:cs="Times New Roman"/>
              </w:rPr>
              <w:t>L</w:t>
            </w:r>
          </w:p>
        </w:tc>
        <w:tc>
          <w:tcPr>
            <w:tcW w:w="4651" w:type="dxa"/>
            <w:tcBorders>
              <w:bottom w:val="single" w:color="auto" w:sz="12" w:space="0"/>
            </w:tcBorders>
            <w:vAlign w:val="center"/>
          </w:tcPr>
          <w:p w14:paraId="21BC7410">
            <w:pPr>
              <w:pStyle w:val="15"/>
              <w:jc w:val="left"/>
              <w:rPr>
                <w:rFonts w:ascii="宋体" w:hAnsi="宋体"/>
                <w:bCs/>
              </w:rPr>
            </w:pPr>
            <w:r>
              <w:rPr>
                <w:rFonts w:hint="eastAsia" w:ascii="Times New Roman" w:hAnsi="Times New Roman" w:eastAsia="宋体" w:cs="Times New Roman"/>
                <w:color w:val="000000"/>
                <w:kern w:val="0"/>
                <w:sz w:val="21"/>
                <w:szCs w:val="21"/>
                <w:lang w:val="en-US" w:eastAsia="zh-CN" w:bidi="ar-SA"/>
              </w:rPr>
              <w:t>4.能够熟练掌握游戏场景设计制作软件，能够设计相对复杂的三维游戏场景，包括场景模型的创建、模型的UV拆分与纹理贴图的绘制能力。能够将场景模型的质感、光感、色彩等基本属性表达清楚的能力。以及后期进行灯光和摄像机的架设，完成渲染图的输出的能力。</w:t>
            </w:r>
          </w:p>
        </w:tc>
        <w:tc>
          <w:tcPr>
            <w:tcW w:w="1316" w:type="dxa"/>
            <w:tcBorders>
              <w:bottom w:val="single" w:color="auto" w:sz="12" w:space="0"/>
              <w:right w:val="single" w:color="auto" w:sz="12" w:space="0"/>
            </w:tcBorders>
            <w:vAlign w:val="center"/>
          </w:tcPr>
          <w:p w14:paraId="62A23891">
            <w:pPr>
              <w:pStyle w:val="15"/>
              <w:rPr>
                <w:rFonts w:ascii="宋体" w:hAnsi="宋体"/>
                <w:bCs/>
              </w:rPr>
            </w:pPr>
            <w:r>
              <w:rPr>
                <w:rFonts w:ascii="宋体" w:hAnsi="宋体"/>
                <w:bCs/>
              </w:rPr>
              <w:t>100%</w:t>
            </w:r>
          </w:p>
        </w:tc>
      </w:tr>
    </w:tbl>
    <w:p w14:paraId="2BFB5F4D">
      <w:pPr>
        <w:pStyle w:val="17"/>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53C8B486">
      <w:pPr>
        <w:pStyle w:val="18"/>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14:paraId="37002F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14:paraId="512CAC36">
            <w:pPr>
              <w:pStyle w:val="15"/>
              <w:widowControl w:val="0"/>
              <w:jc w:val="left"/>
              <w:rPr>
                <w:rFonts w:hint="default" w:ascii="仿宋" w:hAnsi="仿宋" w:eastAsia="仿宋" w:cs="仿宋"/>
                <w:lang w:val="en-US" w:eastAsia="zh-CN"/>
              </w:rPr>
            </w:pPr>
            <w:bookmarkStart w:id="0" w:name="OLE_LINK5"/>
            <w:bookmarkStart w:id="1" w:name="OLE_LINK6"/>
            <w:r>
              <w:rPr>
                <w:rFonts w:hint="default" w:ascii="仿宋" w:hAnsi="仿宋" w:eastAsia="仿宋" w:cs="仿宋"/>
                <w:lang w:val="en-US" w:eastAsia="zh-CN"/>
              </w:rPr>
              <w:t>第1章 三维游戏场景设计概论</w:t>
            </w:r>
          </w:p>
          <w:p w14:paraId="0C75E734">
            <w:pPr>
              <w:pStyle w:val="15"/>
              <w:widowControl w:val="0"/>
              <w:jc w:val="left"/>
              <w:rPr>
                <w:rFonts w:hint="default" w:ascii="仿宋" w:hAnsi="仿宋" w:eastAsia="仿宋" w:cs="仿宋"/>
                <w:lang w:val="en-US" w:eastAsia="zh-CN"/>
              </w:rPr>
            </w:pPr>
            <w:r>
              <w:rPr>
                <w:rFonts w:hint="default" w:ascii="仿宋" w:hAnsi="仿宋" w:eastAsia="仿宋" w:cs="仿宋"/>
                <w:lang w:val="en-US" w:eastAsia="zh-CN"/>
              </w:rPr>
              <w:t>1.1　三维游戏场景的概念</w:t>
            </w:r>
          </w:p>
          <w:p w14:paraId="5935E7A9">
            <w:pPr>
              <w:pStyle w:val="15"/>
              <w:widowControl w:val="0"/>
              <w:jc w:val="left"/>
              <w:rPr>
                <w:rFonts w:hint="default" w:ascii="仿宋" w:hAnsi="仿宋" w:eastAsia="仿宋" w:cs="仿宋"/>
                <w:lang w:val="en-US" w:eastAsia="zh-CN"/>
              </w:rPr>
            </w:pPr>
            <w:r>
              <w:rPr>
                <w:rFonts w:hint="default" w:ascii="仿宋" w:hAnsi="仿宋" w:eastAsia="仿宋" w:cs="仿宋"/>
                <w:lang w:val="en-US" w:eastAsia="zh-CN"/>
              </w:rPr>
              <w:t xml:space="preserve">1.2　游戏场景制作技术的发展 </w:t>
            </w:r>
          </w:p>
          <w:p w14:paraId="72AC527B">
            <w:pPr>
              <w:pStyle w:val="15"/>
              <w:widowControl w:val="0"/>
              <w:jc w:val="left"/>
              <w:rPr>
                <w:rFonts w:hint="default" w:ascii="仿宋" w:hAnsi="仿宋" w:eastAsia="仿宋" w:cs="仿宋"/>
                <w:lang w:val="en-US" w:eastAsia="zh-CN"/>
              </w:rPr>
            </w:pPr>
            <w:r>
              <w:rPr>
                <w:rFonts w:hint="default" w:ascii="仿宋" w:hAnsi="仿宋" w:eastAsia="仿宋" w:cs="仿宋"/>
                <w:lang w:val="en-US" w:eastAsia="zh-CN"/>
              </w:rPr>
              <w:t>1.3　三维游戏场景的分类</w:t>
            </w:r>
          </w:p>
          <w:p w14:paraId="6816CC95">
            <w:pPr>
              <w:pStyle w:val="15"/>
              <w:widowControl w:val="0"/>
              <w:jc w:val="left"/>
              <w:rPr>
                <w:rFonts w:hint="default" w:ascii="仿宋" w:hAnsi="仿宋" w:eastAsia="仿宋" w:cs="仿宋"/>
                <w:lang w:val="en-US" w:eastAsia="zh-CN"/>
              </w:rPr>
            </w:pPr>
            <w:r>
              <w:rPr>
                <w:rFonts w:hint="default" w:ascii="仿宋" w:hAnsi="仿宋" w:eastAsia="仿宋" w:cs="仿宋"/>
                <w:lang w:val="en-US" w:eastAsia="zh-CN"/>
              </w:rPr>
              <w:t xml:space="preserve">1.4　三维游戏场景制作流程 </w:t>
            </w:r>
          </w:p>
          <w:p w14:paraId="52BDDF9F">
            <w:pPr>
              <w:pStyle w:val="15"/>
              <w:widowControl w:val="0"/>
              <w:jc w:val="left"/>
              <w:rPr>
                <w:rFonts w:hint="default" w:ascii="仿宋" w:hAnsi="仿宋" w:eastAsia="仿宋" w:cs="仿宋"/>
                <w:lang w:val="en-US" w:eastAsia="zh-CN"/>
              </w:rPr>
            </w:pPr>
          </w:p>
          <w:p w14:paraId="19DAB4C5">
            <w:pPr>
              <w:pStyle w:val="15"/>
              <w:widowControl w:val="0"/>
              <w:numPr>
                <w:ilvl w:val="0"/>
                <w:numId w:val="2"/>
              </w:numPr>
              <w:jc w:val="left"/>
              <w:rPr>
                <w:rFonts w:hint="eastAsia" w:ascii="仿宋" w:hAnsi="仿宋" w:eastAsia="仿宋" w:cs="仿宋"/>
                <w:lang w:val="en-US" w:eastAsia="zh-CN"/>
              </w:rPr>
            </w:pPr>
            <w:r>
              <w:rPr>
                <w:rFonts w:hint="eastAsia" w:ascii="仿宋" w:hAnsi="仿宋" w:eastAsia="仿宋" w:cs="仿宋"/>
                <w:lang w:val="en-US" w:eastAsia="zh-CN"/>
              </w:rPr>
              <w:t>三维游戏场景制作软件及工具</w:t>
            </w:r>
          </w:p>
          <w:p w14:paraId="4AB9BC27">
            <w:pPr>
              <w:pStyle w:val="15"/>
              <w:widowControl w:val="0"/>
              <w:numPr>
                <w:ilvl w:val="0"/>
                <w:numId w:val="0"/>
              </w:numPr>
              <w:jc w:val="left"/>
              <w:rPr>
                <w:rFonts w:hint="eastAsia" w:ascii="仿宋" w:hAnsi="仿宋" w:eastAsia="仿宋" w:cs="仿宋"/>
                <w:lang w:val="en-US" w:eastAsia="zh-CN"/>
              </w:rPr>
            </w:pPr>
            <w:r>
              <w:rPr>
                <w:rFonts w:hint="eastAsia" w:ascii="仿宋" w:hAnsi="仿宋" w:eastAsia="仿宋" w:cs="仿宋"/>
                <w:lang w:val="en-US" w:eastAsia="zh-CN"/>
              </w:rPr>
              <w:t>2.1 3ds max三维制作软件</w:t>
            </w:r>
          </w:p>
          <w:p w14:paraId="3FA4DB0C">
            <w:pPr>
              <w:pStyle w:val="15"/>
              <w:widowControl w:val="0"/>
              <w:numPr>
                <w:ilvl w:val="0"/>
                <w:numId w:val="0"/>
              </w:numPr>
              <w:jc w:val="left"/>
              <w:rPr>
                <w:rFonts w:hint="eastAsia" w:ascii="仿宋" w:hAnsi="仿宋" w:eastAsia="仿宋" w:cs="仿宋"/>
                <w:lang w:val="en-US" w:eastAsia="zh-CN"/>
              </w:rPr>
            </w:pPr>
            <w:r>
              <w:rPr>
                <w:rFonts w:hint="eastAsia" w:ascii="仿宋" w:hAnsi="仿宋" w:eastAsia="仿宋" w:cs="仿宋"/>
                <w:lang w:val="en-US" w:eastAsia="zh-CN"/>
              </w:rPr>
              <w:t>2.2 贴图制作插件</w:t>
            </w:r>
          </w:p>
          <w:p w14:paraId="55D6A090">
            <w:pPr>
              <w:pStyle w:val="15"/>
              <w:widowControl w:val="0"/>
              <w:numPr>
                <w:ilvl w:val="0"/>
                <w:numId w:val="0"/>
              </w:numPr>
              <w:jc w:val="left"/>
              <w:rPr>
                <w:rFonts w:hint="eastAsia" w:ascii="仿宋" w:hAnsi="仿宋" w:eastAsia="仿宋" w:cs="仿宋"/>
                <w:lang w:val="en-US" w:eastAsia="zh-CN"/>
              </w:rPr>
            </w:pPr>
            <w:r>
              <w:rPr>
                <w:rFonts w:hint="eastAsia" w:ascii="仿宋" w:hAnsi="仿宋" w:eastAsia="仿宋" w:cs="仿宋"/>
                <w:lang w:val="en-US" w:eastAsia="zh-CN"/>
              </w:rPr>
              <w:t>2.3 三维游戏场景制作插件</w:t>
            </w:r>
          </w:p>
          <w:p w14:paraId="7575B461">
            <w:pPr>
              <w:pStyle w:val="15"/>
              <w:widowControl w:val="0"/>
              <w:numPr>
                <w:ilvl w:val="0"/>
                <w:numId w:val="0"/>
              </w:numPr>
              <w:jc w:val="left"/>
              <w:rPr>
                <w:rFonts w:hint="eastAsia" w:ascii="仿宋" w:hAnsi="仿宋" w:eastAsia="仿宋" w:cs="仿宋"/>
                <w:lang w:val="en-US" w:eastAsia="zh-CN"/>
              </w:rPr>
            </w:pPr>
          </w:p>
          <w:p w14:paraId="52ACBBD5">
            <w:pPr>
              <w:pStyle w:val="15"/>
              <w:widowControl w:val="0"/>
              <w:numPr>
                <w:ilvl w:val="0"/>
                <w:numId w:val="2"/>
              </w:numPr>
              <w:ind w:left="0" w:leftChars="0" w:firstLine="0" w:firstLineChars="0"/>
              <w:jc w:val="left"/>
              <w:rPr>
                <w:rFonts w:hint="eastAsia" w:ascii="仿宋" w:hAnsi="仿宋" w:eastAsia="仿宋" w:cs="仿宋"/>
                <w:lang w:val="en-US" w:eastAsia="zh-CN"/>
              </w:rPr>
            </w:pPr>
            <w:r>
              <w:rPr>
                <w:rFonts w:hint="eastAsia" w:ascii="仿宋" w:hAnsi="仿宋" w:eastAsia="仿宋" w:cs="仿宋"/>
                <w:lang w:val="en-US" w:eastAsia="zh-CN"/>
              </w:rPr>
              <w:t>3ds max软件基础</w:t>
            </w:r>
          </w:p>
          <w:p w14:paraId="3EF6D9C1">
            <w:pPr>
              <w:pStyle w:val="15"/>
              <w:widowControl w:val="0"/>
              <w:numPr>
                <w:ilvl w:val="0"/>
                <w:numId w:val="0"/>
              </w:numPr>
              <w:ind w:leftChars="0"/>
              <w:jc w:val="left"/>
              <w:rPr>
                <w:rFonts w:hint="eastAsia" w:ascii="仿宋" w:hAnsi="仿宋" w:eastAsia="仿宋" w:cs="仿宋"/>
                <w:lang w:val="en-US" w:eastAsia="zh-CN"/>
              </w:rPr>
            </w:pPr>
            <w:r>
              <w:rPr>
                <w:rFonts w:hint="eastAsia" w:ascii="仿宋" w:hAnsi="仿宋" w:eastAsia="仿宋" w:cs="仿宋"/>
                <w:lang w:val="en-US" w:eastAsia="zh-CN"/>
              </w:rPr>
              <w:t>3.1 3ds max软件的安装</w:t>
            </w:r>
          </w:p>
          <w:p w14:paraId="19B71429">
            <w:pPr>
              <w:pStyle w:val="15"/>
              <w:widowControl w:val="0"/>
              <w:numPr>
                <w:ilvl w:val="0"/>
                <w:numId w:val="0"/>
              </w:numPr>
              <w:ind w:leftChars="0"/>
              <w:jc w:val="left"/>
              <w:rPr>
                <w:rFonts w:hint="eastAsia" w:ascii="仿宋" w:hAnsi="仿宋" w:eastAsia="仿宋" w:cs="仿宋"/>
                <w:lang w:val="en-US" w:eastAsia="zh-CN"/>
              </w:rPr>
            </w:pPr>
            <w:r>
              <w:rPr>
                <w:rFonts w:hint="eastAsia" w:ascii="仿宋" w:hAnsi="仿宋" w:eastAsia="仿宋" w:cs="仿宋"/>
                <w:lang w:val="en-US" w:eastAsia="zh-CN"/>
              </w:rPr>
              <w:t>3.2 3ds max模型的创建与编辑</w:t>
            </w:r>
          </w:p>
          <w:p w14:paraId="7D2D9433">
            <w:pPr>
              <w:pStyle w:val="15"/>
              <w:widowControl w:val="0"/>
              <w:numPr>
                <w:ilvl w:val="0"/>
                <w:numId w:val="0"/>
              </w:numPr>
              <w:ind w:leftChars="0"/>
              <w:jc w:val="left"/>
              <w:rPr>
                <w:rFonts w:hint="eastAsia" w:ascii="仿宋" w:hAnsi="仿宋" w:eastAsia="仿宋" w:cs="仿宋"/>
                <w:lang w:val="en-US" w:eastAsia="zh-CN"/>
              </w:rPr>
            </w:pPr>
            <w:r>
              <w:rPr>
                <w:rFonts w:hint="eastAsia" w:ascii="仿宋" w:hAnsi="仿宋" w:eastAsia="仿宋" w:cs="仿宋"/>
                <w:lang w:val="en-US" w:eastAsia="zh-CN"/>
              </w:rPr>
              <w:t>3.3 三维模型贴图的制作</w:t>
            </w:r>
          </w:p>
          <w:p w14:paraId="4D50A2F4">
            <w:pPr>
              <w:pStyle w:val="15"/>
              <w:widowControl w:val="0"/>
              <w:numPr>
                <w:ilvl w:val="0"/>
                <w:numId w:val="0"/>
              </w:numPr>
              <w:ind w:leftChars="0"/>
              <w:jc w:val="left"/>
              <w:rPr>
                <w:rFonts w:hint="default" w:ascii="仿宋" w:hAnsi="仿宋" w:eastAsia="仿宋" w:cs="仿宋"/>
                <w:lang w:val="en-US" w:eastAsia="zh-CN"/>
              </w:rPr>
            </w:pPr>
          </w:p>
          <w:p w14:paraId="642DA16B">
            <w:pPr>
              <w:pStyle w:val="15"/>
              <w:widowControl w:val="0"/>
              <w:numPr>
                <w:ilvl w:val="0"/>
                <w:numId w:val="2"/>
              </w:numPr>
              <w:ind w:left="0" w:leftChars="0" w:firstLine="0" w:firstLineChars="0"/>
              <w:jc w:val="left"/>
              <w:rPr>
                <w:rFonts w:hint="default" w:ascii="仿宋" w:hAnsi="仿宋" w:eastAsia="仿宋" w:cs="仿宋"/>
                <w:lang w:val="en-US" w:eastAsia="zh-CN"/>
              </w:rPr>
            </w:pPr>
            <w:r>
              <w:rPr>
                <w:rFonts w:hint="eastAsia" w:ascii="仿宋" w:hAnsi="仿宋" w:eastAsia="仿宋" w:cs="仿宋"/>
                <w:lang w:val="en-US" w:eastAsia="zh-CN"/>
              </w:rPr>
              <w:t>游戏引擎编辑器</w:t>
            </w:r>
          </w:p>
          <w:p w14:paraId="382A7DE5">
            <w:pPr>
              <w:pStyle w:val="15"/>
              <w:widowControl w:val="0"/>
              <w:numPr>
                <w:ilvl w:val="0"/>
                <w:numId w:val="0"/>
              </w:numPr>
              <w:ind w:leftChars="0"/>
              <w:jc w:val="left"/>
              <w:rPr>
                <w:rFonts w:hint="default" w:ascii="仿宋" w:hAnsi="仿宋" w:eastAsia="仿宋" w:cs="仿宋"/>
                <w:lang w:val="en-US" w:eastAsia="zh-CN"/>
              </w:rPr>
            </w:pPr>
            <w:r>
              <w:rPr>
                <w:rFonts w:hint="eastAsia" w:ascii="仿宋" w:hAnsi="仿宋" w:eastAsia="仿宋" w:cs="仿宋"/>
                <w:lang w:val="en-US" w:eastAsia="zh-CN"/>
              </w:rPr>
              <w:t>4.1 游戏引擎的概念</w:t>
            </w:r>
          </w:p>
          <w:p w14:paraId="63E34F3C">
            <w:pPr>
              <w:pStyle w:val="15"/>
              <w:widowControl w:val="0"/>
              <w:numPr>
                <w:ilvl w:val="0"/>
                <w:numId w:val="0"/>
              </w:numPr>
              <w:ind w:leftChars="0"/>
              <w:jc w:val="left"/>
              <w:rPr>
                <w:rFonts w:hint="eastAsia" w:ascii="仿宋" w:hAnsi="仿宋" w:eastAsia="仿宋" w:cs="仿宋"/>
                <w:lang w:val="en-US" w:eastAsia="zh-CN"/>
              </w:rPr>
            </w:pPr>
            <w:r>
              <w:rPr>
                <w:rFonts w:hint="eastAsia" w:ascii="仿宋" w:hAnsi="仿宋" w:eastAsia="仿宋" w:cs="仿宋"/>
                <w:lang w:val="en-US" w:eastAsia="zh-CN"/>
              </w:rPr>
              <w:t>4.2 游戏引擎的发展</w:t>
            </w:r>
          </w:p>
          <w:p w14:paraId="7F217BD5">
            <w:pPr>
              <w:pStyle w:val="15"/>
              <w:widowControl w:val="0"/>
              <w:numPr>
                <w:ilvl w:val="0"/>
                <w:numId w:val="0"/>
              </w:numPr>
              <w:ind w:leftChars="0"/>
              <w:jc w:val="left"/>
              <w:rPr>
                <w:rFonts w:hint="default" w:ascii="仿宋" w:hAnsi="仿宋" w:eastAsia="仿宋" w:cs="仿宋"/>
                <w:lang w:val="en-US" w:eastAsia="zh-CN"/>
              </w:rPr>
            </w:pPr>
            <w:r>
              <w:rPr>
                <w:rFonts w:hint="eastAsia" w:ascii="仿宋" w:hAnsi="仿宋" w:eastAsia="仿宋" w:cs="仿宋"/>
                <w:lang w:val="en-US" w:eastAsia="zh-CN"/>
              </w:rPr>
              <w:t>4.3 游戏引擎地图编辑器功能介绍</w:t>
            </w:r>
          </w:p>
          <w:p w14:paraId="23B46D08">
            <w:pPr>
              <w:pStyle w:val="15"/>
              <w:widowControl w:val="0"/>
              <w:numPr>
                <w:ilvl w:val="0"/>
                <w:numId w:val="0"/>
              </w:numPr>
              <w:ind w:leftChars="0"/>
              <w:jc w:val="left"/>
              <w:rPr>
                <w:rFonts w:hint="eastAsia" w:ascii="仿宋" w:hAnsi="仿宋" w:eastAsia="仿宋" w:cs="仿宋"/>
                <w:lang w:val="en-US" w:eastAsia="zh-CN"/>
              </w:rPr>
            </w:pPr>
            <w:r>
              <w:rPr>
                <w:rFonts w:hint="eastAsia" w:ascii="仿宋" w:hAnsi="仿宋" w:eastAsia="仿宋" w:cs="仿宋"/>
                <w:lang w:val="en-US" w:eastAsia="zh-CN"/>
              </w:rPr>
              <w:t>4.4世界主流游戏引擎介绍</w:t>
            </w:r>
          </w:p>
          <w:p w14:paraId="10844E13">
            <w:pPr>
              <w:pStyle w:val="15"/>
              <w:widowControl w:val="0"/>
              <w:numPr>
                <w:ilvl w:val="0"/>
                <w:numId w:val="0"/>
              </w:numPr>
              <w:ind w:leftChars="0"/>
              <w:jc w:val="left"/>
              <w:rPr>
                <w:rFonts w:hint="default" w:ascii="仿宋" w:hAnsi="仿宋" w:eastAsia="仿宋" w:cs="仿宋"/>
                <w:lang w:val="en-US" w:eastAsia="zh-CN"/>
              </w:rPr>
            </w:pPr>
          </w:p>
          <w:p w14:paraId="4F7AE1CF">
            <w:pPr>
              <w:pStyle w:val="15"/>
              <w:widowControl w:val="0"/>
              <w:numPr>
                <w:ilvl w:val="0"/>
                <w:numId w:val="2"/>
              </w:numPr>
              <w:ind w:left="0" w:leftChars="0" w:firstLine="0" w:firstLineChars="0"/>
              <w:jc w:val="left"/>
              <w:rPr>
                <w:rFonts w:hint="default" w:ascii="仿宋" w:hAnsi="仿宋" w:eastAsia="仿宋" w:cs="仿宋"/>
                <w:lang w:val="en-US" w:eastAsia="zh-CN"/>
              </w:rPr>
            </w:pPr>
            <w:r>
              <w:rPr>
                <w:rFonts w:hint="eastAsia" w:ascii="仿宋" w:hAnsi="仿宋" w:eastAsia="仿宋" w:cs="仿宋"/>
                <w:lang w:val="en-US" w:eastAsia="zh-CN"/>
              </w:rPr>
              <w:t>三维游戏场景元素模型制作</w:t>
            </w:r>
          </w:p>
          <w:p w14:paraId="440EB32F">
            <w:pPr>
              <w:pStyle w:val="15"/>
              <w:widowControl w:val="0"/>
              <w:numPr>
                <w:ilvl w:val="0"/>
                <w:numId w:val="0"/>
              </w:numPr>
              <w:ind w:leftChars="0"/>
              <w:jc w:val="left"/>
              <w:rPr>
                <w:rFonts w:hint="default" w:ascii="仿宋" w:hAnsi="仿宋" w:eastAsia="仿宋" w:cs="仿宋"/>
                <w:lang w:val="en-US" w:eastAsia="zh-CN"/>
              </w:rPr>
            </w:pPr>
            <w:r>
              <w:rPr>
                <w:rFonts w:hint="eastAsia" w:ascii="仿宋" w:hAnsi="仿宋" w:eastAsia="仿宋" w:cs="仿宋"/>
                <w:lang w:val="en-US" w:eastAsia="zh-CN"/>
              </w:rPr>
              <w:t>5.1 三维游戏场景模型的概念和分类</w:t>
            </w:r>
          </w:p>
          <w:p w14:paraId="259F3529">
            <w:pPr>
              <w:pStyle w:val="15"/>
              <w:widowControl w:val="0"/>
              <w:numPr>
                <w:ilvl w:val="0"/>
                <w:numId w:val="0"/>
              </w:numPr>
              <w:ind w:leftChars="0"/>
              <w:jc w:val="left"/>
              <w:rPr>
                <w:rFonts w:hint="default" w:ascii="仿宋" w:hAnsi="仿宋" w:eastAsia="仿宋" w:cs="仿宋"/>
                <w:lang w:val="en-US" w:eastAsia="zh-CN"/>
              </w:rPr>
            </w:pPr>
            <w:r>
              <w:rPr>
                <w:rFonts w:hint="eastAsia" w:ascii="仿宋" w:hAnsi="仿宋" w:eastAsia="仿宋" w:cs="仿宋"/>
                <w:lang w:val="en-US" w:eastAsia="zh-CN"/>
              </w:rPr>
              <w:t>5.2游戏场景植物模型实例制作</w:t>
            </w:r>
          </w:p>
          <w:p w14:paraId="7BECC0D3">
            <w:pPr>
              <w:pStyle w:val="15"/>
              <w:widowControl w:val="0"/>
              <w:numPr>
                <w:ilvl w:val="0"/>
                <w:numId w:val="0"/>
              </w:numPr>
              <w:ind w:leftChars="0"/>
              <w:jc w:val="left"/>
              <w:rPr>
                <w:rFonts w:hint="eastAsia" w:ascii="仿宋" w:hAnsi="仿宋" w:eastAsia="仿宋" w:cs="仿宋"/>
                <w:lang w:val="en-US" w:eastAsia="zh-CN"/>
              </w:rPr>
            </w:pPr>
            <w:r>
              <w:rPr>
                <w:rFonts w:hint="eastAsia" w:ascii="仿宋" w:hAnsi="仿宋" w:eastAsia="仿宋" w:cs="仿宋"/>
                <w:lang w:val="en-US" w:eastAsia="zh-CN"/>
              </w:rPr>
              <w:t>5.3游戏场景山石模型实例制作</w:t>
            </w:r>
          </w:p>
          <w:p w14:paraId="4C9FEDE5">
            <w:pPr>
              <w:pStyle w:val="15"/>
              <w:widowControl w:val="0"/>
              <w:numPr>
                <w:ilvl w:val="0"/>
                <w:numId w:val="0"/>
              </w:numPr>
              <w:ind w:leftChars="0"/>
              <w:jc w:val="left"/>
              <w:rPr>
                <w:rFonts w:hint="eastAsia" w:ascii="仿宋" w:hAnsi="仿宋" w:eastAsia="仿宋" w:cs="仿宋"/>
                <w:lang w:val="en-US" w:eastAsia="zh-CN"/>
              </w:rPr>
            </w:pPr>
            <w:r>
              <w:rPr>
                <w:rFonts w:hint="eastAsia" w:ascii="仿宋" w:hAnsi="仿宋" w:eastAsia="仿宋" w:cs="仿宋"/>
                <w:lang w:val="en-US" w:eastAsia="zh-CN"/>
              </w:rPr>
              <w:t>5.4游戏场景道具模型实例制作</w:t>
            </w:r>
          </w:p>
          <w:p w14:paraId="721629DC">
            <w:pPr>
              <w:pStyle w:val="15"/>
              <w:widowControl w:val="0"/>
              <w:numPr>
                <w:ilvl w:val="0"/>
                <w:numId w:val="0"/>
              </w:numPr>
              <w:ind w:leftChars="0"/>
              <w:jc w:val="left"/>
              <w:rPr>
                <w:rFonts w:hint="default" w:ascii="仿宋" w:hAnsi="仿宋" w:eastAsia="仿宋" w:cs="仿宋"/>
                <w:lang w:val="en-US" w:eastAsia="zh-CN"/>
              </w:rPr>
            </w:pPr>
          </w:p>
          <w:p w14:paraId="3754C3AE">
            <w:pPr>
              <w:pStyle w:val="15"/>
              <w:widowControl w:val="0"/>
              <w:numPr>
                <w:ilvl w:val="0"/>
                <w:numId w:val="2"/>
              </w:numPr>
              <w:ind w:left="0" w:leftChars="0" w:firstLine="0" w:firstLineChars="0"/>
              <w:jc w:val="left"/>
              <w:rPr>
                <w:rFonts w:hint="default" w:ascii="仿宋" w:hAnsi="仿宋" w:eastAsia="仿宋" w:cs="仿宋"/>
                <w:lang w:val="en-US" w:eastAsia="zh-CN"/>
              </w:rPr>
            </w:pPr>
            <w:r>
              <w:rPr>
                <w:rFonts w:hint="eastAsia" w:ascii="仿宋" w:hAnsi="仿宋" w:eastAsia="仿宋" w:cs="仿宋"/>
                <w:lang w:val="en-US" w:eastAsia="zh-CN"/>
              </w:rPr>
              <w:t>三维游戏场景建筑模型制作</w:t>
            </w:r>
          </w:p>
          <w:p w14:paraId="0E91A41A">
            <w:pPr>
              <w:pStyle w:val="15"/>
              <w:widowControl w:val="0"/>
              <w:numPr>
                <w:ilvl w:val="0"/>
                <w:numId w:val="0"/>
              </w:numPr>
              <w:ind w:leftChars="0"/>
              <w:jc w:val="left"/>
              <w:rPr>
                <w:rFonts w:hint="default" w:ascii="仿宋" w:hAnsi="仿宋" w:eastAsia="仿宋" w:cs="仿宋"/>
                <w:lang w:val="en-US" w:eastAsia="zh-CN"/>
              </w:rPr>
            </w:pPr>
            <w:r>
              <w:rPr>
                <w:rFonts w:hint="eastAsia" w:ascii="仿宋" w:hAnsi="仿宋" w:eastAsia="仿宋" w:cs="仿宋"/>
                <w:lang w:val="en-US" w:eastAsia="zh-CN"/>
              </w:rPr>
              <w:t>6.1三维游戏场景建筑模型的概念及分类</w:t>
            </w:r>
          </w:p>
          <w:p w14:paraId="4E947D05">
            <w:pPr>
              <w:pStyle w:val="15"/>
              <w:widowControl w:val="0"/>
              <w:numPr>
                <w:ilvl w:val="0"/>
                <w:numId w:val="0"/>
              </w:numPr>
              <w:ind w:leftChars="0"/>
              <w:jc w:val="left"/>
              <w:rPr>
                <w:rFonts w:hint="default" w:ascii="仿宋" w:hAnsi="仿宋" w:eastAsia="仿宋" w:cs="仿宋"/>
                <w:lang w:val="en-US" w:eastAsia="zh-CN"/>
              </w:rPr>
            </w:pPr>
            <w:r>
              <w:rPr>
                <w:rFonts w:hint="eastAsia" w:ascii="仿宋" w:hAnsi="仿宋" w:eastAsia="仿宋" w:cs="仿宋"/>
                <w:lang w:val="en-US" w:eastAsia="zh-CN"/>
              </w:rPr>
              <w:t>6.2 三维游戏场景建筑模型实例制作</w:t>
            </w:r>
          </w:p>
          <w:p w14:paraId="5C46AC0E">
            <w:pPr>
              <w:pStyle w:val="15"/>
              <w:widowControl w:val="0"/>
              <w:numPr>
                <w:ilvl w:val="0"/>
                <w:numId w:val="0"/>
              </w:numPr>
              <w:ind w:leftChars="0"/>
              <w:jc w:val="left"/>
              <w:rPr>
                <w:rFonts w:hint="default" w:ascii="仿宋" w:hAnsi="仿宋" w:eastAsia="仿宋" w:cs="仿宋"/>
                <w:lang w:val="en-US" w:eastAsia="zh-CN"/>
              </w:rPr>
            </w:pPr>
            <w:r>
              <w:rPr>
                <w:rFonts w:hint="eastAsia" w:ascii="仿宋" w:hAnsi="仿宋" w:eastAsia="仿宋" w:cs="仿宋"/>
                <w:lang w:val="en-US" w:eastAsia="zh-CN"/>
              </w:rPr>
              <w:t>6.3三维Q版游戏场景建筑模型实例制作</w:t>
            </w:r>
          </w:p>
          <w:p w14:paraId="5A576CE8">
            <w:pPr>
              <w:pStyle w:val="15"/>
              <w:widowControl w:val="0"/>
              <w:numPr>
                <w:ilvl w:val="0"/>
                <w:numId w:val="0"/>
              </w:numPr>
              <w:ind w:leftChars="0"/>
              <w:jc w:val="left"/>
              <w:rPr>
                <w:rFonts w:hint="default" w:ascii="仿宋" w:hAnsi="仿宋" w:eastAsia="仿宋" w:cs="仿宋"/>
                <w:lang w:val="en-US" w:eastAsia="zh-CN"/>
              </w:rPr>
            </w:pPr>
          </w:p>
        </w:tc>
      </w:tr>
      <w:bookmarkEnd w:id="0"/>
      <w:bookmarkEnd w:id="1"/>
    </w:tbl>
    <w:p w14:paraId="4B9F7AEC">
      <w:pPr>
        <w:pStyle w:val="18"/>
        <w:spacing w:before="81" w:after="163"/>
      </w:pPr>
      <w:r>
        <w:rPr>
          <w:rFonts w:hint="eastAsia"/>
        </w:rPr>
        <w:t>（二）教学单元对课程目标的支撑关系</w:t>
      </w:r>
    </w:p>
    <w:tbl>
      <w:tblPr>
        <w:tblStyle w:val="7"/>
        <w:tblW w:w="48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3959"/>
        <w:gridCol w:w="1084"/>
        <w:gridCol w:w="950"/>
        <w:gridCol w:w="631"/>
        <w:gridCol w:w="884"/>
        <w:gridCol w:w="722"/>
      </w:tblGrid>
      <w:tr w14:paraId="081F5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3959" w:type="dxa"/>
            <w:tcBorders>
              <w:top w:val="single" w:color="auto" w:sz="12" w:space="0"/>
              <w:left w:val="single" w:color="auto" w:sz="12" w:space="0"/>
              <w:tl2br w:val="single" w:color="auto" w:sz="4" w:space="0"/>
            </w:tcBorders>
          </w:tcPr>
          <w:p w14:paraId="188EEF3E">
            <w:pPr>
              <w:pStyle w:val="14"/>
              <w:ind w:firstLine="489"/>
              <w:jc w:val="right"/>
              <w:rPr>
                <w:szCs w:val="16"/>
              </w:rPr>
            </w:pPr>
            <w:r>
              <w:rPr>
                <w:rFonts w:hint="eastAsia"/>
                <w:szCs w:val="16"/>
              </w:rPr>
              <w:t>课程目标</w:t>
            </w:r>
          </w:p>
          <w:p w14:paraId="61A4C5C6">
            <w:pPr>
              <w:pStyle w:val="14"/>
              <w:ind w:right="210"/>
              <w:jc w:val="left"/>
              <w:rPr>
                <w:rFonts w:hint="eastAsia"/>
                <w:szCs w:val="16"/>
              </w:rPr>
            </w:pPr>
          </w:p>
          <w:p w14:paraId="393913F5">
            <w:pPr>
              <w:pStyle w:val="14"/>
              <w:ind w:right="210"/>
              <w:jc w:val="left"/>
              <w:rPr>
                <w:szCs w:val="16"/>
              </w:rPr>
            </w:pPr>
            <w:r>
              <w:rPr>
                <w:rFonts w:hint="eastAsia"/>
                <w:szCs w:val="16"/>
              </w:rPr>
              <w:t>教学单元</w:t>
            </w:r>
          </w:p>
        </w:tc>
        <w:tc>
          <w:tcPr>
            <w:tcW w:w="1084" w:type="dxa"/>
            <w:tcBorders>
              <w:top w:val="single" w:color="auto" w:sz="12" w:space="0"/>
            </w:tcBorders>
            <w:vAlign w:val="center"/>
          </w:tcPr>
          <w:p w14:paraId="3CDC3651">
            <w:pPr>
              <w:pStyle w:val="14"/>
              <w:rPr>
                <w:rFonts w:ascii="Arial" w:hAnsi="Arial" w:eastAsia="黑体" w:cs="宋体"/>
                <w:bCs/>
                <w:color w:val="000000"/>
                <w:sz w:val="21"/>
                <w:szCs w:val="16"/>
                <w:lang w:val="en-US" w:eastAsia="zh-CN" w:bidi="ar-SA"/>
              </w:rPr>
            </w:pPr>
            <w:r>
              <w:rPr>
                <w:szCs w:val="16"/>
              </w:rPr>
              <w:t>1</w:t>
            </w:r>
          </w:p>
        </w:tc>
        <w:tc>
          <w:tcPr>
            <w:tcW w:w="950" w:type="dxa"/>
            <w:tcBorders>
              <w:top w:val="single" w:color="auto" w:sz="12" w:space="0"/>
            </w:tcBorders>
            <w:vAlign w:val="center"/>
          </w:tcPr>
          <w:p w14:paraId="44F9533D">
            <w:pPr>
              <w:pStyle w:val="14"/>
              <w:rPr>
                <w:rFonts w:ascii="Arial" w:hAnsi="Arial" w:eastAsia="黑体" w:cs="宋体"/>
                <w:bCs/>
                <w:color w:val="000000"/>
                <w:sz w:val="21"/>
                <w:szCs w:val="16"/>
                <w:lang w:val="en-US" w:eastAsia="zh-CN" w:bidi="ar-SA"/>
              </w:rPr>
            </w:pPr>
            <w:r>
              <w:rPr>
                <w:szCs w:val="16"/>
              </w:rPr>
              <w:t>2</w:t>
            </w:r>
          </w:p>
        </w:tc>
        <w:tc>
          <w:tcPr>
            <w:tcW w:w="631" w:type="dxa"/>
            <w:tcBorders>
              <w:top w:val="single" w:color="auto" w:sz="12" w:space="0"/>
            </w:tcBorders>
            <w:vAlign w:val="center"/>
          </w:tcPr>
          <w:p w14:paraId="1E397333">
            <w:pPr>
              <w:pStyle w:val="14"/>
              <w:rPr>
                <w:rFonts w:ascii="Arial" w:hAnsi="Arial" w:eastAsia="黑体" w:cs="宋体"/>
                <w:bCs/>
                <w:color w:val="000000"/>
                <w:sz w:val="21"/>
                <w:szCs w:val="16"/>
                <w:lang w:val="en-US" w:eastAsia="zh-CN" w:bidi="ar-SA"/>
              </w:rPr>
            </w:pPr>
            <w:r>
              <w:rPr>
                <w:szCs w:val="16"/>
              </w:rPr>
              <w:t>3</w:t>
            </w:r>
          </w:p>
        </w:tc>
        <w:tc>
          <w:tcPr>
            <w:tcW w:w="884" w:type="dxa"/>
            <w:tcBorders>
              <w:top w:val="single" w:color="auto" w:sz="12" w:space="0"/>
            </w:tcBorders>
            <w:vAlign w:val="center"/>
          </w:tcPr>
          <w:p w14:paraId="1D0F1AA9">
            <w:pPr>
              <w:pStyle w:val="14"/>
              <w:rPr>
                <w:rFonts w:ascii="Arial" w:hAnsi="Arial" w:eastAsia="黑体" w:cs="宋体"/>
                <w:bCs/>
                <w:color w:val="000000"/>
                <w:sz w:val="21"/>
                <w:szCs w:val="16"/>
                <w:lang w:val="en-US" w:eastAsia="zh-CN" w:bidi="ar-SA"/>
              </w:rPr>
            </w:pPr>
            <w:r>
              <w:rPr>
                <w:szCs w:val="16"/>
              </w:rPr>
              <w:t>4</w:t>
            </w:r>
          </w:p>
        </w:tc>
        <w:tc>
          <w:tcPr>
            <w:tcW w:w="722" w:type="dxa"/>
            <w:tcBorders>
              <w:top w:val="single" w:color="auto" w:sz="12" w:space="0"/>
            </w:tcBorders>
            <w:vAlign w:val="center"/>
          </w:tcPr>
          <w:p w14:paraId="06446C32">
            <w:pPr>
              <w:pStyle w:val="14"/>
              <w:rPr>
                <w:rFonts w:hint="eastAsia" w:eastAsia="黑体"/>
                <w:szCs w:val="16"/>
                <w:lang w:val="en-US" w:eastAsia="zh-CN"/>
              </w:rPr>
            </w:pPr>
            <w:r>
              <w:rPr>
                <w:rFonts w:hint="eastAsia"/>
                <w:szCs w:val="16"/>
                <w:lang w:val="en-US" w:eastAsia="zh-CN"/>
              </w:rPr>
              <w:t>5</w:t>
            </w:r>
          </w:p>
        </w:tc>
      </w:tr>
      <w:tr w14:paraId="10E37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3959" w:type="dxa"/>
            <w:tcBorders>
              <w:left w:val="single" w:color="auto" w:sz="12" w:space="0"/>
            </w:tcBorders>
          </w:tcPr>
          <w:p w14:paraId="39885164">
            <w:pPr>
              <w:pStyle w:val="15"/>
              <w:jc w:val="both"/>
              <w:rPr>
                <w:rFonts w:hint="eastAsia" w:ascii="Times New Roman" w:hAnsi="Times New Roman" w:eastAsia="宋体" w:cs="宋体"/>
              </w:rPr>
            </w:pPr>
            <w:r>
              <w:rPr>
                <w:rFonts w:hint="eastAsia" w:ascii="Times New Roman" w:hAnsi="Times New Roman" w:eastAsia="宋体" w:cs="宋体"/>
              </w:rPr>
              <w:t>第1章 三维游戏场景设计概论</w:t>
            </w:r>
          </w:p>
        </w:tc>
        <w:tc>
          <w:tcPr>
            <w:tcW w:w="1084" w:type="dxa"/>
            <w:vAlign w:val="center"/>
          </w:tcPr>
          <w:p w14:paraId="60A5545B">
            <w:pPr>
              <w:pStyle w:val="15"/>
            </w:pPr>
            <w:r>
              <w:rPr>
                <w:rFonts w:ascii="宋体" w:hAnsi="宋体"/>
                <w:color w:val="000000" w:themeColor="text1"/>
                <w14:textFill>
                  <w14:solidFill>
                    <w14:schemeClr w14:val="tx1"/>
                  </w14:solidFill>
                </w14:textFill>
              </w:rPr>
              <w:t>√</w:t>
            </w:r>
          </w:p>
        </w:tc>
        <w:tc>
          <w:tcPr>
            <w:tcW w:w="950" w:type="dxa"/>
            <w:vAlign w:val="center"/>
          </w:tcPr>
          <w:p w14:paraId="735D1802">
            <w:pPr>
              <w:pStyle w:val="15"/>
            </w:pPr>
          </w:p>
        </w:tc>
        <w:tc>
          <w:tcPr>
            <w:tcW w:w="631" w:type="dxa"/>
            <w:vAlign w:val="center"/>
          </w:tcPr>
          <w:p w14:paraId="68F8EAD8">
            <w:pPr>
              <w:pStyle w:val="15"/>
              <w:rPr>
                <w:rFonts w:ascii="Times New Roman" w:hAnsi="Times New Roman" w:eastAsia="宋体" w:cs="宋体"/>
                <w:color w:val="000000"/>
                <w:sz w:val="21"/>
                <w:szCs w:val="21"/>
                <w:lang w:val="en-US" w:eastAsia="zh-CN" w:bidi="ar-SA"/>
              </w:rPr>
            </w:pPr>
          </w:p>
        </w:tc>
        <w:tc>
          <w:tcPr>
            <w:tcW w:w="884" w:type="dxa"/>
            <w:vAlign w:val="center"/>
          </w:tcPr>
          <w:p w14:paraId="3CD12B16">
            <w:pPr>
              <w:pStyle w:val="15"/>
            </w:pPr>
          </w:p>
        </w:tc>
        <w:tc>
          <w:tcPr>
            <w:tcW w:w="722" w:type="dxa"/>
            <w:vAlign w:val="center"/>
          </w:tcPr>
          <w:p w14:paraId="7E4D2AAB">
            <w:pPr>
              <w:pStyle w:val="15"/>
            </w:pPr>
          </w:p>
        </w:tc>
      </w:tr>
      <w:tr w14:paraId="0225B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3959" w:type="dxa"/>
            <w:tcBorders>
              <w:left w:val="single" w:color="auto" w:sz="12" w:space="0"/>
            </w:tcBorders>
          </w:tcPr>
          <w:p w14:paraId="23A472BD">
            <w:pPr>
              <w:pStyle w:val="15"/>
              <w:jc w:val="both"/>
              <w:rPr>
                <w:rFonts w:hint="eastAsia" w:ascii="Times New Roman" w:hAnsi="Times New Roman" w:eastAsia="宋体" w:cs="宋体"/>
              </w:rPr>
            </w:pPr>
            <w:r>
              <w:rPr>
                <w:rFonts w:hint="eastAsia" w:ascii="Times New Roman" w:hAnsi="Times New Roman" w:eastAsia="宋体" w:cs="宋体"/>
              </w:rPr>
              <w:t>第2章三维游戏场景制作软件及工具</w:t>
            </w:r>
          </w:p>
        </w:tc>
        <w:tc>
          <w:tcPr>
            <w:tcW w:w="1084" w:type="dxa"/>
            <w:vAlign w:val="center"/>
          </w:tcPr>
          <w:p w14:paraId="3705D339">
            <w:pPr>
              <w:pStyle w:val="15"/>
            </w:pPr>
            <w:r>
              <w:rPr>
                <w:rFonts w:ascii="宋体" w:hAnsi="宋体"/>
                <w:color w:val="000000" w:themeColor="text1"/>
                <w14:textFill>
                  <w14:solidFill>
                    <w14:schemeClr w14:val="tx1"/>
                  </w14:solidFill>
                </w14:textFill>
              </w:rPr>
              <w:t>√</w:t>
            </w:r>
          </w:p>
        </w:tc>
        <w:tc>
          <w:tcPr>
            <w:tcW w:w="950" w:type="dxa"/>
            <w:vAlign w:val="center"/>
          </w:tcPr>
          <w:p w14:paraId="679B259D">
            <w:pPr>
              <w:pStyle w:val="15"/>
            </w:pPr>
            <w:r>
              <w:rPr>
                <w:rFonts w:ascii="宋体" w:hAnsi="宋体"/>
                <w:color w:val="000000" w:themeColor="text1"/>
                <w14:textFill>
                  <w14:solidFill>
                    <w14:schemeClr w14:val="tx1"/>
                  </w14:solidFill>
                </w14:textFill>
              </w:rPr>
              <w:t>√</w:t>
            </w:r>
          </w:p>
        </w:tc>
        <w:tc>
          <w:tcPr>
            <w:tcW w:w="631" w:type="dxa"/>
            <w:vAlign w:val="center"/>
          </w:tcPr>
          <w:p w14:paraId="27D1CA69">
            <w:pPr>
              <w:pStyle w:val="15"/>
              <w:rPr>
                <w:rFonts w:ascii="Times New Roman" w:hAnsi="Times New Roman" w:eastAsia="宋体" w:cs="宋体"/>
                <w:color w:val="000000"/>
                <w:sz w:val="21"/>
                <w:szCs w:val="21"/>
                <w:lang w:val="en-US" w:eastAsia="zh-CN" w:bidi="ar-SA"/>
              </w:rPr>
            </w:pPr>
          </w:p>
        </w:tc>
        <w:tc>
          <w:tcPr>
            <w:tcW w:w="884" w:type="dxa"/>
            <w:vAlign w:val="center"/>
          </w:tcPr>
          <w:p w14:paraId="05ACBC9F">
            <w:pPr>
              <w:pStyle w:val="15"/>
            </w:pPr>
          </w:p>
        </w:tc>
        <w:tc>
          <w:tcPr>
            <w:tcW w:w="722" w:type="dxa"/>
            <w:vAlign w:val="center"/>
          </w:tcPr>
          <w:p w14:paraId="17F55424">
            <w:pPr>
              <w:pStyle w:val="15"/>
            </w:pPr>
          </w:p>
        </w:tc>
      </w:tr>
      <w:tr w14:paraId="5C6A5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06" w:hRule="atLeast"/>
          <w:jc w:val="center"/>
        </w:trPr>
        <w:tc>
          <w:tcPr>
            <w:tcW w:w="3959" w:type="dxa"/>
            <w:tcBorders>
              <w:left w:val="single" w:color="auto" w:sz="12" w:space="0"/>
            </w:tcBorders>
          </w:tcPr>
          <w:p w14:paraId="66347A6A">
            <w:pPr>
              <w:pStyle w:val="15"/>
              <w:jc w:val="both"/>
              <w:rPr>
                <w:rFonts w:hint="eastAsia" w:ascii="Times New Roman" w:hAnsi="Times New Roman" w:eastAsia="宋体" w:cs="宋体"/>
              </w:rPr>
            </w:pPr>
            <w:r>
              <w:rPr>
                <w:rFonts w:hint="eastAsia" w:ascii="Times New Roman" w:hAnsi="Times New Roman" w:eastAsia="宋体" w:cs="宋体"/>
              </w:rPr>
              <w:t xml:space="preserve">第3章 </w:t>
            </w:r>
            <w:r>
              <w:rPr>
                <w:rFonts w:hint="eastAsia" w:ascii="Times New Roman" w:hAnsi="Times New Roman" w:eastAsia="宋体" w:cs="宋体"/>
                <w:lang w:val="en-US" w:eastAsia="zh-CN"/>
              </w:rPr>
              <w:t>3ds max软件基础</w:t>
            </w:r>
          </w:p>
        </w:tc>
        <w:tc>
          <w:tcPr>
            <w:tcW w:w="1084" w:type="dxa"/>
            <w:vAlign w:val="center"/>
          </w:tcPr>
          <w:p w14:paraId="5C09BF13">
            <w:pPr>
              <w:pStyle w:val="15"/>
            </w:pPr>
            <w:r>
              <w:rPr>
                <w:rFonts w:ascii="宋体" w:hAnsi="宋体"/>
                <w:color w:val="000000" w:themeColor="text1"/>
                <w14:textFill>
                  <w14:solidFill>
                    <w14:schemeClr w14:val="tx1"/>
                  </w14:solidFill>
                </w14:textFill>
              </w:rPr>
              <w:t>√</w:t>
            </w:r>
          </w:p>
        </w:tc>
        <w:tc>
          <w:tcPr>
            <w:tcW w:w="950" w:type="dxa"/>
            <w:vAlign w:val="center"/>
          </w:tcPr>
          <w:p w14:paraId="5E9C49C3">
            <w:pPr>
              <w:pStyle w:val="15"/>
            </w:pPr>
          </w:p>
        </w:tc>
        <w:tc>
          <w:tcPr>
            <w:tcW w:w="631" w:type="dxa"/>
            <w:vAlign w:val="center"/>
          </w:tcPr>
          <w:p w14:paraId="3C0C846D">
            <w:pPr>
              <w:pStyle w:val="15"/>
              <w:rPr>
                <w:rFonts w:ascii="Times New Roman" w:hAnsi="Times New Roman" w:eastAsia="宋体" w:cs="宋体"/>
                <w:color w:val="000000"/>
                <w:sz w:val="21"/>
                <w:szCs w:val="21"/>
                <w:lang w:val="en-US" w:eastAsia="zh-CN" w:bidi="ar-SA"/>
              </w:rPr>
            </w:pPr>
          </w:p>
        </w:tc>
        <w:tc>
          <w:tcPr>
            <w:tcW w:w="884" w:type="dxa"/>
            <w:vAlign w:val="center"/>
          </w:tcPr>
          <w:p w14:paraId="76B32D0C">
            <w:pPr>
              <w:pStyle w:val="15"/>
            </w:pPr>
            <w:r>
              <w:rPr>
                <w:rFonts w:ascii="宋体" w:hAnsi="宋体"/>
                <w:color w:val="000000" w:themeColor="text1"/>
                <w14:textFill>
                  <w14:solidFill>
                    <w14:schemeClr w14:val="tx1"/>
                  </w14:solidFill>
                </w14:textFill>
              </w:rPr>
              <w:t>√</w:t>
            </w:r>
          </w:p>
        </w:tc>
        <w:tc>
          <w:tcPr>
            <w:tcW w:w="722" w:type="dxa"/>
            <w:vAlign w:val="center"/>
          </w:tcPr>
          <w:p w14:paraId="38297702">
            <w:pPr>
              <w:pStyle w:val="15"/>
              <w:rPr>
                <w:rFonts w:ascii="宋体" w:hAnsi="宋体"/>
                <w:color w:val="000000" w:themeColor="text1"/>
                <w14:textFill>
                  <w14:solidFill>
                    <w14:schemeClr w14:val="tx1"/>
                  </w14:solidFill>
                </w14:textFill>
              </w:rPr>
            </w:pPr>
          </w:p>
        </w:tc>
      </w:tr>
      <w:tr w14:paraId="125DC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73" w:hRule="atLeast"/>
          <w:jc w:val="center"/>
        </w:trPr>
        <w:tc>
          <w:tcPr>
            <w:tcW w:w="3959" w:type="dxa"/>
            <w:tcBorders>
              <w:left w:val="single" w:color="auto" w:sz="12" w:space="0"/>
            </w:tcBorders>
          </w:tcPr>
          <w:p w14:paraId="0D70E93E">
            <w:pPr>
              <w:pStyle w:val="15"/>
              <w:jc w:val="both"/>
              <w:rPr>
                <w:rFonts w:hint="eastAsia" w:ascii="Times New Roman" w:hAnsi="Times New Roman" w:eastAsia="宋体" w:cs="宋体"/>
              </w:rPr>
            </w:pPr>
            <w:r>
              <w:rPr>
                <w:rFonts w:hint="eastAsia" w:ascii="Times New Roman" w:hAnsi="Times New Roman" w:eastAsia="宋体" w:cs="宋体"/>
              </w:rPr>
              <w:t>第</w:t>
            </w:r>
            <w:r>
              <w:rPr>
                <w:rFonts w:hint="eastAsia" w:ascii="Times New Roman" w:hAnsi="Times New Roman" w:eastAsia="宋体" w:cs="宋体"/>
                <w:lang w:val="en-US" w:eastAsia="zh-CN"/>
              </w:rPr>
              <w:t>4</w:t>
            </w:r>
            <w:r>
              <w:rPr>
                <w:rFonts w:hint="eastAsia" w:ascii="Times New Roman" w:hAnsi="Times New Roman" w:eastAsia="宋体" w:cs="宋体"/>
              </w:rPr>
              <w:t>章</w:t>
            </w:r>
            <w:r>
              <w:rPr>
                <w:rFonts w:hint="eastAsia" w:ascii="Times New Roman" w:hAnsi="Times New Roman" w:eastAsia="宋体" w:cs="宋体"/>
                <w:lang w:val="en-US" w:eastAsia="zh-CN"/>
              </w:rPr>
              <w:t xml:space="preserve"> 游戏引擎编辑器</w:t>
            </w:r>
          </w:p>
        </w:tc>
        <w:tc>
          <w:tcPr>
            <w:tcW w:w="1084" w:type="dxa"/>
            <w:vAlign w:val="center"/>
          </w:tcPr>
          <w:p w14:paraId="44B849A5">
            <w:pPr>
              <w:pStyle w:val="15"/>
            </w:pPr>
            <w:r>
              <w:rPr>
                <w:rFonts w:ascii="宋体" w:hAnsi="宋体"/>
                <w:color w:val="000000" w:themeColor="text1"/>
                <w14:textFill>
                  <w14:solidFill>
                    <w14:schemeClr w14:val="tx1"/>
                  </w14:solidFill>
                </w14:textFill>
              </w:rPr>
              <w:t>√</w:t>
            </w:r>
          </w:p>
        </w:tc>
        <w:tc>
          <w:tcPr>
            <w:tcW w:w="950" w:type="dxa"/>
            <w:vAlign w:val="center"/>
          </w:tcPr>
          <w:p w14:paraId="62594B41">
            <w:pPr>
              <w:pStyle w:val="15"/>
              <w:rPr>
                <w:rFonts w:ascii="宋体" w:hAnsi="宋体"/>
                <w:color w:val="000000" w:themeColor="text1"/>
                <w14:textFill>
                  <w14:solidFill>
                    <w14:schemeClr w14:val="tx1"/>
                  </w14:solidFill>
                </w14:textFill>
              </w:rPr>
            </w:pPr>
          </w:p>
        </w:tc>
        <w:tc>
          <w:tcPr>
            <w:tcW w:w="631" w:type="dxa"/>
            <w:vAlign w:val="center"/>
          </w:tcPr>
          <w:p w14:paraId="4C82F744">
            <w:pPr>
              <w:pStyle w:val="15"/>
              <w:rPr>
                <w:rFonts w:ascii="宋体" w:hAnsi="宋体"/>
                <w:color w:val="000000" w:themeColor="text1"/>
                <w14:textFill>
                  <w14:solidFill>
                    <w14:schemeClr w14:val="tx1"/>
                  </w14:solidFill>
                </w14:textFill>
              </w:rPr>
            </w:pPr>
          </w:p>
        </w:tc>
        <w:tc>
          <w:tcPr>
            <w:tcW w:w="884" w:type="dxa"/>
            <w:vAlign w:val="center"/>
          </w:tcPr>
          <w:p w14:paraId="4EC4FB44">
            <w:pPr>
              <w:pStyle w:val="15"/>
              <w:rPr>
                <w:rFonts w:ascii="宋体" w:hAnsi="宋体"/>
                <w:color w:val="000000" w:themeColor="text1"/>
                <w14:textFill>
                  <w14:solidFill>
                    <w14:schemeClr w14:val="tx1"/>
                  </w14:solidFill>
                </w14:textFill>
              </w:rPr>
            </w:pPr>
          </w:p>
        </w:tc>
        <w:tc>
          <w:tcPr>
            <w:tcW w:w="722" w:type="dxa"/>
            <w:vAlign w:val="center"/>
          </w:tcPr>
          <w:p w14:paraId="40BB4B66">
            <w:pPr>
              <w:pStyle w:val="15"/>
              <w:rPr>
                <w:rFonts w:ascii="宋体" w:hAnsi="宋体"/>
                <w:color w:val="000000" w:themeColor="text1"/>
                <w14:textFill>
                  <w14:solidFill>
                    <w14:schemeClr w14:val="tx1"/>
                  </w14:solidFill>
                </w14:textFill>
              </w:rPr>
            </w:pPr>
          </w:p>
        </w:tc>
      </w:tr>
      <w:tr w14:paraId="142B6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74" w:hRule="atLeast"/>
          <w:jc w:val="center"/>
        </w:trPr>
        <w:tc>
          <w:tcPr>
            <w:tcW w:w="3959" w:type="dxa"/>
            <w:tcBorders>
              <w:left w:val="single" w:color="auto" w:sz="12" w:space="0"/>
            </w:tcBorders>
          </w:tcPr>
          <w:p w14:paraId="2194D74E">
            <w:pPr>
              <w:pStyle w:val="15"/>
              <w:jc w:val="both"/>
              <w:rPr>
                <w:rFonts w:hint="eastAsia" w:ascii="Times New Roman" w:hAnsi="Times New Roman" w:eastAsia="宋体" w:cs="宋体"/>
              </w:rPr>
            </w:pPr>
            <w:r>
              <w:rPr>
                <w:rFonts w:hint="eastAsia" w:ascii="Times New Roman" w:hAnsi="Times New Roman" w:eastAsia="宋体" w:cs="宋体"/>
              </w:rPr>
              <w:t>第</w:t>
            </w:r>
            <w:r>
              <w:rPr>
                <w:rFonts w:hint="eastAsia" w:ascii="Times New Roman" w:hAnsi="Times New Roman" w:eastAsia="宋体" w:cs="宋体"/>
                <w:lang w:val="en-US" w:eastAsia="zh-CN"/>
              </w:rPr>
              <w:t>5</w:t>
            </w:r>
            <w:r>
              <w:rPr>
                <w:rFonts w:hint="eastAsia" w:ascii="Times New Roman" w:hAnsi="Times New Roman" w:eastAsia="宋体" w:cs="宋体"/>
              </w:rPr>
              <w:t>章</w:t>
            </w:r>
            <w:r>
              <w:rPr>
                <w:rFonts w:hint="eastAsia" w:ascii="Times New Roman" w:hAnsi="Times New Roman" w:eastAsia="宋体" w:cs="宋体"/>
                <w:lang w:val="en-US" w:eastAsia="zh-CN"/>
              </w:rPr>
              <w:t xml:space="preserve"> 三维游戏场景元素模型制作</w:t>
            </w:r>
          </w:p>
        </w:tc>
        <w:tc>
          <w:tcPr>
            <w:tcW w:w="1084" w:type="dxa"/>
            <w:vAlign w:val="center"/>
          </w:tcPr>
          <w:p w14:paraId="6F333BAD">
            <w:pPr>
              <w:pStyle w:val="15"/>
            </w:pPr>
            <w:r>
              <w:rPr>
                <w:rFonts w:ascii="宋体" w:hAnsi="宋体"/>
                <w:color w:val="000000" w:themeColor="text1"/>
                <w14:textFill>
                  <w14:solidFill>
                    <w14:schemeClr w14:val="tx1"/>
                  </w14:solidFill>
                </w14:textFill>
              </w:rPr>
              <w:t>√</w:t>
            </w:r>
          </w:p>
        </w:tc>
        <w:tc>
          <w:tcPr>
            <w:tcW w:w="950" w:type="dxa"/>
            <w:vAlign w:val="center"/>
          </w:tcPr>
          <w:p w14:paraId="7A022668">
            <w:pPr>
              <w:pStyle w:val="15"/>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631" w:type="dxa"/>
            <w:vAlign w:val="center"/>
          </w:tcPr>
          <w:p w14:paraId="0121B365">
            <w:pPr>
              <w:pStyle w:val="15"/>
              <w:rPr>
                <w:rFonts w:ascii="宋体" w:hAnsi="宋体"/>
                <w:color w:val="000000" w:themeColor="text1"/>
                <w14:textFill>
                  <w14:solidFill>
                    <w14:schemeClr w14:val="tx1"/>
                  </w14:solidFill>
                </w14:textFill>
              </w:rPr>
            </w:pPr>
          </w:p>
        </w:tc>
        <w:tc>
          <w:tcPr>
            <w:tcW w:w="884" w:type="dxa"/>
            <w:vAlign w:val="center"/>
          </w:tcPr>
          <w:p w14:paraId="61CE3684">
            <w:pPr>
              <w:pStyle w:val="15"/>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722" w:type="dxa"/>
            <w:vAlign w:val="center"/>
          </w:tcPr>
          <w:p w14:paraId="0308D487">
            <w:pPr>
              <w:pStyle w:val="15"/>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r>
      <w:tr w14:paraId="7265C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04" w:hRule="atLeast"/>
          <w:jc w:val="center"/>
        </w:trPr>
        <w:tc>
          <w:tcPr>
            <w:tcW w:w="3959" w:type="dxa"/>
            <w:tcBorders>
              <w:left w:val="single" w:color="auto" w:sz="12" w:space="0"/>
            </w:tcBorders>
          </w:tcPr>
          <w:p w14:paraId="182097A2">
            <w:pPr>
              <w:pStyle w:val="15"/>
              <w:jc w:val="both"/>
              <w:rPr>
                <w:rFonts w:hint="eastAsia" w:ascii="Times New Roman" w:hAnsi="Times New Roman" w:eastAsia="宋体" w:cs="宋体"/>
              </w:rPr>
            </w:pPr>
            <w:r>
              <w:rPr>
                <w:rFonts w:hint="eastAsia" w:ascii="Times New Roman" w:hAnsi="Times New Roman" w:eastAsia="宋体" w:cs="宋体"/>
                <w:lang w:val="en-US" w:eastAsia="zh-CN"/>
              </w:rPr>
              <w:t>第6章三维游戏场景建筑模型制作</w:t>
            </w:r>
          </w:p>
        </w:tc>
        <w:tc>
          <w:tcPr>
            <w:tcW w:w="1084" w:type="dxa"/>
            <w:vAlign w:val="center"/>
          </w:tcPr>
          <w:p w14:paraId="03FB44E0">
            <w:pPr>
              <w:pStyle w:val="15"/>
            </w:pPr>
            <w:r>
              <w:rPr>
                <w:rFonts w:ascii="宋体" w:hAnsi="宋体"/>
                <w:color w:val="000000" w:themeColor="text1"/>
                <w14:textFill>
                  <w14:solidFill>
                    <w14:schemeClr w14:val="tx1"/>
                  </w14:solidFill>
                </w14:textFill>
              </w:rPr>
              <w:t>√</w:t>
            </w:r>
          </w:p>
        </w:tc>
        <w:tc>
          <w:tcPr>
            <w:tcW w:w="950" w:type="dxa"/>
            <w:vAlign w:val="center"/>
          </w:tcPr>
          <w:p w14:paraId="131ED1D8">
            <w:pPr>
              <w:pStyle w:val="15"/>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631" w:type="dxa"/>
            <w:vAlign w:val="center"/>
          </w:tcPr>
          <w:p w14:paraId="22800C14">
            <w:pPr>
              <w:pStyle w:val="15"/>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884" w:type="dxa"/>
            <w:vAlign w:val="center"/>
          </w:tcPr>
          <w:p w14:paraId="2356A4C4">
            <w:pPr>
              <w:pStyle w:val="15"/>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c>
          <w:tcPr>
            <w:tcW w:w="722" w:type="dxa"/>
            <w:vAlign w:val="center"/>
          </w:tcPr>
          <w:p w14:paraId="14B38C67">
            <w:pPr>
              <w:pStyle w:val="15"/>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r>
    </w:tbl>
    <w:p w14:paraId="1682AED8">
      <w:pPr>
        <w:pStyle w:val="18"/>
        <w:spacing w:before="326" w:beforeLines="100" w:after="163"/>
      </w:pPr>
      <w:r>
        <w:rPr>
          <w:rFonts w:hint="eastAsia"/>
        </w:rPr>
        <w:t>（三）课程教学方法与学时分配</w:t>
      </w:r>
    </w:p>
    <w:tbl>
      <w:tblPr>
        <w:tblStyle w:val="8"/>
        <w:tblW w:w="48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960"/>
        <w:gridCol w:w="3218"/>
        <w:gridCol w:w="1037"/>
        <w:gridCol w:w="708"/>
        <w:gridCol w:w="653"/>
        <w:gridCol w:w="700"/>
      </w:tblGrid>
      <w:tr w14:paraId="0FE17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960" w:type="dxa"/>
            <w:vMerge w:val="restart"/>
            <w:tcBorders>
              <w:top w:val="single" w:color="auto" w:sz="12" w:space="0"/>
              <w:left w:val="single" w:color="auto" w:sz="12" w:space="0"/>
            </w:tcBorders>
            <w:vAlign w:val="center"/>
          </w:tcPr>
          <w:p w14:paraId="4F69DEF1">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3218" w:type="dxa"/>
            <w:vMerge w:val="restart"/>
            <w:tcBorders>
              <w:top w:val="single" w:color="auto" w:sz="12" w:space="0"/>
            </w:tcBorders>
            <w:vAlign w:val="center"/>
          </w:tcPr>
          <w:p w14:paraId="499AC6EA">
            <w:pPr>
              <w:pStyle w:val="14"/>
              <w:widowControl w:val="0"/>
              <w:rPr>
                <w:szCs w:val="21"/>
              </w:rPr>
            </w:pPr>
            <w:r>
              <w:rPr>
                <w:rFonts w:hint="eastAsia" w:ascii="黑体" w:hAnsi="黑体"/>
                <w:szCs w:val="21"/>
              </w:rPr>
              <w:t>教与学方式</w:t>
            </w:r>
          </w:p>
        </w:tc>
        <w:tc>
          <w:tcPr>
            <w:tcW w:w="1037" w:type="dxa"/>
            <w:vMerge w:val="restart"/>
            <w:tcBorders>
              <w:top w:val="single" w:color="auto" w:sz="12" w:space="0"/>
            </w:tcBorders>
            <w:vAlign w:val="center"/>
          </w:tcPr>
          <w:p w14:paraId="3D6C01B8">
            <w:pPr>
              <w:pStyle w:val="14"/>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14:paraId="55EB70FE">
            <w:pPr>
              <w:pStyle w:val="14"/>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092C8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960" w:type="dxa"/>
            <w:vMerge w:val="continue"/>
            <w:tcBorders>
              <w:left w:val="single" w:color="auto" w:sz="12" w:space="0"/>
            </w:tcBorders>
          </w:tcPr>
          <w:p w14:paraId="39D90514">
            <w:pPr>
              <w:widowControl w:val="0"/>
              <w:snapToGrid w:val="0"/>
              <w:jc w:val="center"/>
              <w:rPr>
                <w:rFonts w:ascii="黑体" w:hAnsi="黑体" w:eastAsia="黑体"/>
                <w:bCs/>
                <w:sz w:val="21"/>
                <w:szCs w:val="21"/>
              </w:rPr>
            </w:pPr>
          </w:p>
        </w:tc>
        <w:tc>
          <w:tcPr>
            <w:tcW w:w="3218" w:type="dxa"/>
            <w:vMerge w:val="continue"/>
          </w:tcPr>
          <w:p w14:paraId="1535A888">
            <w:pPr>
              <w:widowControl w:val="0"/>
              <w:snapToGrid w:val="0"/>
              <w:jc w:val="center"/>
              <w:rPr>
                <w:rFonts w:ascii="黑体" w:hAnsi="黑体" w:eastAsia="黑体"/>
                <w:bCs/>
                <w:sz w:val="21"/>
                <w:szCs w:val="21"/>
              </w:rPr>
            </w:pPr>
          </w:p>
        </w:tc>
        <w:tc>
          <w:tcPr>
            <w:tcW w:w="1037" w:type="dxa"/>
            <w:vMerge w:val="continue"/>
          </w:tcPr>
          <w:p w14:paraId="60F7133B">
            <w:pPr>
              <w:widowControl w:val="0"/>
              <w:snapToGrid w:val="0"/>
              <w:jc w:val="center"/>
              <w:rPr>
                <w:rFonts w:ascii="黑体" w:hAnsi="黑体" w:eastAsia="黑体"/>
                <w:bCs/>
                <w:sz w:val="21"/>
                <w:szCs w:val="21"/>
              </w:rPr>
            </w:pPr>
          </w:p>
        </w:tc>
        <w:tc>
          <w:tcPr>
            <w:tcW w:w="708" w:type="dxa"/>
            <w:vAlign w:val="center"/>
          </w:tcPr>
          <w:p w14:paraId="12A4E1C6">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14:paraId="1ADBD322">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14:paraId="11790490">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21C16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960" w:type="dxa"/>
            <w:tcBorders>
              <w:left w:val="single" w:color="auto" w:sz="12" w:space="0"/>
            </w:tcBorders>
            <w:vAlign w:val="center"/>
          </w:tcPr>
          <w:p w14:paraId="0A5E42C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场景分析与调研</w:t>
            </w:r>
          </w:p>
        </w:tc>
        <w:tc>
          <w:tcPr>
            <w:tcW w:w="3218" w:type="dxa"/>
            <w:vAlign w:val="center"/>
          </w:tcPr>
          <w:p w14:paraId="5AC4DDD8">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分析原画的图片素材，观察游戏公司的制作模型，掌握制作要求和制作规范。</w:t>
            </w:r>
          </w:p>
          <w:p w14:paraId="47AF1C17">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分析并调研目前市场上最受大众喜欢的三维游戏场景的风格，场景里的设计元素是如何表现的。</w:t>
            </w:r>
          </w:p>
        </w:tc>
        <w:tc>
          <w:tcPr>
            <w:tcW w:w="1037" w:type="dxa"/>
            <w:vAlign w:val="center"/>
          </w:tcPr>
          <w:p w14:paraId="3BC667D4">
            <w:pPr>
              <w:widowControl w:val="0"/>
              <w:snapToGrid w:val="0"/>
              <w:jc w:val="center"/>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考查</w:t>
            </w:r>
          </w:p>
        </w:tc>
        <w:tc>
          <w:tcPr>
            <w:tcW w:w="708" w:type="dxa"/>
            <w:vAlign w:val="center"/>
          </w:tcPr>
          <w:p w14:paraId="07AF5510">
            <w:pPr>
              <w:widowControl w:val="0"/>
              <w:jc w:val="center"/>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653" w:type="dxa"/>
            <w:vAlign w:val="center"/>
          </w:tcPr>
          <w:p w14:paraId="66DCAAFA">
            <w:pPr>
              <w:widowControl w:val="0"/>
              <w:jc w:val="center"/>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700" w:type="dxa"/>
            <w:tcBorders>
              <w:right w:val="single" w:color="auto" w:sz="12" w:space="0"/>
            </w:tcBorders>
            <w:vAlign w:val="center"/>
          </w:tcPr>
          <w:p w14:paraId="34A85596">
            <w:pPr>
              <w:widowControl w:val="0"/>
              <w:jc w:val="center"/>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16</w:t>
            </w:r>
          </w:p>
        </w:tc>
      </w:tr>
      <w:tr w14:paraId="20A67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783" w:hRule="atLeast"/>
          <w:jc w:val="center"/>
        </w:trPr>
        <w:tc>
          <w:tcPr>
            <w:tcW w:w="1960" w:type="dxa"/>
            <w:tcBorders>
              <w:left w:val="single" w:color="auto" w:sz="12" w:space="0"/>
            </w:tcBorders>
            <w:vAlign w:val="center"/>
          </w:tcPr>
          <w:p w14:paraId="3EB498B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模型制作应用</w:t>
            </w:r>
          </w:p>
        </w:tc>
        <w:tc>
          <w:tcPr>
            <w:tcW w:w="3218" w:type="dxa"/>
            <w:vAlign w:val="center"/>
          </w:tcPr>
          <w:p w14:paraId="7DC367C4">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根据参考图搭建初级模型，机械模型的制作，建筑等模型进行制作，刻画细节，对模型添加保护线及高模制作。</w:t>
            </w:r>
          </w:p>
        </w:tc>
        <w:tc>
          <w:tcPr>
            <w:tcW w:w="1037" w:type="dxa"/>
            <w:vAlign w:val="center"/>
          </w:tcPr>
          <w:p w14:paraId="3A4FE58F">
            <w:pPr>
              <w:widowControl w:val="0"/>
              <w:snapToGrid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考查</w:t>
            </w:r>
          </w:p>
        </w:tc>
        <w:tc>
          <w:tcPr>
            <w:tcW w:w="708" w:type="dxa"/>
            <w:vAlign w:val="center"/>
          </w:tcPr>
          <w:p w14:paraId="35994F68">
            <w:pPr>
              <w:widowControl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653" w:type="dxa"/>
            <w:vAlign w:val="center"/>
          </w:tcPr>
          <w:p w14:paraId="68A56F77">
            <w:pPr>
              <w:widowControl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700" w:type="dxa"/>
            <w:tcBorders>
              <w:right w:val="single" w:color="auto" w:sz="12" w:space="0"/>
            </w:tcBorders>
            <w:vAlign w:val="center"/>
          </w:tcPr>
          <w:p w14:paraId="159E3E39">
            <w:pPr>
              <w:widowControl w:val="0"/>
              <w:jc w:val="center"/>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16</w:t>
            </w:r>
          </w:p>
        </w:tc>
      </w:tr>
      <w:tr w14:paraId="6E0C1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960" w:type="dxa"/>
            <w:tcBorders>
              <w:left w:val="single" w:color="auto" w:sz="12" w:space="0"/>
            </w:tcBorders>
            <w:vAlign w:val="center"/>
          </w:tcPr>
          <w:p w14:paraId="362ACF9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UV的拆分应用，Normal/AO的烘焙</w:t>
            </w:r>
          </w:p>
        </w:tc>
        <w:tc>
          <w:tcPr>
            <w:tcW w:w="3218" w:type="dxa"/>
            <w:vAlign w:val="center"/>
          </w:tcPr>
          <w:p w14:paraId="438554E7">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通过给模型添加UV，将模型拆分为平面化，并整理输出TGA格式，导入Substance Painter中进行UV的绘制。</w:t>
            </w:r>
          </w:p>
        </w:tc>
        <w:tc>
          <w:tcPr>
            <w:tcW w:w="1037" w:type="dxa"/>
            <w:vAlign w:val="center"/>
          </w:tcPr>
          <w:p w14:paraId="119E4BB9">
            <w:pPr>
              <w:widowControl w:val="0"/>
              <w:snapToGrid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考查</w:t>
            </w:r>
          </w:p>
        </w:tc>
        <w:tc>
          <w:tcPr>
            <w:tcW w:w="708" w:type="dxa"/>
            <w:vAlign w:val="center"/>
          </w:tcPr>
          <w:p w14:paraId="5FEB4565">
            <w:pPr>
              <w:widowControl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653" w:type="dxa"/>
            <w:vAlign w:val="center"/>
          </w:tcPr>
          <w:p w14:paraId="1BFA45B5">
            <w:pPr>
              <w:widowControl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700" w:type="dxa"/>
            <w:tcBorders>
              <w:right w:val="single" w:color="auto" w:sz="12" w:space="0"/>
            </w:tcBorders>
            <w:vAlign w:val="center"/>
          </w:tcPr>
          <w:p w14:paraId="6CF1A08E">
            <w:pPr>
              <w:widowControl w:val="0"/>
              <w:jc w:val="center"/>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16</w:t>
            </w:r>
          </w:p>
        </w:tc>
      </w:tr>
      <w:tr w14:paraId="1D50D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960" w:type="dxa"/>
            <w:tcBorders>
              <w:left w:val="single" w:color="auto" w:sz="12" w:space="0"/>
            </w:tcBorders>
            <w:vAlign w:val="center"/>
          </w:tcPr>
          <w:p w14:paraId="462C29C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UV贴图的绘制应用，透明贴图与法线贴图的结合，后期效果处理 和输出应用</w:t>
            </w:r>
          </w:p>
        </w:tc>
        <w:tc>
          <w:tcPr>
            <w:tcW w:w="3218" w:type="dxa"/>
            <w:vAlign w:val="center"/>
          </w:tcPr>
          <w:p w14:paraId="65D2F136">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在Substance Painter平面软件中进行UV贴图的绘制，颜色贴图的绘制和高光贴图的绘制，将道具的质感、光感、色彩等基本属性进行准确表达，并进行灯光和摄像机的架设，完成渲染图的输出，使整个场景做到浑然一体。</w:t>
            </w:r>
          </w:p>
        </w:tc>
        <w:tc>
          <w:tcPr>
            <w:tcW w:w="1037" w:type="dxa"/>
            <w:vAlign w:val="center"/>
          </w:tcPr>
          <w:p w14:paraId="188FB08D">
            <w:pPr>
              <w:widowControl w:val="0"/>
              <w:snapToGrid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考查</w:t>
            </w:r>
          </w:p>
        </w:tc>
        <w:tc>
          <w:tcPr>
            <w:tcW w:w="708" w:type="dxa"/>
            <w:vAlign w:val="center"/>
          </w:tcPr>
          <w:p w14:paraId="1C5655EE">
            <w:pPr>
              <w:widowControl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653" w:type="dxa"/>
            <w:vAlign w:val="center"/>
          </w:tcPr>
          <w:p w14:paraId="23D95533">
            <w:pPr>
              <w:widowControl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700" w:type="dxa"/>
            <w:tcBorders>
              <w:right w:val="single" w:color="auto" w:sz="12" w:space="0"/>
            </w:tcBorders>
            <w:vAlign w:val="center"/>
          </w:tcPr>
          <w:p w14:paraId="6474DD6D">
            <w:pPr>
              <w:widowControl w:val="0"/>
              <w:jc w:val="center"/>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16</w:t>
            </w:r>
          </w:p>
        </w:tc>
      </w:tr>
      <w:tr w14:paraId="2F944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14:paraId="3913150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合计</w:t>
            </w:r>
          </w:p>
        </w:tc>
        <w:tc>
          <w:tcPr>
            <w:tcW w:w="708" w:type="dxa"/>
            <w:tcBorders>
              <w:bottom w:val="single" w:color="auto" w:sz="12" w:space="0"/>
            </w:tcBorders>
            <w:vAlign w:val="center"/>
          </w:tcPr>
          <w:p w14:paraId="13393FB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32</w:t>
            </w:r>
          </w:p>
        </w:tc>
        <w:tc>
          <w:tcPr>
            <w:tcW w:w="653" w:type="dxa"/>
            <w:tcBorders>
              <w:bottom w:val="single" w:color="auto" w:sz="12" w:space="0"/>
            </w:tcBorders>
            <w:vAlign w:val="center"/>
          </w:tcPr>
          <w:p w14:paraId="48FB6E9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32</w:t>
            </w:r>
          </w:p>
        </w:tc>
        <w:tc>
          <w:tcPr>
            <w:tcW w:w="700" w:type="dxa"/>
            <w:tcBorders>
              <w:bottom w:val="single" w:color="auto" w:sz="12" w:space="0"/>
              <w:right w:val="single" w:color="auto" w:sz="12" w:space="0"/>
            </w:tcBorders>
            <w:vAlign w:val="center"/>
          </w:tcPr>
          <w:p w14:paraId="5E55236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64</w:t>
            </w:r>
          </w:p>
        </w:tc>
      </w:tr>
    </w:tbl>
    <w:p w14:paraId="1263FD3C">
      <w:pPr>
        <w:pStyle w:val="18"/>
        <w:spacing w:before="326" w:beforeLines="100" w:after="163"/>
      </w:pPr>
      <w:r>
        <w:rPr>
          <w:rFonts w:hint="eastAsia"/>
        </w:rPr>
        <w:t>（四）课内实验项目与基本要求</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617"/>
        <w:gridCol w:w="2246"/>
        <w:gridCol w:w="3643"/>
        <w:gridCol w:w="842"/>
        <w:gridCol w:w="1127"/>
      </w:tblGrid>
      <w:tr w14:paraId="38A9E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617" w:type="dxa"/>
            <w:tcBorders>
              <w:top w:val="single" w:color="auto" w:sz="12" w:space="0"/>
              <w:left w:val="single" w:color="auto" w:sz="12" w:space="0"/>
              <w:bottom w:val="single" w:color="auto" w:sz="4" w:space="0"/>
              <w:right w:val="single" w:color="auto" w:sz="4" w:space="0"/>
            </w:tcBorders>
            <w:shd w:val="clear" w:color="auto" w:fill="auto"/>
            <w:vAlign w:val="center"/>
          </w:tcPr>
          <w:p w14:paraId="59ECA57B">
            <w:pPr>
              <w:pStyle w:val="14"/>
              <w:rPr>
                <w:szCs w:val="16"/>
              </w:rPr>
            </w:pPr>
            <w:r>
              <w:rPr>
                <w:rFonts w:hint="eastAsia"/>
                <w:szCs w:val="16"/>
              </w:rPr>
              <w:t>序号</w:t>
            </w:r>
          </w:p>
        </w:tc>
        <w:tc>
          <w:tcPr>
            <w:tcW w:w="2246" w:type="dxa"/>
            <w:tcBorders>
              <w:top w:val="single" w:color="auto" w:sz="12" w:space="0"/>
              <w:left w:val="single" w:color="auto" w:sz="4" w:space="0"/>
              <w:bottom w:val="single" w:color="auto" w:sz="4" w:space="0"/>
              <w:right w:val="single" w:color="auto" w:sz="4" w:space="0"/>
            </w:tcBorders>
            <w:shd w:val="clear" w:color="auto" w:fill="auto"/>
            <w:vAlign w:val="center"/>
          </w:tcPr>
          <w:p w14:paraId="778548A4">
            <w:pPr>
              <w:pStyle w:val="14"/>
              <w:rPr>
                <w:szCs w:val="16"/>
              </w:rPr>
            </w:pPr>
            <w:r>
              <w:rPr>
                <w:rFonts w:hint="eastAsia"/>
                <w:szCs w:val="16"/>
              </w:rPr>
              <w:t>实验项目名称</w:t>
            </w:r>
          </w:p>
        </w:tc>
        <w:tc>
          <w:tcPr>
            <w:tcW w:w="3643" w:type="dxa"/>
            <w:tcBorders>
              <w:top w:val="single" w:color="auto" w:sz="12" w:space="0"/>
              <w:left w:val="single" w:color="auto" w:sz="4" w:space="0"/>
              <w:bottom w:val="single" w:color="auto" w:sz="4" w:space="0"/>
              <w:right w:val="single" w:color="auto" w:sz="4" w:space="0"/>
            </w:tcBorders>
            <w:vAlign w:val="center"/>
          </w:tcPr>
          <w:p w14:paraId="3AA306FE">
            <w:pPr>
              <w:pStyle w:val="14"/>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14:paraId="0108134E">
            <w:pPr>
              <w:pStyle w:val="14"/>
              <w:rPr>
                <w:szCs w:val="16"/>
              </w:rPr>
            </w:pPr>
            <w:r>
              <w:rPr>
                <w:rFonts w:hint="eastAsia"/>
                <w:szCs w:val="16"/>
              </w:rPr>
              <w:t>实验</w:t>
            </w:r>
          </w:p>
          <w:p w14:paraId="75B88EF5">
            <w:pPr>
              <w:pStyle w:val="14"/>
              <w:rPr>
                <w:szCs w:val="16"/>
              </w:rPr>
            </w:pPr>
            <w:r>
              <w:rPr>
                <w:rFonts w:hint="eastAsia"/>
                <w:szCs w:val="16"/>
              </w:rPr>
              <w:t>时数</w:t>
            </w:r>
          </w:p>
        </w:tc>
        <w:tc>
          <w:tcPr>
            <w:tcW w:w="1127" w:type="dxa"/>
            <w:tcBorders>
              <w:top w:val="single" w:color="auto" w:sz="12" w:space="0"/>
              <w:left w:val="single" w:color="auto" w:sz="4" w:space="0"/>
              <w:right w:val="single" w:color="auto" w:sz="12" w:space="0"/>
            </w:tcBorders>
            <w:shd w:val="clear" w:color="auto" w:fill="auto"/>
            <w:vAlign w:val="center"/>
          </w:tcPr>
          <w:p w14:paraId="0BDE3798">
            <w:pPr>
              <w:pStyle w:val="14"/>
              <w:rPr>
                <w:szCs w:val="16"/>
              </w:rPr>
            </w:pPr>
            <w:r>
              <w:rPr>
                <w:rFonts w:hint="eastAsia"/>
                <w:szCs w:val="16"/>
              </w:rPr>
              <w:t>实验</w:t>
            </w:r>
          </w:p>
          <w:p w14:paraId="6D9D7831">
            <w:pPr>
              <w:pStyle w:val="14"/>
              <w:rPr>
                <w:szCs w:val="16"/>
              </w:rPr>
            </w:pPr>
            <w:r>
              <w:rPr>
                <w:rFonts w:hint="eastAsia"/>
                <w:szCs w:val="16"/>
              </w:rPr>
              <w:t>类型</w:t>
            </w:r>
          </w:p>
        </w:tc>
      </w:tr>
      <w:tr w14:paraId="04F70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617" w:type="dxa"/>
            <w:tcBorders>
              <w:top w:val="single" w:color="auto" w:sz="4" w:space="0"/>
              <w:left w:val="single" w:color="auto" w:sz="12" w:space="0"/>
              <w:bottom w:val="single" w:color="auto" w:sz="4" w:space="0"/>
              <w:right w:val="single" w:color="auto" w:sz="4" w:space="0"/>
            </w:tcBorders>
            <w:shd w:val="clear" w:color="auto" w:fill="auto"/>
            <w:vAlign w:val="center"/>
          </w:tcPr>
          <w:p w14:paraId="615CE85B">
            <w:pPr>
              <w:pStyle w:val="15"/>
            </w:pPr>
            <w:r>
              <w:rPr>
                <w:rFonts w:hint="eastAsia"/>
              </w:rPr>
              <w:t>1</w:t>
            </w:r>
          </w:p>
        </w:tc>
        <w:tc>
          <w:tcPr>
            <w:tcW w:w="2246" w:type="dxa"/>
            <w:tcBorders>
              <w:top w:val="single" w:color="auto" w:sz="4" w:space="0"/>
              <w:left w:val="single" w:color="auto" w:sz="4" w:space="0"/>
              <w:bottom w:val="single" w:color="auto" w:sz="4" w:space="0"/>
              <w:right w:val="single" w:color="auto" w:sz="4" w:space="0"/>
            </w:tcBorders>
            <w:shd w:val="clear" w:color="auto" w:fill="auto"/>
            <w:vAlign w:val="center"/>
          </w:tcPr>
          <w:p w14:paraId="0229BDC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场景分析与调研</w:t>
            </w:r>
          </w:p>
        </w:tc>
        <w:tc>
          <w:tcPr>
            <w:tcW w:w="3643" w:type="dxa"/>
            <w:tcBorders>
              <w:top w:val="single" w:color="auto" w:sz="4" w:space="0"/>
              <w:left w:val="single" w:color="auto" w:sz="4" w:space="0"/>
              <w:bottom w:val="single" w:color="auto" w:sz="4" w:space="0"/>
              <w:right w:val="single" w:color="auto" w:sz="4" w:space="0"/>
            </w:tcBorders>
            <w:vAlign w:val="center"/>
          </w:tcPr>
          <w:p w14:paraId="1CF6EE6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分析原画的图片素材，观察游戏公司的制作模型，掌握制作要求和制作规范。</w:t>
            </w:r>
          </w:p>
          <w:p w14:paraId="69D7A64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分析并调研目前市场上最受大众喜欢的三维游戏场景的风格，场景里的设计元素是如何表现的。</w:t>
            </w:r>
          </w:p>
        </w:tc>
        <w:tc>
          <w:tcPr>
            <w:tcW w:w="842" w:type="dxa"/>
            <w:tcBorders>
              <w:left w:val="single" w:color="auto" w:sz="4" w:space="0"/>
              <w:right w:val="single" w:color="auto" w:sz="4" w:space="0"/>
            </w:tcBorders>
            <w:shd w:val="clear" w:color="auto" w:fill="auto"/>
            <w:vAlign w:val="center"/>
          </w:tcPr>
          <w:p w14:paraId="57CA2F7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1127" w:type="dxa"/>
            <w:tcBorders>
              <w:left w:val="single" w:color="auto" w:sz="4" w:space="0"/>
              <w:right w:val="single" w:color="auto" w:sz="12" w:space="0"/>
            </w:tcBorders>
            <w:shd w:val="clear" w:color="auto" w:fill="auto"/>
            <w:vAlign w:val="center"/>
          </w:tcPr>
          <w:p w14:paraId="7E3F92D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综合型</w:t>
            </w:r>
          </w:p>
        </w:tc>
      </w:tr>
      <w:tr w14:paraId="167FF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14" w:hRule="atLeast"/>
          <w:jc w:val="center"/>
        </w:trPr>
        <w:tc>
          <w:tcPr>
            <w:tcW w:w="617" w:type="dxa"/>
            <w:tcBorders>
              <w:top w:val="single" w:color="auto" w:sz="4" w:space="0"/>
              <w:left w:val="single" w:color="auto" w:sz="12" w:space="0"/>
              <w:bottom w:val="single" w:color="auto" w:sz="4" w:space="0"/>
              <w:right w:val="single" w:color="auto" w:sz="4" w:space="0"/>
            </w:tcBorders>
            <w:shd w:val="clear" w:color="auto" w:fill="auto"/>
            <w:vAlign w:val="center"/>
          </w:tcPr>
          <w:p w14:paraId="6ABCE13E">
            <w:pPr>
              <w:pStyle w:val="15"/>
            </w:pPr>
            <w:r>
              <w:rPr>
                <w:rFonts w:hint="eastAsia"/>
              </w:rPr>
              <w:t>2</w:t>
            </w:r>
          </w:p>
        </w:tc>
        <w:tc>
          <w:tcPr>
            <w:tcW w:w="2246" w:type="dxa"/>
            <w:tcBorders>
              <w:top w:val="single" w:color="auto" w:sz="4" w:space="0"/>
              <w:left w:val="single" w:color="auto" w:sz="4" w:space="0"/>
              <w:bottom w:val="single" w:color="auto" w:sz="4" w:space="0"/>
              <w:right w:val="single" w:color="auto" w:sz="4" w:space="0"/>
            </w:tcBorders>
            <w:shd w:val="clear" w:color="auto" w:fill="auto"/>
            <w:vAlign w:val="center"/>
          </w:tcPr>
          <w:p w14:paraId="29F26BE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模型制作应用</w:t>
            </w:r>
          </w:p>
        </w:tc>
        <w:tc>
          <w:tcPr>
            <w:tcW w:w="3643" w:type="dxa"/>
            <w:tcBorders>
              <w:top w:val="single" w:color="auto" w:sz="4" w:space="0"/>
              <w:left w:val="single" w:color="auto" w:sz="4" w:space="0"/>
              <w:bottom w:val="single" w:color="auto" w:sz="4" w:space="0"/>
              <w:right w:val="single" w:color="auto" w:sz="4" w:space="0"/>
            </w:tcBorders>
            <w:vAlign w:val="center"/>
          </w:tcPr>
          <w:p w14:paraId="1C83DF9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根据参考图搭建初级模型，机械模型的制作，建筑等模型进行制作，刻画细节，对模型添加保护线及高模制作。</w:t>
            </w:r>
          </w:p>
        </w:tc>
        <w:tc>
          <w:tcPr>
            <w:tcW w:w="842" w:type="dxa"/>
            <w:tcBorders>
              <w:left w:val="single" w:color="auto" w:sz="4" w:space="0"/>
              <w:bottom w:val="single" w:color="auto" w:sz="4" w:space="0"/>
              <w:right w:val="single" w:color="auto" w:sz="4" w:space="0"/>
            </w:tcBorders>
            <w:shd w:val="clear" w:color="auto" w:fill="auto"/>
            <w:vAlign w:val="center"/>
          </w:tcPr>
          <w:p w14:paraId="1437CDA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1127" w:type="dxa"/>
            <w:tcBorders>
              <w:left w:val="single" w:color="auto" w:sz="4" w:space="0"/>
              <w:bottom w:val="single" w:color="auto" w:sz="4" w:space="0"/>
              <w:right w:val="single" w:color="auto" w:sz="12" w:space="0"/>
            </w:tcBorders>
            <w:shd w:val="clear" w:color="auto" w:fill="auto"/>
            <w:vAlign w:val="center"/>
          </w:tcPr>
          <w:p w14:paraId="59BC60A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综合型</w:t>
            </w:r>
          </w:p>
        </w:tc>
      </w:tr>
      <w:tr w14:paraId="7E6CA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1" w:hRule="atLeast"/>
          <w:jc w:val="center"/>
        </w:trPr>
        <w:tc>
          <w:tcPr>
            <w:tcW w:w="617" w:type="dxa"/>
            <w:tcBorders>
              <w:top w:val="single" w:color="auto" w:sz="4" w:space="0"/>
              <w:left w:val="single" w:color="auto" w:sz="12" w:space="0"/>
              <w:bottom w:val="single" w:color="auto" w:sz="4" w:space="0"/>
              <w:right w:val="single" w:color="auto" w:sz="4" w:space="0"/>
            </w:tcBorders>
            <w:shd w:val="clear" w:color="auto" w:fill="auto"/>
            <w:vAlign w:val="center"/>
          </w:tcPr>
          <w:p w14:paraId="3085BC44">
            <w:pPr>
              <w:pStyle w:val="15"/>
              <w:rPr>
                <w:rFonts w:hint="eastAsia" w:eastAsia="宋体"/>
                <w:lang w:val="en-US" w:eastAsia="zh-CN"/>
              </w:rPr>
            </w:pPr>
            <w:r>
              <w:rPr>
                <w:rFonts w:hint="eastAsia"/>
                <w:lang w:val="en-US" w:eastAsia="zh-CN"/>
              </w:rPr>
              <w:t>3</w:t>
            </w:r>
          </w:p>
        </w:tc>
        <w:tc>
          <w:tcPr>
            <w:tcW w:w="2246" w:type="dxa"/>
            <w:tcBorders>
              <w:top w:val="single" w:color="auto" w:sz="4" w:space="0"/>
              <w:left w:val="single" w:color="auto" w:sz="4" w:space="0"/>
              <w:bottom w:val="single" w:color="auto" w:sz="4" w:space="0"/>
              <w:right w:val="single" w:color="auto" w:sz="4" w:space="0"/>
            </w:tcBorders>
            <w:shd w:val="clear" w:color="auto" w:fill="auto"/>
            <w:vAlign w:val="center"/>
          </w:tcPr>
          <w:p w14:paraId="4D55C80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UV的拆分应用，Normal/AO的烘焙</w:t>
            </w:r>
          </w:p>
        </w:tc>
        <w:tc>
          <w:tcPr>
            <w:tcW w:w="3643" w:type="dxa"/>
            <w:tcBorders>
              <w:top w:val="single" w:color="auto" w:sz="4" w:space="0"/>
              <w:left w:val="single" w:color="auto" w:sz="4" w:space="0"/>
              <w:bottom w:val="single" w:color="auto" w:sz="4" w:space="0"/>
              <w:right w:val="single" w:color="auto" w:sz="4" w:space="0"/>
            </w:tcBorders>
            <w:vAlign w:val="center"/>
          </w:tcPr>
          <w:p w14:paraId="14359D7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通过给模型添加UV，将模型拆分为平面化，并整理输出TGA格式，导入Substance Painter中进行UV的绘制</w:t>
            </w:r>
          </w:p>
        </w:tc>
        <w:tc>
          <w:tcPr>
            <w:tcW w:w="842" w:type="dxa"/>
            <w:tcBorders>
              <w:left w:val="single" w:color="auto" w:sz="4" w:space="0"/>
              <w:right w:val="single" w:color="auto" w:sz="4" w:space="0"/>
            </w:tcBorders>
            <w:shd w:val="clear" w:color="auto" w:fill="auto"/>
            <w:vAlign w:val="center"/>
          </w:tcPr>
          <w:p w14:paraId="591D342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1127" w:type="dxa"/>
            <w:tcBorders>
              <w:left w:val="single" w:color="auto" w:sz="4" w:space="0"/>
              <w:right w:val="single" w:color="auto" w:sz="12" w:space="0"/>
            </w:tcBorders>
            <w:shd w:val="clear" w:color="auto" w:fill="auto"/>
            <w:vAlign w:val="center"/>
          </w:tcPr>
          <w:p w14:paraId="5FA8E48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综合型</w:t>
            </w:r>
          </w:p>
        </w:tc>
      </w:tr>
      <w:tr w14:paraId="1F1BD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617" w:type="dxa"/>
            <w:tcBorders>
              <w:top w:val="single" w:color="auto" w:sz="4" w:space="0"/>
              <w:left w:val="single" w:color="auto" w:sz="12" w:space="0"/>
              <w:bottom w:val="single" w:color="auto" w:sz="4" w:space="0"/>
              <w:right w:val="single" w:color="auto" w:sz="4" w:space="0"/>
            </w:tcBorders>
            <w:shd w:val="clear" w:color="auto" w:fill="auto"/>
            <w:vAlign w:val="center"/>
          </w:tcPr>
          <w:p w14:paraId="70FB4600">
            <w:pPr>
              <w:pStyle w:val="15"/>
              <w:rPr>
                <w:rFonts w:hint="eastAsia" w:eastAsia="宋体"/>
                <w:lang w:eastAsia="zh-CN"/>
              </w:rPr>
            </w:pPr>
            <w:r>
              <w:rPr>
                <w:rFonts w:hint="eastAsia"/>
                <w:lang w:val="en-US" w:eastAsia="zh-CN"/>
              </w:rPr>
              <w:t>4</w:t>
            </w:r>
          </w:p>
        </w:tc>
        <w:tc>
          <w:tcPr>
            <w:tcW w:w="2246" w:type="dxa"/>
            <w:tcBorders>
              <w:top w:val="single" w:color="auto" w:sz="4" w:space="0"/>
              <w:left w:val="single" w:color="auto" w:sz="4" w:space="0"/>
              <w:bottom w:val="single" w:color="auto" w:sz="4" w:space="0"/>
              <w:right w:val="single" w:color="auto" w:sz="4" w:space="0"/>
            </w:tcBorders>
            <w:shd w:val="clear" w:color="auto" w:fill="auto"/>
            <w:vAlign w:val="center"/>
          </w:tcPr>
          <w:p w14:paraId="518660F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后期效果处理 和输出应用</w:t>
            </w:r>
          </w:p>
        </w:tc>
        <w:tc>
          <w:tcPr>
            <w:tcW w:w="3643" w:type="dxa"/>
            <w:tcBorders>
              <w:top w:val="single" w:color="auto" w:sz="4" w:space="0"/>
              <w:left w:val="single" w:color="auto" w:sz="4" w:space="0"/>
              <w:bottom w:val="single" w:color="auto" w:sz="4" w:space="0"/>
              <w:right w:val="single" w:color="auto" w:sz="4" w:space="0"/>
            </w:tcBorders>
            <w:vAlign w:val="center"/>
          </w:tcPr>
          <w:p w14:paraId="006EB20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在MAX中设置材质贴图，并进行灯光和摄像机的架设，完成渲染图的输出</w:t>
            </w:r>
          </w:p>
        </w:tc>
        <w:tc>
          <w:tcPr>
            <w:tcW w:w="842" w:type="dxa"/>
            <w:tcBorders>
              <w:left w:val="single" w:color="auto" w:sz="4" w:space="0"/>
              <w:right w:val="single" w:color="auto" w:sz="4" w:space="0"/>
            </w:tcBorders>
            <w:shd w:val="clear" w:color="auto" w:fill="auto"/>
            <w:vAlign w:val="center"/>
          </w:tcPr>
          <w:p w14:paraId="1896ACB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8</w:t>
            </w:r>
          </w:p>
        </w:tc>
        <w:tc>
          <w:tcPr>
            <w:tcW w:w="1127" w:type="dxa"/>
            <w:tcBorders>
              <w:left w:val="single" w:color="auto" w:sz="4" w:space="0"/>
              <w:right w:val="single" w:color="auto" w:sz="12" w:space="0"/>
            </w:tcBorders>
            <w:shd w:val="clear" w:color="auto" w:fill="auto"/>
            <w:vAlign w:val="center"/>
          </w:tcPr>
          <w:p w14:paraId="241936D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综合型</w:t>
            </w:r>
          </w:p>
        </w:tc>
      </w:tr>
      <w:tr w14:paraId="7A627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14:paraId="5D79F57A">
            <w:pPr>
              <w:pStyle w:val="14"/>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33B2F30B">
      <w:pPr>
        <w:pStyle w:val="17"/>
        <w:spacing w:before="326" w:beforeLines="100" w:line="360" w:lineRule="auto"/>
        <w:ind w:firstLine="140" w:firstLineChars="50"/>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12447E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647" w:hRule="atLeast"/>
        </w:trPr>
        <w:tc>
          <w:tcPr>
            <w:tcW w:w="8276" w:type="dxa"/>
            <w:vAlign w:val="center"/>
          </w:tcPr>
          <w:p w14:paraId="67426025">
            <w:pPr>
              <w:pStyle w:val="15"/>
              <w:widowControl w:val="0"/>
              <w:ind w:firstLine="420" w:firstLineChars="200"/>
              <w:jc w:val="left"/>
              <w:rPr>
                <w:rFonts w:hint="eastAsia"/>
              </w:rPr>
            </w:pPr>
            <w:r>
              <w:rPr>
                <w:rFonts w:hint="eastAsia" w:ascii="Times New Roman" w:hAnsi="Times New Roman" w:eastAsia="宋体" w:cs="Times New Roman"/>
                <w:color w:val="000000"/>
                <w:kern w:val="0"/>
                <w:sz w:val="21"/>
                <w:szCs w:val="21"/>
                <w:lang w:val="en-US" w:eastAsia="zh-CN" w:bidi="ar-SA"/>
              </w:rPr>
              <w:t>课程将将社会主义核心价值观教育、爱国主义、诚信守法的法律意识、精益求精的工匠精神培养等融入对学生的专业知识传授和能力提升之中；根据游戏企业一线岗位职业素质要求，将校园文化和企业文化深度融合，结合企业真实项目案例资源，深度挖掘本课程中的吃苦耐劳、质量意识、规范意识等内容，构成职业思政元素。</w:t>
            </w:r>
          </w:p>
        </w:tc>
      </w:tr>
    </w:tbl>
    <w:p w14:paraId="01E97821">
      <w:pPr>
        <w:pStyle w:val="17"/>
        <w:spacing w:before="326" w:beforeLines="100" w:line="360" w:lineRule="auto"/>
        <w:rPr>
          <w:rFonts w:ascii="黑体" w:hAnsi="宋体"/>
        </w:rPr>
      </w:pPr>
      <w:r>
        <w:rPr>
          <w:rFonts w:hint="eastAsia" w:ascii="黑体" w:hAnsi="宋体"/>
        </w:rPr>
        <w:t>五、课程考核</w:t>
      </w:r>
      <w:bookmarkStart w:id="4" w:name="OLE_LINK4"/>
      <w:bookmarkStart w:id="5" w:name="OLE_LINK3"/>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452"/>
        <w:gridCol w:w="772"/>
        <w:gridCol w:w="612"/>
        <w:gridCol w:w="612"/>
        <w:gridCol w:w="612"/>
        <w:gridCol w:w="612"/>
        <w:gridCol w:w="706"/>
      </w:tblGrid>
      <w:tr w14:paraId="6D4D7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549D8392">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5595C5A8">
            <w:pPr>
              <w:pStyle w:val="17"/>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632C94CB">
            <w:pPr>
              <w:pStyle w:val="17"/>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18176533">
            <w:pPr>
              <w:pStyle w:val="17"/>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5C4C7838">
            <w:pPr>
              <w:pStyle w:val="17"/>
              <w:widowControl w:val="0"/>
              <w:spacing w:line="240" w:lineRule="auto"/>
              <w:jc w:val="center"/>
              <w:rPr>
                <w:rFonts w:ascii="黑体" w:hAnsi="黑体"/>
                <w:bCs/>
                <w:sz w:val="21"/>
                <w:szCs w:val="21"/>
              </w:rPr>
            </w:pPr>
            <w:r>
              <w:rPr>
                <w:rFonts w:hint="eastAsia" w:ascii="黑体" w:hAnsi="黑体"/>
                <w:bCs/>
                <w:sz w:val="21"/>
                <w:szCs w:val="21"/>
              </w:rPr>
              <w:t>合计</w:t>
            </w:r>
          </w:p>
        </w:tc>
      </w:tr>
      <w:tr w14:paraId="4C94C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208BC299">
            <w:pPr>
              <w:widowControl w:val="0"/>
              <w:snapToGrid w:val="0"/>
              <w:jc w:val="center"/>
              <w:rPr>
                <w:rFonts w:ascii="黑体" w:hAnsi="黑体" w:eastAsia="黑体"/>
                <w:bCs/>
                <w:sz w:val="21"/>
                <w:szCs w:val="21"/>
              </w:rPr>
            </w:pPr>
          </w:p>
        </w:tc>
        <w:tc>
          <w:tcPr>
            <w:tcW w:w="709" w:type="dxa"/>
            <w:vMerge w:val="continue"/>
          </w:tcPr>
          <w:p w14:paraId="7D74305E">
            <w:pPr>
              <w:pStyle w:val="17"/>
              <w:widowControl w:val="0"/>
              <w:jc w:val="both"/>
              <w:rPr>
                <w:rFonts w:ascii="黑体" w:hAnsi="黑体"/>
                <w:bCs/>
                <w:sz w:val="21"/>
                <w:szCs w:val="21"/>
              </w:rPr>
            </w:pPr>
          </w:p>
        </w:tc>
        <w:tc>
          <w:tcPr>
            <w:tcW w:w="2353" w:type="dxa"/>
            <w:vMerge w:val="continue"/>
            <w:tcBorders>
              <w:right w:val="double" w:color="auto" w:sz="4" w:space="0"/>
            </w:tcBorders>
          </w:tcPr>
          <w:p w14:paraId="50794C2B">
            <w:pPr>
              <w:pStyle w:val="17"/>
              <w:widowControl w:val="0"/>
              <w:jc w:val="both"/>
              <w:rPr>
                <w:rFonts w:ascii="黑体" w:hAnsi="黑体"/>
                <w:bCs/>
                <w:sz w:val="21"/>
                <w:szCs w:val="21"/>
              </w:rPr>
            </w:pPr>
          </w:p>
        </w:tc>
        <w:tc>
          <w:tcPr>
            <w:tcW w:w="452" w:type="dxa"/>
            <w:tcBorders>
              <w:left w:val="double" w:color="auto" w:sz="4" w:space="0"/>
            </w:tcBorders>
            <w:vAlign w:val="center"/>
          </w:tcPr>
          <w:p w14:paraId="2753B209">
            <w:pPr>
              <w:pStyle w:val="17"/>
              <w:widowControl w:val="0"/>
              <w:spacing w:line="240" w:lineRule="auto"/>
              <w:jc w:val="center"/>
              <w:rPr>
                <w:rFonts w:ascii="黑体" w:hAnsi="黑体"/>
                <w:bCs/>
                <w:sz w:val="21"/>
                <w:szCs w:val="21"/>
              </w:rPr>
            </w:pPr>
            <w:r>
              <w:rPr>
                <w:rFonts w:ascii="黑体" w:hAnsi="黑体"/>
                <w:bCs/>
                <w:sz w:val="21"/>
                <w:szCs w:val="21"/>
              </w:rPr>
              <w:t>1</w:t>
            </w:r>
          </w:p>
        </w:tc>
        <w:tc>
          <w:tcPr>
            <w:tcW w:w="772" w:type="dxa"/>
            <w:vAlign w:val="center"/>
          </w:tcPr>
          <w:p w14:paraId="4F215C1B">
            <w:pPr>
              <w:pStyle w:val="17"/>
              <w:widowControl w:val="0"/>
              <w:spacing w:line="240" w:lineRule="auto"/>
              <w:jc w:val="center"/>
              <w:rPr>
                <w:rFonts w:ascii="黑体" w:hAnsi="黑体"/>
                <w:bCs/>
                <w:sz w:val="21"/>
                <w:szCs w:val="21"/>
              </w:rPr>
            </w:pPr>
            <w:r>
              <w:rPr>
                <w:rFonts w:ascii="黑体" w:hAnsi="黑体"/>
                <w:bCs/>
                <w:sz w:val="21"/>
                <w:szCs w:val="21"/>
              </w:rPr>
              <w:t>2</w:t>
            </w:r>
          </w:p>
        </w:tc>
        <w:tc>
          <w:tcPr>
            <w:tcW w:w="612" w:type="dxa"/>
            <w:vAlign w:val="center"/>
          </w:tcPr>
          <w:p w14:paraId="7613EE28">
            <w:pPr>
              <w:pStyle w:val="17"/>
              <w:widowControl w:val="0"/>
              <w:spacing w:line="240" w:lineRule="auto"/>
              <w:jc w:val="center"/>
              <w:rPr>
                <w:rFonts w:ascii="黑体" w:hAnsi="黑体"/>
                <w:bCs/>
                <w:sz w:val="21"/>
                <w:szCs w:val="21"/>
              </w:rPr>
            </w:pPr>
            <w:r>
              <w:rPr>
                <w:rFonts w:ascii="黑体" w:hAnsi="黑体"/>
                <w:bCs/>
                <w:sz w:val="21"/>
                <w:szCs w:val="21"/>
              </w:rPr>
              <w:t>3</w:t>
            </w:r>
          </w:p>
        </w:tc>
        <w:tc>
          <w:tcPr>
            <w:tcW w:w="612" w:type="dxa"/>
            <w:vAlign w:val="center"/>
          </w:tcPr>
          <w:p w14:paraId="156CD84A">
            <w:pPr>
              <w:pStyle w:val="17"/>
              <w:widowControl w:val="0"/>
              <w:spacing w:line="240" w:lineRule="auto"/>
              <w:jc w:val="center"/>
              <w:rPr>
                <w:rFonts w:ascii="黑体" w:hAnsi="黑体"/>
                <w:bCs/>
                <w:sz w:val="21"/>
                <w:szCs w:val="21"/>
              </w:rPr>
            </w:pPr>
            <w:r>
              <w:rPr>
                <w:rFonts w:ascii="黑体" w:hAnsi="黑体"/>
                <w:bCs/>
                <w:sz w:val="21"/>
                <w:szCs w:val="21"/>
              </w:rPr>
              <w:t>4</w:t>
            </w:r>
          </w:p>
        </w:tc>
        <w:tc>
          <w:tcPr>
            <w:tcW w:w="612" w:type="dxa"/>
            <w:vAlign w:val="center"/>
          </w:tcPr>
          <w:p w14:paraId="0CE9FDA1">
            <w:pPr>
              <w:pStyle w:val="17"/>
              <w:widowControl w:val="0"/>
              <w:spacing w:line="240" w:lineRule="auto"/>
              <w:jc w:val="center"/>
              <w:rPr>
                <w:rFonts w:ascii="黑体" w:hAnsi="黑体"/>
                <w:bCs/>
                <w:sz w:val="21"/>
                <w:szCs w:val="21"/>
              </w:rPr>
            </w:pPr>
            <w:r>
              <w:rPr>
                <w:rFonts w:ascii="黑体" w:hAnsi="黑体"/>
                <w:bCs/>
                <w:sz w:val="21"/>
                <w:szCs w:val="21"/>
              </w:rPr>
              <w:t>5</w:t>
            </w:r>
          </w:p>
        </w:tc>
        <w:tc>
          <w:tcPr>
            <w:tcW w:w="612" w:type="dxa"/>
            <w:vAlign w:val="center"/>
          </w:tcPr>
          <w:p w14:paraId="1E4E2AD9">
            <w:pPr>
              <w:pStyle w:val="17"/>
              <w:widowControl w:val="0"/>
              <w:spacing w:line="240" w:lineRule="auto"/>
              <w:jc w:val="center"/>
              <w:rPr>
                <w:rFonts w:ascii="黑体" w:hAnsi="黑体"/>
                <w:bCs/>
                <w:sz w:val="21"/>
                <w:szCs w:val="21"/>
              </w:rPr>
            </w:pPr>
          </w:p>
        </w:tc>
        <w:tc>
          <w:tcPr>
            <w:tcW w:w="706" w:type="dxa"/>
            <w:vMerge w:val="continue"/>
            <w:tcBorders>
              <w:right w:val="single" w:color="auto" w:sz="12" w:space="0"/>
            </w:tcBorders>
          </w:tcPr>
          <w:p w14:paraId="7AA458A6">
            <w:pPr>
              <w:pStyle w:val="17"/>
              <w:widowControl w:val="0"/>
              <w:spacing w:line="240" w:lineRule="auto"/>
              <w:jc w:val="center"/>
              <w:rPr>
                <w:rFonts w:ascii="黑体" w:hAnsi="黑体"/>
                <w:bCs/>
                <w:sz w:val="21"/>
                <w:szCs w:val="21"/>
              </w:rPr>
            </w:pPr>
          </w:p>
        </w:tc>
      </w:tr>
      <w:tr w14:paraId="48C8F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9E20380">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7F9FAF6D">
            <w:pPr>
              <w:pStyle w:val="15"/>
              <w:widowControl w:val="0"/>
              <w:rPr>
                <w:rFonts w:hint="default" w:eastAsia="宋体"/>
                <w:lang w:val="en-US" w:eastAsia="zh-CN"/>
              </w:rPr>
            </w:pPr>
            <w:r>
              <w:rPr>
                <w:rFonts w:hint="eastAsia"/>
                <w:lang w:val="en-US" w:eastAsia="zh-CN"/>
              </w:rPr>
              <w:t>20</w:t>
            </w:r>
          </w:p>
        </w:tc>
        <w:tc>
          <w:tcPr>
            <w:tcW w:w="2353" w:type="dxa"/>
            <w:tcBorders>
              <w:right w:val="double" w:color="auto" w:sz="4" w:space="0"/>
            </w:tcBorders>
            <w:vAlign w:val="top"/>
          </w:tcPr>
          <w:p w14:paraId="0C76BCCB">
            <w:pPr>
              <w:widowControl w:val="0"/>
              <w:tabs>
                <w:tab w:val="left" w:pos="532"/>
              </w:tabs>
              <w:spacing w:line="340" w:lineRule="exact"/>
              <w:jc w:val="center"/>
              <w:rPr>
                <w:rFonts w:hint="eastAsia" w:ascii="宋体" w:hAnsi="宋体" w:eastAsia="宋体" w:cstheme="minorEastAsia"/>
                <w:color w:val="000000"/>
                <w:sz w:val="21"/>
                <w:szCs w:val="21"/>
                <w:lang w:val="en-US" w:eastAsia="zh-CN" w:bidi="ar-SA"/>
              </w:rPr>
            </w:pPr>
            <w:r>
              <w:rPr>
                <w:rFonts w:hint="eastAsia" w:asciiTheme="majorEastAsia" w:hAnsiTheme="majorEastAsia" w:eastAsiaTheme="majorEastAsia"/>
                <w:sz w:val="21"/>
                <w:szCs w:val="21"/>
              </w:rPr>
              <w:t>游戏场景中模制作</w:t>
            </w:r>
          </w:p>
        </w:tc>
        <w:tc>
          <w:tcPr>
            <w:tcW w:w="452" w:type="dxa"/>
            <w:tcBorders>
              <w:left w:val="double" w:color="auto" w:sz="4" w:space="0"/>
            </w:tcBorders>
            <w:vAlign w:val="center"/>
          </w:tcPr>
          <w:p w14:paraId="17CBA6FF">
            <w:pPr>
              <w:pStyle w:val="15"/>
              <w:widowControl w:val="0"/>
              <w:rPr>
                <w:rFonts w:hint="default" w:eastAsia="宋体"/>
                <w:lang w:val="en-US" w:eastAsia="zh-CN"/>
              </w:rPr>
            </w:pPr>
            <w:r>
              <w:rPr>
                <w:rFonts w:hint="eastAsia"/>
                <w:lang w:val="en-US" w:eastAsia="zh-CN"/>
              </w:rPr>
              <w:t>50</w:t>
            </w:r>
          </w:p>
        </w:tc>
        <w:tc>
          <w:tcPr>
            <w:tcW w:w="772" w:type="dxa"/>
            <w:vAlign w:val="center"/>
          </w:tcPr>
          <w:p w14:paraId="72BCB837">
            <w:pPr>
              <w:pStyle w:val="15"/>
              <w:widowControl w:val="0"/>
              <w:rPr>
                <w:rFonts w:hint="default" w:eastAsia="宋体"/>
                <w:lang w:val="en-US" w:eastAsia="zh-CN"/>
              </w:rPr>
            </w:pPr>
            <w:r>
              <w:rPr>
                <w:rFonts w:hint="eastAsia"/>
                <w:lang w:val="en-US" w:eastAsia="zh-CN"/>
              </w:rPr>
              <w:t>50</w:t>
            </w:r>
          </w:p>
        </w:tc>
        <w:tc>
          <w:tcPr>
            <w:tcW w:w="612" w:type="dxa"/>
            <w:vAlign w:val="center"/>
          </w:tcPr>
          <w:p w14:paraId="01883C29">
            <w:pPr>
              <w:pStyle w:val="15"/>
              <w:widowControl w:val="0"/>
              <w:rPr>
                <w:rFonts w:hint="default" w:eastAsia="宋体"/>
                <w:lang w:val="en-US" w:eastAsia="zh-CN"/>
              </w:rPr>
            </w:pPr>
          </w:p>
        </w:tc>
        <w:tc>
          <w:tcPr>
            <w:tcW w:w="612" w:type="dxa"/>
            <w:vAlign w:val="center"/>
          </w:tcPr>
          <w:p w14:paraId="508EABAB">
            <w:pPr>
              <w:pStyle w:val="15"/>
              <w:widowControl w:val="0"/>
              <w:rPr>
                <w:rFonts w:hint="default" w:eastAsia="宋体"/>
                <w:lang w:val="en-US" w:eastAsia="zh-CN"/>
              </w:rPr>
            </w:pPr>
          </w:p>
        </w:tc>
        <w:tc>
          <w:tcPr>
            <w:tcW w:w="612" w:type="dxa"/>
            <w:vAlign w:val="center"/>
          </w:tcPr>
          <w:p w14:paraId="4B1C0539">
            <w:pPr>
              <w:pStyle w:val="15"/>
              <w:widowControl w:val="0"/>
              <w:rPr>
                <w:rFonts w:hint="default" w:eastAsia="宋体"/>
                <w:lang w:val="en-US" w:eastAsia="zh-CN"/>
              </w:rPr>
            </w:pPr>
          </w:p>
        </w:tc>
        <w:tc>
          <w:tcPr>
            <w:tcW w:w="612" w:type="dxa"/>
            <w:vAlign w:val="center"/>
          </w:tcPr>
          <w:p w14:paraId="6286EDF1">
            <w:pPr>
              <w:pStyle w:val="15"/>
              <w:widowControl w:val="0"/>
            </w:pPr>
          </w:p>
        </w:tc>
        <w:tc>
          <w:tcPr>
            <w:tcW w:w="706" w:type="dxa"/>
            <w:tcBorders>
              <w:right w:val="single" w:color="auto" w:sz="12" w:space="0"/>
            </w:tcBorders>
            <w:vAlign w:val="center"/>
          </w:tcPr>
          <w:p w14:paraId="46D338D5">
            <w:pPr>
              <w:pStyle w:val="15"/>
              <w:widowControl w:val="0"/>
            </w:pPr>
            <w:r>
              <w:rPr>
                <w:rFonts w:hint="eastAsia"/>
              </w:rPr>
              <w:t>1</w:t>
            </w:r>
            <w:r>
              <w:t>00</w:t>
            </w:r>
          </w:p>
        </w:tc>
      </w:tr>
      <w:tr w14:paraId="616C4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774C2E19">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023EBDF7">
            <w:pPr>
              <w:pStyle w:val="15"/>
              <w:widowControl w:val="0"/>
              <w:rPr>
                <w:rFonts w:hint="default" w:eastAsia="宋体"/>
                <w:lang w:val="en-US" w:eastAsia="zh-CN"/>
              </w:rPr>
            </w:pPr>
            <w:r>
              <w:rPr>
                <w:rFonts w:hint="eastAsia"/>
                <w:lang w:val="en-US" w:eastAsia="zh-CN"/>
              </w:rPr>
              <w:t>20</w:t>
            </w:r>
          </w:p>
        </w:tc>
        <w:tc>
          <w:tcPr>
            <w:tcW w:w="2353" w:type="dxa"/>
            <w:tcBorders>
              <w:right w:val="double" w:color="auto" w:sz="4" w:space="0"/>
            </w:tcBorders>
            <w:vAlign w:val="top"/>
          </w:tcPr>
          <w:p w14:paraId="67CD8B97">
            <w:pPr>
              <w:widowControl w:val="0"/>
              <w:tabs>
                <w:tab w:val="left" w:pos="532"/>
              </w:tabs>
              <w:spacing w:line="340" w:lineRule="exact"/>
              <w:jc w:val="center"/>
              <w:rPr>
                <w:rFonts w:hint="eastAsia" w:ascii="宋体" w:hAnsi="宋体" w:eastAsia="宋体" w:cstheme="minorEastAsia"/>
                <w:color w:val="000000"/>
                <w:sz w:val="21"/>
                <w:szCs w:val="21"/>
                <w:lang w:val="en-US" w:eastAsia="zh-CN" w:bidi="ar-SA"/>
              </w:rPr>
            </w:pPr>
            <w:r>
              <w:rPr>
                <w:rFonts w:hint="eastAsia" w:asciiTheme="majorEastAsia" w:hAnsiTheme="majorEastAsia" w:eastAsiaTheme="majorEastAsia"/>
                <w:sz w:val="21"/>
                <w:szCs w:val="21"/>
              </w:rPr>
              <w:t>游戏场景高模制作</w:t>
            </w:r>
          </w:p>
        </w:tc>
        <w:tc>
          <w:tcPr>
            <w:tcW w:w="452" w:type="dxa"/>
            <w:tcBorders>
              <w:left w:val="double" w:color="auto" w:sz="4" w:space="0"/>
            </w:tcBorders>
            <w:vAlign w:val="center"/>
          </w:tcPr>
          <w:p w14:paraId="6D6EBF7E">
            <w:pPr>
              <w:pStyle w:val="15"/>
              <w:widowControl w:val="0"/>
              <w:rPr>
                <w:rFonts w:hint="default" w:ascii="Times New Roman" w:hAnsi="Times New Roman" w:eastAsia="宋体" w:cs="宋体"/>
                <w:color w:val="000000"/>
                <w:sz w:val="21"/>
                <w:szCs w:val="21"/>
                <w:lang w:val="en-US" w:eastAsia="zh-CN" w:bidi="ar-SA"/>
              </w:rPr>
            </w:pPr>
            <w:r>
              <w:rPr>
                <w:rFonts w:hint="eastAsia"/>
                <w:lang w:val="en-US" w:eastAsia="zh-CN"/>
              </w:rPr>
              <w:t>50</w:t>
            </w:r>
          </w:p>
        </w:tc>
        <w:tc>
          <w:tcPr>
            <w:tcW w:w="772" w:type="dxa"/>
            <w:vAlign w:val="center"/>
          </w:tcPr>
          <w:p w14:paraId="50CAA6FA">
            <w:pPr>
              <w:pStyle w:val="15"/>
              <w:widowControl w:val="0"/>
              <w:rPr>
                <w:rFonts w:hint="default" w:ascii="Times New Roman" w:hAnsi="Times New Roman" w:eastAsia="宋体" w:cs="宋体"/>
                <w:color w:val="000000"/>
                <w:sz w:val="21"/>
                <w:szCs w:val="21"/>
                <w:lang w:val="en-US" w:eastAsia="zh-CN" w:bidi="ar-SA"/>
              </w:rPr>
            </w:pPr>
            <w:r>
              <w:rPr>
                <w:rFonts w:hint="eastAsia" w:cs="宋体"/>
                <w:color w:val="000000"/>
                <w:sz w:val="21"/>
                <w:szCs w:val="21"/>
                <w:lang w:val="en-US" w:eastAsia="zh-CN" w:bidi="ar-SA"/>
              </w:rPr>
              <w:t>50</w:t>
            </w:r>
          </w:p>
        </w:tc>
        <w:tc>
          <w:tcPr>
            <w:tcW w:w="612" w:type="dxa"/>
            <w:vAlign w:val="center"/>
          </w:tcPr>
          <w:p w14:paraId="309A2CCF">
            <w:pPr>
              <w:pStyle w:val="15"/>
              <w:widowControl w:val="0"/>
              <w:rPr>
                <w:rFonts w:hint="default" w:ascii="Times New Roman" w:hAnsi="Times New Roman" w:eastAsia="宋体" w:cs="宋体"/>
                <w:color w:val="000000"/>
                <w:sz w:val="21"/>
                <w:szCs w:val="21"/>
                <w:lang w:val="en-US" w:eastAsia="zh-CN" w:bidi="ar-SA"/>
              </w:rPr>
            </w:pPr>
          </w:p>
        </w:tc>
        <w:tc>
          <w:tcPr>
            <w:tcW w:w="612" w:type="dxa"/>
            <w:vAlign w:val="center"/>
          </w:tcPr>
          <w:p w14:paraId="1FD2BB03">
            <w:pPr>
              <w:pStyle w:val="15"/>
              <w:widowControl w:val="0"/>
              <w:rPr>
                <w:rFonts w:ascii="Times New Roman" w:hAnsi="Times New Roman" w:eastAsia="宋体" w:cs="宋体"/>
                <w:color w:val="000000"/>
                <w:sz w:val="21"/>
                <w:szCs w:val="21"/>
                <w:lang w:val="en-US" w:eastAsia="zh-CN" w:bidi="ar-SA"/>
              </w:rPr>
            </w:pPr>
          </w:p>
        </w:tc>
        <w:tc>
          <w:tcPr>
            <w:tcW w:w="612" w:type="dxa"/>
            <w:vAlign w:val="center"/>
          </w:tcPr>
          <w:p w14:paraId="2924368F">
            <w:pPr>
              <w:pStyle w:val="15"/>
              <w:widowControl w:val="0"/>
              <w:rPr>
                <w:rFonts w:ascii="Times New Roman" w:hAnsi="Times New Roman" w:eastAsia="宋体" w:cs="宋体"/>
                <w:color w:val="000000"/>
                <w:sz w:val="21"/>
                <w:szCs w:val="21"/>
                <w:lang w:val="en-US" w:eastAsia="zh-CN" w:bidi="ar-SA"/>
              </w:rPr>
            </w:pPr>
          </w:p>
        </w:tc>
        <w:tc>
          <w:tcPr>
            <w:tcW w:w="612" w:type="dxa"/>
            <w:vAlign w:val="center"/>
          </w:tcPr>
          <w:p w14:paraId="2BAC2DE2">
            <w:pPr>
              <w:pStyle w:val="15"/>
              <w:widowControl w:val="0"/>
            </w:pPr>
          </w:p>
        </w:tc>
        <w:tc>
          <w:tcPr>
            <w:tcW w:w="706" w:type="dxa"/>
            <w:tcBorders>
              <w:right w:val="single" w:color="auto" w:sz="12" w:space="0"/>
            </w:tcBorders>
            <w:vAlign w:val="center"/>
          </w:tcPr>
          <w:p w14:paraId="1A1C30EE">
            <w:pPr>
              <w:pStyle w:val="15"/>
              <w:widowControl w:val="0"/>
            </w:pPr>
            <w:r>
              <w:rPr>
                <w:rFonts w:hint="eastAsia"/>
              </w:rPr>
              <w:t>1</w:t>
            </w:r>
            <w:r>
              <w:t>00</w:t>
            </w:r>
          </w:p>
        </w:tc>
      </w:tr>
      <w:tr w14:paraId="58421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B40E4B8">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66F67CD2">
            <w:pPr>
              <w:pStyle w:val="15"/>
              <w:widowControl w:val="0"/>
              <w:rPr>
                <w:rFonts w:hint="default" w:eastAsia="宋体"/>
                <w:lang w:val="en-US" w:eastAsia="zh-CN"/>
              </w:rPr>
            </w:pPr>
            <w:r>
              <w:rPr>
                <w:rFonts w:hint="eastAsia"/>
                <w:lang w:val="en-US" w:eastAsia="zh-CN"/>
              </w:rPr>
              <w:t>30</w:t>
            </w:r>
          </w:p>
        </w:tc>
        <w:tc>
          <w:tcPr>
            <w:tcW w:w="2353" w:type="dxa"/>
            <w:tcBorders>
              <w:right w:val="double" w:color="auto" w:sz="4" w:space="0"/>
            </w:tcBorders>
            <w:vAlign w:val="top"/>
          </w:tcPr>
          <w:p w14:paraId="5B49BEA9">
            <w:pPr>
              <w:widowControl w:val="0"/>
              <w:tabs>
                <w:tab w:val="left" w:pos="532"/>
              </w:tabs>
              <w:spacing w:line="340" w:lineRule="exact"/>
              <w:jc w:val="center"/>
              <w:rPr>
                <w:rFonts w:hint="eastAsia" w:ascii="宋体" w:hAnsi="宋体" w:eastAsia="宋体" w:cstheme="minorEastAsia"/>
                <w:color w:val="000000"/>
                <w:sz w:val="21"/>
                <w:szCs w:val="21"/>
                <w:lang w:val="en-US" w:eastAsia="zh-CN" w:bidi="ar-SA"/>
              </w:rPr>
            </w:pPr>
            <w:r>
              <w:rPr>
                <w:rFonts w:hint="eastAsia" w:asciiTheme="majorEastAsia" w:hAnsiTheme="majorEastAsia" w:eastAsiaTheme="majorEastAsia"/>
                <w:sz w:val="21"/>
                <w:szCs w:val="21"/>
              </w:rPr>
              <w:t>游戏场景低模烘焙制作</w:t>
            </w:r>
          </w:p>
        </w:tc>
        <w:tc>
          <w:tcPr>
            <w:tcW w:w="452" w:type="dxa"/>
            <w:tcBorders>
              <w:left w:val="double" w:color="auto" w:sz="4" w:space="0"/>
            </w:tcBorders>
            <w:vAlign w:val="center"/>
          </w:tcPr>
          <w:p w14:paraId="054F27C9">
            <w:pPr>
              <w:pStyle w:val="15"/>
              <w:widowControl w:val="0"/>
              <w:rPr>
                <w:rFonts w:hint="default" w:eastAsia="宋体"/>
                <w:lang w:val="en-US" w:eastAsia="zh-CN"/>
              </w:rPr>
            </w:pPr>
            <w:r>
              <w:rPr>
                <w:rFonts w:hint="eastAsia"/>
                <w:lang w:val="en-US" w:eastAsia="zh-CN"/>
              </w:rPr>
              <w:t>20</w:t>
            </w:r>
          </w:p>
        </w:tc>
        <w:tc>
          <w:tcPr>
            <w:tcW w:w="772" w:type="dxa"/>
            <w:vAlign w:val="center"/>
          </w:tcPr>
          <w:p w14:paraId="70F88B41">
            <w:pPr>
              <w:pStyle w:val="15"/>
              <w:widowControl w:val="0"/>
              <w:rPr>
                <w:rFonts w:hint="default"/>
                <w:lang w:val="en-US"/>
              </w:rPr>
            </w:pPr>
            <w:r>
              <w:rPr>
                <w:rFonts w:hint="eastAsia"/>
                <w:lang w:val="en-US" w:eastAsia="zh-CN"/>
              </w:rPr>
              <w:t>20</w:t>
            </w:r>
          </w:p>
        </w:tc>
        <w:tc>
          <w:tcPr>
            <w:tcW w:w="612" w:type="dxa"/>
            <w:vAlign w:val="center"/>
          </w:tcPr>
          <w:p w14:paraId="28BE0994">
            <w:pPr>
              <w:pStyle w:val="15"/>
              <w:widowControl w:val="0"/>
              <w:rPr>
                <w:rFonts w:hint="default"/>
                <w:lang w:val="en-US"/>
              </w:rPr>
            </w:pPr>
            <w:r>
              <w:rPr>
                <w:rFonts w:hint="eastAsia"/>
                <w:lang w:val="en-US" w:eastAsia="zh-CN"/>
              </w:rPr>
              <w:t>30</w:t>
            </w:r>
          </w:p>
        </w:tc>
        <w:tc>
          <w:tcPr>
            <w:tcW w:w="612" w:type="dxa"/>
            <w:vAlign w:val="center"/>
          </w:tcPr>
          <w:p w14:paraId="2D397AC6">
            <w:pPr>
              <w:pStyle w:val="15"/>
              <w:widowControl w:val="0"/>
              <w:rPr>
                <w:rFonts w:hint="default"/>
                <w:lang w:val="en-US"/>
              </w:rPr>
            </w:pPr>
            <w:r>
              <w:rPr>
                <w:rFonts w:hint="eastAsia"/>
                <w:lang w:val="en-US" w:eastAsia="zh-CN"/>
              </w:rPr>
              <w:t>30</w:t>
            </w:r>
          </w:p>
        </w:tc>
        <w:tc>
          <w:tcPr>
            <w:tcW w:w="612" w:type="dxa"/>
            <w:vAlign w:val="center"/>
          </w:tcPr>
          <w:p w14:paraId="56ACD67E">
            <w:pPr>
              <w:pStyle w:val="15"/>
              <w:widowControl w:val="0"/>
              <w:rPr>
                <w:rFonts w:hint="default"/>
                <w:lang w:val="en-US"/>
              </w:rPr>
            </w:pPr>
          </w:p>
        </w:tc>
        <w:tc>
          <w:tcPr>
            <w:tcW w:w="612" w:type="dxa"/>
            <w:vAlign w:val="center"/>
          </w:tcPr>
          <w:p w14:paraId="78956F87">
            <w:pPr>
              <w:pStyle w:val="15"/>
              <w:widowControl w:val="0"/>
            </w:pPr>
          </w:p>
        </w:tc>
        <w:tc>
          <w:tcPr>
            <w:tcW w:w="706" w:type="dxa"/>
            <w:tcBorders>
              <w:right w:val="single" w:color="auto" w:sz="12" w:space="0"/>
            </w:tcBorders>
            <w:vAlign w:val="center"/>
          </w:tcPr>
          <w:p w14:paraId="0B30D8FA">
            <w:pPr>
              <w:pStyle w:val="15"/>
              <w:widowControl w:val="0"/>
            </w:pPr>
            <w:r>
              <w:rPr>
                <w:rFonts w:hint="eastAsia"/>
              </w:rPr>
              <w:t>1</w:t>
            </w:r>
            <w:r>
              <w:t>00</w:t>
            </w:r>
          </w:p>
        </w:tc>
      </w:tr>
      <w:tr w14:paraId="3BABF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bottom w:val="single" w:color="auto" w:sz="4" w:space="0"/>
            </w:tcBorders>
            <w:vAlign w:val="center"/>
          </w:tcPr>
          <w:p w14:paraId="05256609">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center"/>
          </w:tcPr>
          <w:p w14:paraId="4B82A1E0">
            <w:pPr>
              <w:pStyle w:val="15"/>
              <w:widowControl w:val="0"/>
              <w:rPr>
                <w:rFonts w:hint="default" w:eastAsia="宋体"/>
                <w:lang w:val="en-US" w:eastAsia="zh-CN"/>
              </w:rPr>
            </w:pPr>
            <w:r>
              <w:rPr>
                <w:rFonts w:hint="eastAsia"/>
                <w:lang w:val="en-US" w:eastAsia="zh-CN"/>
              </w:rPr>
              <w:t>30</w:t>
            </w:r>
          </w:p>
        </w:tc>
        <w:tc>
          <w:tcPr>
            <w:tcW w:w="2353" w:type="dxa"/>
            <w:tcBorders>
              <w:bottom w:val="single" w:color="auto" w:sz="4" w:space="0"/>
              <w:right w:val="double" w:color="auto" w:sz="4" w:space="0"/>
            </w:tcBorders>
            <w:vAlign w:val="top"/>
          </w:tcPr>
          <w:p w14:paraId="68B4AF53">
            <w:pPr>
              <w:widowControl w:val="0"/>
              <w:tabs>
                <w:tab w:val="left" w:pos="532"/>
              </w:tabs>
              <w:spacing w:line="340" w:lineRule="exact"/>
              <w:jc w:val="center"/>
              <w:rPr>
                <w:rFonts w:hint="eastAsia" w:eastAsia="宋体"/>
                <w:lang w:val="en-US" w:eastAsia="zh-CN"/>
              </w:rPr>
            </w:pPr>
            <w:r>
              <w:rPr>
                <w:rFonts w:hint="eastAsia" w:asciiTheme="majorEastAsia" w:hAnsiTheme="majorEastAsia" w:eastAsiaTheme="majorEastAsia"/>
                <w:sz w:val="21"/>
                <w:szCs w:val="21"/>
              </w:rPr>
              <w:t>游戏场景贴图制作及渲染</w:t>
            </w:r>
          </w:p>
        </w:tc>
        <w:tc>
          <w:tcPr>
            <w:tcW w:w="452" w:type="dxa"/>
            <w:tcBorders>
              <w:left w:val="double" w:color="auto" w:sz="4" w:space="0"/>
              <w:bottom w:val="single" w:color="auto" w:sz="4" w:space="0"/>
            </w:tcBorders>
            <w:vAlign w:val="center"/>
          </w:tcPr>
          <w:p w14:paraId="12622DDC">
            <w:pPr>
              <w:pStyle w:val="15"/>
              <w:widowControl w:val="0"/>
              <w:rPr>
                <w:rFonts w:hint="default" w:eastAsia="宋体"/>
                <w:lang w:val="en-US" w:eastAsia="zh-CN"/>
              </w:rPr>
            </w:pPr>
          </w:p>
        </w:tc>
        <w:tc>
          <w:tcPr>
            <w:tcW w:w="772" w:type="dxa"/>
            <w:tcBorders>
              <w:bottom w:val="single" w:color="auto" w:sz="4" w:space="0"/>
            </w:tcBorders>
            <w:vAlign w:val="center"/>
          </w:tcPr>
          <w:p w14:paraId="17D59728">
            <w:pPr>
              <w:pStyle w:val="15"/>
              <w:widowControl w:val="0"/>
              <w:rPr>
                <w:rFonts w:hint="default" w:eastAsia="宋体"/>
                <w:lang w:val="en-US" w:eastAsia="zh-CN"/>
              </w:rPr>
            </w:pPr>
          </w:p>
        </w:tc>
        <w:tc>
          <w:tcPr>
            <w:tcW w:w="612" w:type="dxa"/>
            <w:tcBorders>
              <w:bottom w:val="single" w:color="auto" w:sz="4" w:space="0"/>
            </w:tcBorders>
            <w:vAlign w:val="center"/>
          </w:tcPr>
          <w:p w14:paraId="593E0F94">
            <w:pPr>
              <w:pStyle w:val="15"/>
              <w:widowControl w:val="0"/>
              <w:rPr>
                <w:rFonts w:hint="default" w:eastAsia="宋体"/>
                <w:lang w:val="en-US" w:eastAsia="zh-CN"/>
              </w:rPr>
            </w:pPr>
            <w:r>
              <w:rPr>
                <w:rFonts w:hint="eastAsia"/>
                <w:lang w:val="en-US" w:eastAsia="zh-CN"/>
              </w:rPr>
              <w:t>40</w:t>
            </w:r>
          </w:p>
        </w:tc>
        <w:tc>
          <w:tcPr>
            <w:tcW w:w="612" w:type="dxa"/>
            <w:tcBorders>
              <w:bottom w:val="single" w:color="auto" w:sz="4" w:space="0"/>
            </w:tcBorders>
            <w:vAlign w:val="center"/>
          </w:tcPr>
          <w:p w14:paraId="518E1ECA">
            <w:pPr>
              <w:pStyle w:val="15"/>
              <w:widowControl w:val="0"/>
              <w:rPr>
                <w:rFonts w:hint="default" w:eastAsia="宋体"/>
                <w:lang w:val="en-US" w:eastAsia="zh-CN"/>
              </w:rPr>
            </w:pPr>
            <w:r>
              <w:rPr>
                <w:rFonts w:hint="eastAsia"/>
                <w:lang w:val="en-US" w:eastAsia="zh-CN"/>
              </w:rPr>
              <w:t>10</w:t>
            </w:r>
          </w:p>
        </w:tc>
        <w:tc>
          <w:tcPr>
            <w:tcW w:w="612" w:type="dxa"/>
            <w:tcBorders>
              <w:bottom w:val="single" w:color="auto" w:sz="4" w:space="0"/>
            </w:tcBorders>
            <w:vAlign w:val="center"/>
          </w:tcPr>
          <w:p w14:paraId="1B7AD674">
            <w:pPr>
              <w:pStyle w:val="15"/>
              <w:widowControl w:val="0"/>
              <w:rPr>
                <w:rFonts w:hint="default" w:eastAsia="宋体"/>
                <w:lang w:val="en-US" w:eastAsia="zh-CN"/>
              </w:rPr>
            </w:pPr>
            <w:r>
              <w:rPr>
                <w:rFonts w:hint="eastAsia"/>
                <w:lang w:val="en-US" w:eastAsia="zh-CN"/>
              </w:rPr>
              <w:t>50</w:t>
            </w:r>
          </w:p>
        </w:tc>
        <w:tc>
          <w:tcPr>
            <w:tcW w:w="612" w:type="dxa"/>
            <w:tcBorders>
              <w:bottom w:val="single" w:color="auto" w:sz="4" w:space="0"/>
            </w:tcBorders>
            <w:vAlign w:val="center"/>
          </w:tcPr>
          <w:p w14:paraId="24A6E8D8">
            <w:pPr>
              <w:pStyle w:val="15"/>
              <w:widowControl w:val="0"/>
            </w:pPr>
          </w:p>
        </w:tc>
        <w:tc>
          <w:tcPr>
            <w:tcW w:w="706" w:type="dxa"/>
            <w:tcBorders>
              <w:bottom w:val="single" w:color="auto" w:sz="4" w:space="0"/>
              <w:right w:val="single" w:color="auto" w:sz="12" w:space="0"/>
            </w:tcBorders>
            <w:vAlign w:val="center"/>
          </w:tcPr>
          <w:p w14:paraId="2EB9A06B">
            <w:pPr>
              <w:pStyle w:val="15"/>
              <w:widowControl w:val="0"/>
            </w:pPr>
            <w:r>
              <w:rPr>
                <w:rFonts w:hint="eastAsia"/>
              </w:rPr>
              <w:t>1</w:t>
            </w:r>
            <w:r>
              <w:t>00</w:t>
            </w:r>
          </w:p>
        </w:tc>
      </w:tr>
    </w:tbl>
    <w:p w14:paraId="0E80435B">
      <w:pPr>
        <w:pStyle w:val="18"/>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665"/>
        <w:gridCol w:w="1437"/>
        <w:gridCol w:w="1436"/>
        <w:gridCol w:w="1434"/>
        <w:gridCol w:w="1434"/>
        <w:gridCol w:w="1433"/>
      </w:tblGrid>
      <w:tr w14:paraId="703834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83" w:type="dxa"/>
            <w:vMerge w:val="restart"/>
            <w:vAlign w:val="center"/>
          </w:tcPr>
          <w:p w14:paraId="0E6ACACA">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65" w:type="dxa"/>
            <w:vMerge w:val="restart"/>
          </w:tcPr>
          <w:p w14:paraId="2C3E1EA1">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58DB5876">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00938E11">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6F23CF6C">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37" w:type="dxa"/>
            <w:vMerge w:val="restart"/>
            <w:vAlign w:val="center"/>
          </w:tcPr>
          <w:p w14:paraId="48A53F6F">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737" w:type="dxa"/>
            <w:gridSpan w:val="4"/>
            <w:vAlign w:val="center"/>
          </w:tcPr>
          <w:p w14:paraId="555101DA">
            <w:pPr>
              <w:pStyle w:val="17"/>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5C9BDF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83" w:type="dxa"/>
            <w:vMerge w:val="continue"/>
          </w:tcPr>
          <w:p w14:paraId="1D7B28D8">
            <w:pPr>
              <w:widowControl w:val="0"/>
              <w:snapToGrid w:val="0"/>
              <w:jc w:val="center"/>
              <w:rPr>
                <w:rFonts w:ascii="黑体" w:hAnsi="黑体" w:eastAsia="黑体"/>
                <w:bCs/>
                <w:sz w:val="21"/>
                <w:szCs w:val="21"/>
              </w:rPr>
            </w:pPr>
          </w:p>
        </w:tc>
        <w:tc>
          <w:tcPr>
            <w:tcW w:w="665" w:type="dxa"/>
            <w:vMerge w:val="continue"/>
          </w:tcPr>
          <w:p w14:paraId="67EA7677">
            <w:pPr>
              <w:pStyle w:val="17"/>
              <w:widowControl w:val="0"/>
              <w:jc w:val="both"/>
              <w:rPr>
                <w:rFonts w:ascii="黑体" w:hAnsi="黑体"/>
                <w:bCs/>
                <w:sz w:val="21"/>
                <w:szCs w:val="21"/>
              </w:rPr>
            </w:pPr>
          </w:p>
        </w:tc>
        <w:tc>
          <w:tcPr>
            <w:tcW w:w="1437" w:type="dxa"/>
            <w:vMerge w:val="continue"/>
          </w:tcPr>
          <w:p w14:paraId="46ACDA05">
            <w:pPr>
              <w:pStyle w:val="17"/>
              <w:widowControl w:val="0"/>
              <w:jc w:val="both"/>
              <w:rPr>
                <w:rFonts w:ascii="黑体" w:hAnsi="黑体"/>
                <w:bCs/>
                <w:sz w:val="21"/>
                <w:szCs w:val="21"/>
              </w:rPr>
            </w:pPr>
          </w:p>
        </w:tc>
        <w:tc>
          <w:tcPr>
            <w:tcW w:w="1436" w:type="dxa"/>
            <w:vAlign w:val="center"/>
          </w:tcPr>
          <w:p w14:paraId="19D99EE3">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4FEDAEA8">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34" w:type="dxa"/>
            <w:vAlign w:val="center"/>
          </w:tcPr>
          <w:p w14:paraId="2C1F9993">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7183F906">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34" w:type="dxa"/>
            <w:vAlign w:val="center"/>
          </w:tcPr>
          <w:p w14:paraId="493C59D6">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59B44C3E">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33" w:type="dxa"/>
            <w:vAlign w:val="center"/>
          </w:tcPr>
          <w:p w14:paraId="44000599">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369C6005">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645577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83" w:type="dxa"/>
            <w:vAlign w:val="center"/>
          </w:tcPr>
          <w:p w14:paraId="7842E61F">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65" w:type="dxa"/>
            <w:vAlign w:val="center"/>
          </w:tcPr>
          <w:p w14:paraId="5FBF153F">
            <w:pPr>
              <w:widowControl w:val="0"/>
              <w:snapToGrid w:val="0"/>
              <w:jc w:val="center"/>
              <w:rPr>
                <w:rFonts w:hint="eastAsia" w:ascii="Arial" w:hAnsi="Arial" w:eastAsia="黑体" w:cs="Arial"/>
                <w:bCs/>
                <w:sz w:val="21"/>
                <w:szCs w:val="21"/>
                <w:lang w:val="en-US" w:eastAsia="zh-CN"/>
              </w:rPr>
            </w:pPr>
          </w:p>
        </w:tc>
        <w:tc>
          <w:tcPr>
            <w:tcW w:w="1437" w:type="dxa"/>
          </w:tcPr>
          <w:p w14:paraId="084B18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eastAsia="宋体" w:cs="Helvetica"/>
                <w:color w:val="000000"/>
                <w:sz w:val="19"/>
                <w:szCs w:val="19"/>
                <w:lang w:eastAsia="zh-CN"/>
              </w:rPr>
            </w:pPr>
          </w:p>
        </w:tc>
        <w:tc>
          <w:tcPr>
            <w:tcW w:w="1436" w:type="dxa"/>
          </w:tcPr>
          <w:p w14:paraId="3DAB2EB7">
            <w:pPr>
              <w:pStyle w:val="15"/>
              <w:widowControl w:val="0"/>
              <w:jc w:val="both"/>
            </w:pPr>
          </w:p>
        </w:tc>
        <w:tc>
          <w:tcPr>
            <w:tcW w:w="1434" w:type="dxa"/>
          </w:tcPr>
          <w:p w14:paraId="251304C8">
            <w:pPr>
              <w:pStyle w:val="15"/>
              <w:widowControl w:val="0"/>
              <w:jc w:val="both"/>
            </w:pPr>
          </w:p>
        </w:tc>
        <w:tc>
          <w:tcPr>
            <w:tcW w:w="1434" w:type="dxa"/>
          </w:tcPr>
          <w:p w14:paraId="02B4C8BB">
            <w:pPr>
              <w:pStyle w:val="15"/>
              <w:widowControl w:val="0"/>
              <w:jc w:val="both"/>
            </w:pPr>
          </w:p>
        </w:tc>
        <w:tc>
          <w:tcPr>
            <w:tcW w:w="1433" w:type="dxa"/>
          </w:tcPr>
          <w:p w14:paraId="0A7D3CC4">
            <w:pPr>
              <w:pStyle w:val="6"/>
              <w:widowControl/>
              <w:shd w:val="clear" w:color="auto" w:fill="FFFFFF"/>
              <w:jc w:val="both"/>
            </w:pPr>
          </w:p>
        </w:tc>
      </w:tr>
      <w:tr w14:paraId="41F9A0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3" w:type="dxa"/>
            <w:vAlign w:val="center"/>
          </w:tcPr>
          <w:p w14:paraId="49AEB7CB">
            <w:pPr>
              <w:widowControl w:val="0"/>
              <w:snapToGrid w:val="0"/>
              <w:jc w:val="center"/>
              <w:rPr>
                <w:rFonts w:hint="eastAsia" w:ascii="Arial" w:hAnsi="Arial" w:eastAsia="黑体" w:cs="Arial"/>
                <w:bCs/>
                <w:sz w:val="21"/>
                <w:szCs w:val="21"/>
                <w:lang w:eastAsia="zh-CN"/>
              </w:rPr>
            </w:pPr>
            <w:r>
              <w:rPr>
                <w:rFonts w:ascii="Arial" w:hAnsi="Arial" w:eastAsia="黑体" w:cs="Arial"/>
                <w:bCs/>
                <w:sz w:val="21"/>
                <w:szCs w:val="21"/>
              </w:rPr>
              <w:t>X1</w:t>
            </w:r>
            <w:r>
              <w:rPr>
                <w:rFonts w:hint="eastAsia" w:ascii="Arial" w:hAnsi="Arial" w:eastAsia="黑体" w:cs="Arial"/>
                <w:bCs/>
                <w:sz w:val="21"/>
                <w:szCs w:val="21"/>
                <w:lang w:eastAsia="zh-CN"/>
              </w:rPr>
              <w:t>、</w:t>
            </w:r>
            <w:r>
              <w:rPr>
                <w:rFonts w:ascii="Arial" w:hAnsi="Arial" w:eastAsia="黑体" w:cs="Arial"/>
                <w:bCs/>
                <w:sz w:val="21"/>
                <w:szCs w:val="21"/>
              </w:rPr>
              <w:t>X2</w:t>
            </w:r>
          </w:p>
        </w:tc>
        <w:tc>
          <w:tcPr>
            <w:tcW w:w="665" w:type="dxa"/>
            <w:vAlign w:val="center"/>
          </w:tcPr>
          <w:p w14:paraId="115C2010">
            <w:pPr>
              <w:widowControl w:val="0"/>
              <w:snapToGrid w:val="0"/>
              <w:jc w:val="center"/>
              <w:rPr>
                <w:rFonts w:hint="eastAsia" w:ascii="Arial" w:hAnsi="Arial" w:eastAsia="黑体" w:cs="Arial"/>
                <w:bCs/>
                <w:sz w:val="21"/>
                <w:szCs w:val="21"/>
                <w:lang w:val="en-US" w:eastAsia="zh-CN"/>
              </w:rPr>
            </w:pPr>
            <w:r>
              <w:rPr>
                <w:rFonts w:hint="eastAsia" w:ascii="Arial" w:hAnsi="Arial" w:eastAsia="黑体" w:cs="Arial"/>
                <w:bCs/>
                <w:sz w:val="21"/>
                <w:szCs w:val="21"/>
                <w:lang w:val="en-US" w:eastAsia="zh-CN"/>
              </w:rPr>
              <w:t>1、2</w:t>
            </w:r>
          </w:p>
        </w:tc>
        <w:tc>
          <w:tcPr>
            <w:tcW w:w="1437" w:type="dxa"/>
            <w:vAlign w:val="top"/>
          </w:tcPr>
          <w:p w14:paraId="7D0EF223">
            <w:pPr>
              <w:widowControl w:val="0"/>
              <w:numPr>
                <w:ilvl w:val="0"/>
                <w:numId w:val="0"/>
              </w:numPr>
              <w:jc w:val="both"/>
              <w:rPr>
                <w:rFonts w:hint="eastAsia" w:ascii="宋体" w:hAnsi="宋体" w:eastAsia="宋体" w:cs="宋体"/>
                <w:i w:val="0"/>
                <w:color w:val="000000"/>
                <w:kern w:val="0"/>
                <w:sz w:val="19"/>
                <w:szCs w:val="19"/>
                <w:u w:val="none"/>
                <w:lang w:val="en-US" w:eastAsia="zh-CN" w:bidi="ar"/>
              </w:rPr>
            </w:pPr>
            <w:r>
              <w:rPr>
                <w:rFonts w:hint="eastAsia" w:ascii="宋体" w:hAnsi="宋体" w:eastAsia="宋体" w:cs="宋体"/>
                <w:i w:val="0"/>
                <w:color w:val="000000"/>
                <w:kern w:val="0"/>
                <w:sz w:val="19"/>
                <w:szCs w:val="19"/>
                <w:u w:val="none"/>
                <w:lang w:val="en-US" w:eastAsia="zh-Hans" w:bidi="ar"/>
              </w:rPr>
              <w:t>完成线上教学视频任务观看。模型的制作符合行业规范。根据参考图搭建初级模型，机械模型的制作，</w:t>
            </w:r>
            <w:r>
              <w:rPr>
                <w:rFonts w:hint="eastAsia" w:ascii="宋体" w:hAnsi="宋体" w:eastAsia="宋体" w:cs="宋体"/>
                <w:i w:val="0"/>
                <w:color w:val="000000"/>
                <w:kern w:val="0"/>
                <w:sz w:val="19"/>
                <w:szCs w:val="19"/>
                <w:u w:val="none"/>
                <w:lang w:val="en-US" w:eastAsia="zh-CN" w:bidi="ar"/>
              </w:rPr>
              <w:t>场景</w:t>
            </w:r>
            <w:r>
              <w:rPr>
                <w:rFonts w:hint="eastAsia" w:ascii="宋体" w:hAnsi="宋体" w:eastAsia="宋体" w:cs="宋体"/>
                <w:i w:val="0"/>
                <w:color w:val="000000"/>
                <w:kern w:val="0"/>
                <w:sz w:val="19"/>
                <w:szCs w:val="19"/>
                <w:u w:val="none"/>
                <w:lang w:val="en-US" w:eastAsia="zh-Hans" w:bidi="ar"/>
              </w:rPr>
              <w:t>等模型进行制作，刻画细节，对模型添加保护线及高模制作。</w:t>
            </w:r>
            <w:r>
              <w:rPr>
                <w:rFonts w:hint="eastAsia" w:ascii="宋体" w:hAnsi="宋体" w:eastAsia="宋体" w:cs="宋体"/>
                <w:i w:val="0"/>
                <w:color w:val="000000"/>
                <w:kern w:val="0"/>
                <w:sz w:val="19"/>
                <w:szCs w:val="19"/>
                <w:u w:val="none"/>
                <w:lang w:val="en-US" w:eastAsia="zh-CN" w:bidi="ar"/>
              </w:rPr>
              <w:t>造型准确，无破面漏面，黑影现象。</w:t>
            </w:r>
          </w:p>
        </w:tc>
        <w:tc>
          <w:tcPr>
            <w:tcW w:w="1436" w:type="dxa"/>
            <w:vAlign w:val="top"/>
          </w:tcPr>
          <w:p w14:paraId="1BBA085A">
            <w:pPr>
              <w:pStyle w:val="15"/>
              <w:widowControl w:val="0"/>
              <w:jc w:val="both"/>
              <w:rPr>
                <w:rFonts w:ascii="Helvetica" w:hAnsi="Helvetica" w:cs="Helvetica" w:eastAsiaTheme="minorEastAsia"/>
                <w:color w:val="000000"/>
                <w:sz w:val="19"/>
                <w:szCs w:val="19"/>
              </w:rPr>
            </w:pPr>
            <w:r>
              <w:rPr>
                <w:rFonts w:hint="eastAsia" w:ascii="宋体" w:hAnsi="宋体" w:eastAsia="宋体" w:cs="宋体"/>
                <w:i w:val="0"/>
                <w:color w:val="000000"/>
                <w:kern w:val="0"/>
                <w:sz w:val="19"/>
                <w:szCs w:val="19"/>
                <w:u w:val="none"/>
                <w:lang w:val="en-US" w:eastAsia="zh-Hans" w:bidi="ar"/>
              </w:rPr>
              <w:t>完成线上教学视频任务观看。模型的制作符合行业规范。</w:t>
            </w:r>
            <w:r>
              <w:rPr>
                <w:rFonts w:hint="eastAsia" w:ascii="宋体" w:hAnsi="宋体" w:eastAsia="宋体" w:cs="宋体"/>
                <w:i w:val="0"/>
                <w:color w:val="000000"/>
                <w:kern w:val="0"/>
                <w:sz w:val="19"/>
                <w:szCs w:val="19"/>
                <w:u w:val="none"/>
                <w:lang w:val="en-US" w:eastAsia="zh-CN" w:bidi="ar"/>
              </w:rPr>
              <w:t>模型数量符合作业要求且比例恰当，</w:t>
            </w:r>
            <w:r>
              <w:rPr>
                <w:rFonts w:hint="eastAsia" w:ascii="宋体" w:hAnsi="宋体" w:cs="宋体"/>
                <w:i w:val="0"/>
                <w:color w:val="000000"/>
                <w:kern w:val="0"/>
                <w:sz w:val="19"/>
                <w:szCs w:val="19"/>
                <w:u w:val="none"/>
                <w:lang w:val="en-US" w:eastAsia="zh-CN" w:bidi="ar"/>
              </w:rPr>
              <w:t>中模</w:t>
            </w:r>
            <w:r>
              <w:rPr>
                <w:rFonts w:hint="eastAsia" w:ascii="宋体" w:hAnsi="宋体" w:eastAsia="宋体" w:cs="宋体"/>
                <w:i w:val="0"/>
                <w:color w:val="000000"/>
                <w:kern w:val="0"/>
                <w:sz w:val="19"/>
                <w:szCs w:val="19"/>
                <w:u w:val="none"/>
                <w:lang w:val="en-US" w:eastAsia="zh-CN" w:bidi="ar"/>
              </w:rPr>
              <w:t>细节丰富</w:t>
            </w:r>
            <w:r>
              <w:rPr>
                <w:rFonts w:hint="eastAsia" w:ascii="宋体" w:hAnsi="宋体" w:cs="宋体"/>
                <w:i w:val="0"/>
                <w:color w:val="000000"/>
                <w:kern w:val="0"/>
                <w:sz w:val="19"/>
                <w:szCs w:val="19"/>
                <w:u w:val="none"/>
                <w:lang w:val="en-US" w:eastAsia="zh-CN" w:bidi="ar"/>
              </w:rPr>
              <w:t>，</w:t>
            </w:r>
            <w:r>
              <w:rPr>
                <w:rFonts w:hint="eastAsia" w:ascii="宋体" w:hAnsi="宋体" w:eastAsia="宋体" w:cs="宋体"/>
                <w:i w:val="0"/>
                <w:color w:val="000000"/>
                <w:kern w:val="0"/>
                <w:sz w:val="19"/>
                <w:szCs w:val="19"/>
                <w:u w:val="none"/>
                <w:lang w:val="en-US" w:eastAsia="zh-CN" w:bidi="ar"/>
              </w:rPr>
              <w:t>造型准确，无破面漏面，黑影现象。</w:t>
            </w:r>
          </w:p>
        </w:tc>
        <w:tc>
          <w:tcPr>
            <w:tcW w:w="1434" w:type="dxa"/>
            <w:vAlign w:val="top"/>
          </w:tcPr>
          <w:p w14:paraId="5E733D8C">
            <w:pPr>
              <w:pStyle w:val="15"/>
              <w:widowControl w:val="0"/>
              <w:jc w:val="both"/>
              <w:rPr>
                <w:rFonts w:hint="default" w:ascii="Helvetica" w:hAnsi="Helvetica" w:cs="Helvetica" w:eastAsiaTheme="minorEastAsia"/>
                <w:color w:val="000000"/>
                <w:sz w:val="19"/>
                <w:szCs w:val="19"/>
                <w:lang w:val="en-US"/>
              </w:rPr>
            </w:pPr>
            <w:r>
              <w:rPr>
                <w:rFonts w:hint="eastAsia" w:ascii="宋体" w:hAnsi="宋体" w:eastAsia="宋体" w:cs="宋体"/>
                <w:i w:val="0"/>
                <w:color w:val="000000"/>
                <w:kern w:val="0"/>
                <w:sz w:val="19"/>
                <w:szCs w:val="19"/>
                <w:u w:val="none"/>
                <w:lang w:val="en-US" w:eastAsia="zh-Hans" w:bidi="ar"/>
              </w:rPr>
              <w:t>完成线上教学视频任务观看。模型的制作符合行业规范。</w:t>
            </w:r>
            <w:r>
              <w:rPr>
                <w:rFonts w:hint="eastAsia" w:ascii="宋体" w:hAnsi="宋体" w:eastAsia="宋体" w:cs="宋体"/>
                <w:i w:val="0"/>
                <w:color w:val="000000"/>
                <w:kern w:val="0"/>
                <w:sz w:val="19"/>
                <w:szCs w:val="19"/>
                <w:u w:val="none"/>
                <w:lang w:val="en-US" w:eastAsia="zh-CN" w:bidi="ar"/>
              </w:rPr>
              <w:t>模型数量符合作业要求且比例比较恰当，</w:t>
            </w:r>
            <w:r>
              <w:rPr>
                <w:rFonts w:hint="eastAsia" w:ascii="宋体" w:hAnsi="宋体" w:cs="宋体"/>
                <w:i w:val="0"/>
                <w:color w:val="000000"/>
                <w:kern w:val="0"/>
                <w:sz w:val="19"/>
                <w:szCs w:val="19"/>
                <w:u w:val="none"/>
                <w:lang w:val="en-US" w:eastAsia="zh-CN" w:bidi="ar"/>
              </w:rPr>
              <w:t>中模</w:t>
            </w:r>
            <w:r>
              <w:rPr>
                <w:rFonts w:hint="eastAsia" w:ascii="宋体" w:hAnsi="宋体" w:eastAsia="宋体" w:cs="宋体"/>
                <w:i w:val="0"/>
                <w:color w:val="000000"/>
                <w:kern w:val="0"/>
                <w:sz w:val="19"/>
                <w:szCs w:val="19"/>
                <w:u w:val="none"/>
                <w:lang w:val="en-US" w:eastAsia="zh-CN" w:bidi="ar"/>
              </w:rPr>
              <w:t>细节丰富</w:t>
            </w:r>
            <w:r>
              <w:rPr>
                <w:rFonts w:hint="eastAsia" w:ascii="宋体" w:hAnsi="宋体" w:cs="宋体"/>
                <w:i w:val="0"/>
                <w:color w:val="000000"/>
                <w:kern w:val="0"/>
                <w:sz w:val="19"/>
                <w:szCs w:val="19"/>
                <w:u w:val="none"/>
                <w:lang w:val="en-US" w:eastAsia="zh-CN" w:bidi="ar"/>
              </w:rPr>
              <w:t>。</w:t>
            </w:r>
            <w:r>
              <w:rPr>
                <w:rFonts w:hint="eastAsia" w:ascii="宋体" w:hAnsi="宋体" w:eastAsia="宋体" w:cs="宋体"/>
                <w:i w:val="0"/>
                <w:color w:val="000000"/>
                <w:kern w:val="0"/>
                <w:sz w:val="19"/>
                <w:szCs w:val="19"/>
                <w:u w:val="none"/>
                <w:lang w:val="en-US" w:eastAsia="zh-CN" w:bidi="ar"/>
              </w:rPr>
              <w:t>造型准确，无破面漏面，黑影现象。</w:t>
            </w:r>
          </w:p>
        </w:tc>
        <w:tc>
          <w:tcPr>
            <w:tcW w:w="1434" w:type="dxa"/>
            <w:vAlign w:val="top"/>
          </w:tcPr>
          <w:p w14:paraId="2D1044E1">
            <w:pPr>
              <w:pStyle w:val="15"/>
              <w:widowControl w:val="0"/>
              <w:jc w:val="both"/>
              <w:rPr>
                <w:rFonts w:ascii="Helvetica" w:hAnsi="Helvetica" w:cs="Helvetica" w:eastAsiaTheme="minorEastAsia"/>
                <w:color w:val="000000"/>
                <w:sz w:val="19"/>
                <w:szCs w:val="19"/>
              </w:rPr>
            </w:pPr>
            <w:r>
              <w:rPr>
                <w:rFonts w:hint="eastAsia" w:ascii="宋体" w:hAnsi="宋体" w:eastAsia="宋体" w:cs="宋体"/>
                <w:i w:val="0"/>
                <w:color w:val="000000"/>
                <w:kern w:val="0"/>
                <w:sz w:val="19"/>
                <w:szCs w:val="19"/>
                <w:u w:val="none"/>
                <w:lang w:val="en-US" w:eastAsia="zh-Hans" w:bidi="ar"/>
              </w:rPr>
              <w:t>完成线上教学视频任务观看。模型的制作符合行业规范。</w:t>
            </w:r>
            <w:r>
              <w:rPr>
                <w:rFonts w:hint="eastAsia" w:ascii="宋体" w:hAnsi="宋体" w:eastAsia="宋体" w:cs="宋体"/>
                <w:i w:val="0"/>
                <w:color w:val="000000"/>
                <w:kern w:val="0"/>
                <w:sz w:val="19"/>
                <w:szCs w:val="19"/>
                <w:u w:val="none"/>
                <w:lang w:val="en-US" w:eastAsia="zh-CN" w:bidi="ar"/>
              </w:rPr>
              <w:t>模型数量少于作业要求，比例比较失调，细节较丰富</w:t>
            </w:r>
            <w:r>
              <w:rPr>
                <w:rFonts w:hint="eastAsia" w:ascii="宋体" w:hAnsi="宋体" w:cs="宋体"/>
                <w:i w:val="0"/>
                <w:color w:val="000000"/>
                <w:kern w:val="0"/>
                <w:sz w:val="19"/>
                <w:szCs w:val="19"/>
                <w:u w:val="none"/>
                <w:lang w:val="en-US" w:eastAsia="zh-CN" w:bidi="ar"/>
              </w:rPr>
              <w:t>。</w:t>
            </w:r>
            <w:r>
              <w:rPr>
                <w:rFonts w:hint="eastAsia" w:ascii="宋体" w:hAnsi="宋体" w:eastAsia="宋体" w:cs="宋体"/>
                <w:i w:val="0"/>
                <w:color w:val="000000"/>
                <w:kern w:val="0"/>
                <w:sz w:val="19"/>
                <w:szCs w:val="19"/>
                <w:u w:val="none"/>
                <w:lang w:val="en-US" w:eastAsia="zh-CN" w:bidi="ar"/>
              </w:rPr>
              <w:t>造型准确，无破面漏面，黑影现象。</w:t>
            </w:r>
          </w:p>
        </w:tc>
        <w:tc>
          <w:tcPr>
            <w:tcW w:w="1433" w:type="dxa"/>
            <w:vAlign w:val="top"/>
          </w:tcPr>
          <w:p w14:paraId="12EE68C2">
            <w:pPr>
              <w:widowControl w:val="0"/>
              <w:numPr>
                <w:ilvl w:val="0"/>
                <w:numId w:val="0"/>
              </w:numPr>
              <w:jc w:val="both"/>
              <w:rPr>
                <w:rFonts w:ascii="Helvetica" w:hAnsi="Helvetica" w:cs="Helvetica" w:eastAsiaTheme="minorEastAsia"/>
                <w:color w:val="000000"/>
                <w:sz w:val="19"/>
                <w:szCs w:val="19"/>
              </w:rPr>
            </w:pPr>
            <w:r>
              <w:rPr>
                <w:rFonts w:hint="eastAsia" w:ascii="宋体" w:hAnsi="宋体" w:eastAsia="宋体" w:cs="宋体"/>
                <w:i w:val="0"/>
                <w:color w:val="000000"/>
                <w:kern w:val="0"/>
                <w:sz w:val="19"/>
                <w:szCs w:val="19"/>
                <w:u w:val="none"/>
                <w:lang w:val="en-US" w:eastAsia="zh-CN" w:bidi="ar"/>
              </w:rPr>
              <w:t>没有</w:t>
            </w:r>
            <w:r>
              <w:rPr>
                <w:rFonts w:hint="eastAsia" w:ascii="宋体" w:hAnsi="宋体" w:eastAsia="宋体" w:cs="宋体"/>
                <w:i w:val="0"/>
                <w:color w:val="000000"/>
                <w:kern w:val="0"/>
                <w:sz w:val="19"/>
                <w:szCs w:val="19"/>
                <w:u w:val="none"/>
                <w:lang w:val="en-US" w:eastAsia="zh-Hans" w:bidi="ar"/>
              </w:rPr>
              <w:t>完成线上教学视频任务观看。模型的制作</w:t>
            </w:r>
            <w:r>
              <w:rPr>
                <w:rFonts w:hint="eastAsia" w:ascii="宋体" w:hAnsi="宋体" w:eastAsia="宋体" w:cs="宋体"/>
                <w:i w:val="0"/>
                <w:color w:val="000000"/>
                <w:kern w:val="0"/>
                <w:sz w:val="19"/>
                <w:szCs w:val="19"/>
                <w:u w:val="none"/>
                <w:lang w:val="en-US" w:eastAsia="zh-CN" w:bidi="ar"/>
              </w:rPr>
              <w:t>不</w:t>
            </w:r>
            <w:r>
              <w:rPr>
                <w:rFonts w:hint="eastAsia" w:ascii="宋体" w:hAnsi="宋体" w:eastAsia="宋体" w:cs="宋体"/>
                <w:i w:val="0"/>
                <w:color w:val="000000"/>
                <w:kern w:val="0"/>
                <w:sz w:val="19"/>
                <w:szCs w:val="19"/>
                <w:u w:val="none"/>
                <w:lang w:val="en-US" w:eastAsia="zh-Hans" w:bidi="ar"/>
              </w:rPr>
              <w:t>符合行业规范。</w:t>
            </w:r>
            <w:r>
              <w:rPr>
                <w:rFonts w:hint="eastAsia" w:ascii="宋体" w:hAnsi="宋体" w:eastAsia="宋体" w:cs="宋体"/>
                <w:i w:val="0"/>
                <w:color w:val="000000"/>
                <w:kern w:val="0"/>
                <w:sz w:val="19"/>
                <w:szCs w:val="19"/>
                <w:u w:val="none"/>
                <w:lang w:val="en-US" w:eastAsia="zh-CN" w:bidi="ar"/>
              </w:rPr>
              <w:t>没有准时提交作业0分提交作业质量差</w:t>
            </w:r>
            <w:r>
              <w:rPr>
                <w:rFonts w:hint="eastAsia" w:cs="宋体"/>
                <w:i w:val="0"/>
                <w:color w:val="000000"/>
                <w:kern w:val="0"/>
                <w:sz w:val="19"/>
                <w:szCs w:val="19"/>
                <w:u w:val="none"/>
                <w:lang w:val="en-US" w:eastAsia="zh-CN" w:bidi="ar"/>
              </w:rPr>
              <w:t>。</w:t>
            </w:r>
          </w:p>
        </w:tc>
      </w:tr>
      <w:tr w14:paraId="03BAED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24" w:hRule="atLeast"/>
        </w:trPr>
        <w:tc>
          <w:tcPr>
            <w:tcW w:w="683" w:type="dxa"/>
            <w:vAlign w:val="center"/>
          </w:tcPr>
          <w:p w14:paraId="29B5772C">
            <w:pPr>
              <w:widowControl w:val="0"/>
              <w:snapToGrid w:val="0"/>
              <w:jc w:val="center"/>
              <w:rPr>
                <w:rFonts w:hint="eastAsia" w:ascii="Arial" w:hAnsi="Arial" w:eastAsia="黑体" w:cs="Arial"/>
                <w:bCs/>
                <w:sz w:val="21"/>
                <w:szCs w:val="21"/>
                <w:lang w:val="en-US" w:eastAsia="zh-CN"/>
              </w:rPr>
            </w:pPr>
            <w:r>
              <w:rPr>
                <w:rFonts w:ascii="Arial" w:hAnsi="Arial" w:eastAsia="黑体" w:cs="Arial"/>
                <w:bCs/>
                <w:sz w:val="21"/>
                <w:szCs w:val="21"/>
              </w:rPr>
              <w:t>X</w:t>
            </w:r>
            <w:r>
              <w:rPr>
                <w:rFonts w:hint="eastAsia" w:ascii="Arial" w:hAnsi="Arial" w:eastAsia="黑体" w:cs="Arial"/>
                <w:bCs/>
                <w:sz w:val="21"/>
                <w:szCs w:val="21"/>
                <w:lang w:val="en-US" w:eastAsia="zh-CN"/>
              </w:rPr>
              <w:t>3、</w:t>
            </w:r>
            <w:r>
              <w:rPr>
                <w:rFonts w:ascii="Arial" w:hAnsi="Arial" w:eastAsia="黑体" w:cs="Arial"/>
                <w:bCs/>
                <w:sz w:val="21"/>
                <w:szCs w:val="21"/>
              </w:rPr>
              <w:t>X</w:t>
            </w:r>
            <w:r>
              <w:rPr>
                <w:rFonts w:hint="eastAsia" w:ascii="Arial" w:hAnsi="Arial" w:eastAsia="黑体" w:cs="Arial"/>
                <w:bCs/>
                <w:sz w:val="21"/>
                <w:szCs w:val="21"/>
                <w:lang w:val="en-US" w:eastAsia="zh-CN"/>
              </w:rPr>
              <w:t>4</w:t>
            </w:r>
          </w:p>
        </w:tc>
        <w:tc>
          <w:tcPr>
            <w:tcW w:w="665" w:type="dxa"/>
            <w:vAlign w:val="center"/>
          </w:tcPr>
          <w:p w14:paraId="76B8D26D">
            <w:pPr>
              <w:widowControl w:val="0"/>
              <w:snapToGrid w:val="0"/>
              <w:jc w:val="center"/>
              <w:rPr>
                <w:rFonts w:hint="eastAsia" w:ascii="Arial" w:hAnsi="Arial" w:eastAsia="黑体" w:cs="Arial"/>
                <w:bCs/>
                <w:sz w:val="21"/>
                <w:szCs w:val="21"/>
                <w:lang w:val="en-US" w:eastAsia="zh-CN"/>
              </w:rPr>
            </w:pPr>
            <w:r>
              <w:rPr>
                <w:rFonts w:hint="eastAsia" w:ascii="Arial" w:hAnsi="Arial" w:eastAsia="黑体" w:cs="Arial"/>
                <w:bCs/>
                <w:sz w:val="21"/>
                <w:szCs w:val="21"/>
                <w:lang w:val="en-US" w:eastAsia="zh-CN"/>
              </w:rPr>
              <w:t>3、4</w:t>
            </w:r>
          </w:p>
        </w:tc>
        <w:tc>
          <w:tcPr>
            <w:tcW w:w="1437" w:type="dxa"/>
            <w:vAlign w:val="center"/>
          </w:tcPr>
          <w:p w14:paraId="19E529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宋体" w:hAnsi="宋体" w:eastAsia="宋体" w:cs="宋体"/>
                <w:i w:val="0"/>
                <w:color w:val="000000"/>
                <w:kern w:val="0"/>
                <w:sz w:val="19"/>
                <w:szCs w:val="19"/>
                <w:u w:val="none"/>
                <w:lang w:val="en-US" w:eastAsia="zh-CN" w:bidi="ar"/>
              </w:rPr>
            </w:pPr>
            <w:r>
              <w:rPr>
                <w:rFonts w:hint="eastAsia" w:ascii="宋体" w:hAnsi="宋体" w:eastAsia="宋体" w:cs="宋体"/>
                <w:i w:val="0"/>
                <w:color w:val="000000"/>
                <w:kern w:val="0"/>
                <w:sz w:val="19"/>
                <w:szCs w:val="19"/>
                <w:u w:val="none"/>
                <w:lang w:val="en-US" w:eastAsia="zh-CN" w:bidi="ar"/>
              </w:rPr>
              <w:t>能够进行3dmaxUV贴图的绘制能力，能理解渲染角度的选择，学会行灯光和摄像机的架设，完成渲染图的输出的能力。</w:t>
            </w:r>
          </w:p>
        </w:tc>
        <w:tc>
          <w:tcPr>
            <w:tcW w:w="1436" w:type="dxa"/>
            <w:vAlign w:val="center"/>
          </w:tcPr>
          <w:p w14:paraId="11D577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宋体" w:hAnsi="宋体" w:eastAsia="宋体" w:cs="宋体"/>
                <w:i w:val="0"/>
                <w:color w:val="000000"/>
                <w:kern w:val="0"/>
                <w:sz w:val="19"/>
                <w:szCs w:val="19"/>
                <w:u w:val="none"/>
                <w:lang w:val="en-US" w:eastAsia="zh-CN" w:bidi="ar"/>
              </w:rPr>
              <w:t>渲染细节丰富，构图美观，提交效果图幅面及数量符合要求。物体摆放的位置和选取角度，能够进行多角度渲染来展示自己的作品全貌，渲染效果良好。</w:t>
            </w:r>
          </w:p>
        </w:tc>
        <w:tc>
          <w:tcPr>
            <w:tcW w:w="1434" w:type="dxa"/>
            <w:vAlign w:val="center"/>
          </w:tcPr>
          <w:p w14:paraId="60F68A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宋体" w:hAnsi="宋体" w:eastAsia="宋体" w:cs="宋体"/>
                <w:i w:val="0"/>
                <w:color w:val="000000"/>
                <w:kern w:val="0"/>
                <w:sz w:val="19"/>
                <w:szCs w:val="19"/>
                <w:u w:val="none"/>
                <w:lang w:val="en-US" w:eastAsia="zh-CN" w:bidi="ar"/>
              </w:rPr>
              <w:t>渲染细节丰富，构图美观，提交效果图幅面大小符合要求及数量不够。能够进行多角度渲染来展示自己的作品全貌，渲染效果较好。</w:t>
            </w:r>
          </w:p>
        </w:tc>
        <w:tc>
          <w:tcPr>
            <w:tcW w:w="1434" w:type="dxa"/>
            <w:vAlign w:val="center"/>
          </w:tcPr>
          <w:p w14:paraId="34A33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rPr>
            </w:pPr>
            <w:r>
              <w:rPr>
                <w:rFonts w:hint="eastAsia" w:ascii="宋体" w:hAnsi="宋体" w:eastAsia="宋体" w:cs="宋体"/>
                <w:i w:val="0"/>
                <w:color w:val="000000"/>
                <w:kern w:val="0"/>
                <w:sz w:val="19"/>
                <w:szCs w:val="19"/>
                <w:u w:val="none"/>
                <w:lang w:val="en-US" w:eastAsia="zh-CN" w:bidi="ar"/>
              </w:rPr>
              <w:t>构图较美观，提交效果图幅面大小符合要求及数量不够。能够进行多角度渲染来展示自己的作品全貌，渲染效果一般。</w:t>
            </w:r>
          </w:p>
        </w:tc>
        <w:tc>
          <w:tcPr>
            <w:tcW w:w="1433" w:type="dxa"/>
            <w:vAlign w:val="center"/>
          </w:tcPr>
          <w:p w14:paraId="69BABC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宋体" w:hAnsi="宋体" w:eastAsia="宋体" w:cs="宋体"/>
                <w:i w:val="0"/>
                <w:color w:val="000000"/>
                <w:kern w:val="0"/>
                <w:sz w:val="19"/>
                <w:szCs w:val="19"/>
                <w:u w:val="none"/>
                <w:lang w:val="en-US" w:eastAsia="zh-CN" w:bidi="ar"/>
              </w:rPr>
              <w:t>效果不逼真。构图不美观，渲染幅面大小，比例，清晰度均较差。</w:t>
            </w:r>
          </w:p>
        </w:tc>
      </w:tr>
    </w:tbl>
    <w:p w14:paraId="1FB208F1">
      <w:pPr>
        <w:pStyle w:val="17"/>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23ACF18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5AFEB465">
            <w:pPr>
              <w:pStyle w:val="15"/>
              <w:widowControl w:val="0"/>
              <w:jc w:val="left"/>
              <w:rPr>
                <w:rFonts w:ascii="黑体"/>
              </w:rPr>
            </w:pPr>
            <w:r>
              <w:rPr>
                <w:rFonts w:hint="eastAsia" w:ascii="宋体" w:hAnsi="宋体"/>
                <w:bCs/>
                <w:lang w:val="en-US" w:eastAsia="zh-CN"/>
              </w:rPr>
              <w:t>无</w:t>
            </w:r>
          </w:p>
        </w:tc>
      </w:tr>
    </w:tbl>
    <w:p w14:paraId="65E7A011">
      <w:pPr>
        <w:pStyle w:val="17"/>
        <w:rPr>
          <w:rFonts w:hint="eastAsia"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EB778D2-BA21-4DC1-9C5F-1CFA5F2D7C75}"/>
  </w:font>
  <w:font w:name="黑体">
    <w:panose1 w:val="02010609060101010101"/>
    <w:charset w:val="86"/>
    <w:family w:val="auto"/>
    <w:pitch w:val="default"/>
    <w:sig w:usb0="800002BF" w:usb1="38CF7CFA" w:usb2="00000016" w:usb3="00000000" w:csb0="00040001" w:csb1="00000000"/>
    <w:embedRegular r:id="rId2" w:fontKey="{90BEBDC4-7C70-4C51-95D0-E9CD0E654A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2000019F" w:csb1="4F010000"/>
    <w:embedRegular r:id="rId3" w:fontKey="{03304C89-72FB-41BF-8A52-A20BDFCFF362}"/>
  </w:font>
  <w:font w:name="仿宋">
    <w:panose1 w:val="02010609060101010101"/>
    <w:charset w:val="86"/>
    <w:family w:val="modern"/>
    <w:pitch w:val="default"/>
    <w:sig w:usb0="800002BF" w:usb1="38CF7CFA" w:usb2="00000016" w:usb3="00000000" w:csb0="00040001" w:csb1="00000000"/>
    <w:embedRegular r:id="rId4" w:fontKey="{D59F9F23-AB74-4F3A-A37E-405986F88DE0}"/>
  </w:font>
  <w:font w:name="方正小标宋简体">
    <w:panose1 w:val="02000000000000000000"/>
    <w:charset w:val="86"/>
    <w:family w:val="script"/>
    <w:pitch w:val="default"/>
    <w:sig w:usb0="00000001" w:usb1="08000000" w:usb2="00000000" w:usb3="00000000" w:csb0="00040000" w:csb1="00000000"/>
    <w:embedRegular r:id="rId5" w:fontKey="{3476928A-83FC-4D28-9463-3DA60E72F9C2}"/>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DCC15">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60288"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79F79FE0">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60288;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79F79FE0">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8F0849"/>
    <w:multiLevelType w:val="singleLevel"/>
    <w:tmpl w:val="7F8F0849"/>
    <w:lvl w:ilvl="0" w:tentative="0">
      <w:start w:val="2"/>
      <w:numFmt w:val="decimal"/>
      <w:suff w:val="space"/>
      <w:lvlText w:val="第%1章"/>
      <w:lvlJc w:val="left"/>
    </w:lvl>
  </w:abstractNum>
  <w:abstractNum w:abstractNumId="1">
    <w:nsid w:val="7FEFFF10"/>
    <w:multiLevelType w:val="singleLevel"/>
    <w:tmpl w:val="7FEFFF1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5BC529"/>
    <w:rsid w:val="0BF32A1B"/>
    <w:rsid w:val="105F51F0"/>
    <w:rsid w:val="10BD2C22"/>
    <w:rsid w:val="12394ECF"/>
    <w:rsid w:val="15A56FB0"/>
    <w:rsid w:val="1CA2F8A1"/>
    <w:rsid w:val="22987C80"/>
    <w:rsid w:val="24192CCC"/>
    <w:rsid w:val="273121C1"/>
    <w:rsid w:val="2EE75409"/>
    <w:rsid w:val="2FC78BDC"/>
    <w:rsid w:val="2FF0D8B8"/>
    <w:rsid w:val="32BFC3AF"/>
    <w:rsid w:val="35ED0B6D"/>
    <w:rsid w:val="36F7B353"/>
    <w:rsid w:val="38FFF201"/>
    <w:rsid w:val="39A66CD4"/>
    <w:rsid w:val="39CD823B"/>
    <w:rsid w:val="39FFA1C7"/>
    <w:rsid w:val="3BDDA506"/>
    <w:rsid w:val="3CD52CE1"/>
    <w:rsid w:val="3F365D82"/>
    <w:rsid w:val="3FB31805"/>
    <w:rsid w:val="3FDFDF12"/>
    <w:rsid w:val="3FEB7BAF"/>
    <w:rsid w:val="3FFBD383"/>
    <w:rsid w:val="410F2E6A"/>
    <w:rsid w:val="4430136C"/>
    <w:rsid w:val="44761DE4"/>
    <w:rsid w:val="46FEDE08"/>
    <w:rsid w:val="4AB0382B"/>
    <w:rsid w:val="4B7F0F5E"/>
    <w:rsid w:val="4BA75EA7"/>
    <w:rsid w:val="4BBFD4F1"/>
    <w:rsid w:val="4D5F7F09"/>
    <w:rsid w:val="569868B5"/>
    <w:rsid w:val="575D76FA"/>
    <w:rsid w:val="59F8F038"/>
    <w:rsid w:val="5AAF489C"/>
    <w:rsid w:val="5ABC0691"/>
    <w:rsid w:val="5DBB3EDC"/>
    <w:rsid w:val="5DF7AB68"/>
    <w:rsid w:val="5E2A858D"/>
    <w:rsid w:val="5E5B4E28"/>
    <w:rsid w:val="5FBF5115"/>
    <w:rsid w:val="5FC7301B"/>
    <w:rsid w:val="611F6817"/>
    <w:rsid w:val="66CA1754"/>
    <w:rsid w:val="66FC8B22"/>
    <w:rsid w:val="6AAFA544"/>
    <w:rsid w:val="6B061995"/>
    <w:rsid w:val="6F1E65D4"/>
    <w:rsid w:val="6F266C86"/>
    <w:rsid w:val="6F5042C2"/>
    <w:rsid w:val="6F6FA5D4"/>
    <w:rsid w:val="6FF290A5"/>
    <w:rsid w:val="6FF704FB"/>
    <w:rsid w:val="6FFF52C5"/>
    <w:rsid w:val="72250D7C"/>
    <w:rsid w:val="74316312"/>
    <w:rsid w:val="777C4562"/>
    <w:rsid w:val="77BD38D5"/>
    <w:rsid w:val="77E7460A"/>
    <w:rsid w:val="77FB96CB"/>
    <w:rsid w:val="77FEA3CF"/>
    <w:rsid w:val="780F13C8"/>
    <w:rsid w:val="78852DA0"/>
    <w:rsid w:val="7ABCDB94"/>
    <w:rsid w:val="7AF3B761"/>
    <w:rsid w:val="7B010EEE"/>
    <w:rsid w:val="7C385448"/>
    <w:rsid w:val="7CB3663D"/>
    <w:rsid w:val="7CEE9816"/>
    <w:rsid w:val="7CFFB325"/>
    <w:rsid w:val="7E7F5B85"/>
    <w:rsid w:val="7EA06B86"/>
    <w:rsid w:val="7ED6D922"/>
    <w:rsid w:val="7EFC5BCF"/>
    <w:rsid w:val="7F4D70DE"/>
    <w:rsid w:val="7FDBE120"/>
    <w:rsid w:val="7FEF1941"/>
    <w:rsid w:val="7FFB19D6"/>
    <w:rsid w:val="7FFBFD17"/>
    <w:rsid w:val="92FDD927"/>
    <w:rsid w:val="9DEFADC2"/>
    <w:rsid w:val="A9AF4C5A"/>
    <w:rsid w:val="AFFF4D6B"/>
    <w:rsid w:val="B4EAE993"/>
    <w:rsid w:val="BCF597B0"/>
    <w:rsid w:val="BD9FF633"/>
    <w:rsid w:val="BDFDFCCC"/>
    <w:rsid w:val="BF7D20A3"/>
    <w:rsid w:val="BFBB7692"/>
    <w:rsid w:val="BFFD5843"/>
    <w:rsid w:val="BFFD59A6"/>
    <w:rsid w:val="BFFD6B74"/>
    <w:rsid w:val="C6B30D05"/>
    <w:rsid w:val="CBFF383A"/>
    <w:rsid w:val="D55D0EBA"/>
    <w:rsid w:val="D796AC67"/>
    <w:rsid w:val="DBFDA200"/>
    <w:rsid w:val="DDEEDDF8"/>
    <w:rsid w:val="DDF898C9"/>
    <w:rsid w:val="DDFF492B"/>
    <w:rsid w:val="DEFF5C5F"/>
    <w:rsid w:val="DFEFC8F9"/>
    <w:rsid w:val="E5D77598"/>
    <w:rsid w:val="E7F37C75"/>
    <w:rsid w:val="E89F6BB7"/>
    <w:rsid w:val="ED8DF7BC"/>
    <w:rsid w:val="EEFFC765"/>
    <w:rsid w:val="EF8DC49A"/>
    <w:rsid w:val="EFAD6A18"/>
    <w:rsid w:val="EFF7BA25"/>
    <w:rsid w:val="F3FFE363"/>
    <w:rsid w:val="FBDFFA0A"/>
    <w:rsid w:val="FBFEAA45"/>
    <w:rsid w:val="FC7978FF"/>
    <w:rsid w:val="FD794F47"/>
    <w:rsid w:val="FEBFE067"/>
    <w:rsid w:val="FEEF6C3F"/>
    <w:rsid w:val="FF3B8454"/>
    <w:rsid w:val="FF3FF010"/>
    <w:rsid w:val="FF57F4A2"/>
    <w:rsid w:val="FF5D9039"/>
    <w:rsid w:val="FF6B6477"/>
    <w:rsid w:val="FFF338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99"/>
    <w:pPr>
      <w:widowControl w:val="0"/>
    </w:pPr>
    <w:rPr>
      <w:rFonts w:ascii="Times New Roman" w:hAnsi="Times New Roman" w:cs="Times New Roman"/>
      <w:kern w:val="2"/>
      <w:sz w:val="21"/>
    </w:rPr>
  </w:style>
  <w:style w:type="paragraph" w:styleId="4">
    <w:name w:val="footer"/>
    <w:basedOn w:val="1"/>
    <w:link w:val="13"/>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customStyle="1" w:styleId="12">
    <w:name w:val="页眉 字符"/>
    <w:basedOn w:val="9"/>
    <w:link w:val="5"/>
    <w:semiHidden/>
    <w:qFormat/>
    <w:uiPriority w:val="99"/>
    <w:rPr>
      <w:sz w:val="18"/>
      <w:szCs w:val="18"/>
    </w:rPr>
  </w:style>
  <w:style w:type="character" w:customStyle="1" w:styleId="13">
    <w:name w:val="页脚 字符"/>
    <w:basedOn w:val="9"/>
    <w:link w:val="4"/>
    <w:semiHidden/>
    <w:qFormat/>
    <w:uiPriority w:val="99"/>
    <w:rPr>
      <w:sz w:val="18"/>
      <w:szCs w:val="18"/>
    </w:rPr>
  </w:style>
  <w:style w:type="paragraph" w:customStyle="1" w:styleId="14">
    <w:name w:val="表格标题DG"/>
    <w:basedOn w:val="1"/>
    <w:qFormat/>
    <w:uiPriority w:val="0"/>
    <w:pPr>
      <w:snapToGrid w:val="0"/>
      <w:jc w:val="center"/>
    </w:pPr>
    <w:rPr>
      <w:rFonts w:ascii="Arial" w:hAnsi="Arial" w:eastAsia="黑体"/>
      <w:bCs/>
      <w:color w:val="000000"/>
      <w:sz w:val="21"/>
      <w:szCs w:val="20"/>
    </w:rPr>
  </w:style>
  <w:style w:type="paragraph" w:customStyle="1" w:styleId="15">
    <w:name w:val="表格正文DG"/>
    <w:basedOn w:val="1"/>
    <w:qFormat/>
    <w:uiPriority w:val="0"/>
    <w:pPr>
      <w:jc w:val="center"/>
    </w:pPr>
    <w:rPr>
      <w:rFonts w:ascii="Times New Roman" w:hAnsi="Times New Roman"/>
      <w:color w:val="000000"/>
      <w:sz w:val="21"/>
      <w:szCs w:val="21"/>
    </w:rPr>
  </w:style>
  <w:style w:type="paragraph" w:styleId="16">
    <w:name w:val="List Paragraph"/>
    <w:basedOn w:val="1"/>
    <w:unhideWhenUsed/>
    <w:qFormat/>
    <w:uiPriority w:val="99"/>
    <w:pPr>
      <w:ind w:firstLine="420" w:firstLineChars="200"/>
    </w:pPr>
  </w:style>
  <w:style w:type="paragraph" w:customStyle="1" w:styleId="17">
    <w:name w:val="一级标题DG"/>
    <w:basedOn w:val="1"/>
    <w:qFormat/>
    <w:uiPriority w:val="0"/>
    <w:pPr>
      <w:spacing w:line="480" w:lineRule="auto"/>
      <w:outlineLvl w:val="0"/>
    </w:pPr>
    <w:rPr>
      <w:rFonts w:ascii="Arial" w:hAnsi="Arial" w:eastAsia="黑体"/>
      <w:sz w:val="28"/>
    </w:rPr>
  </w:style>
  <w:style w:type="paragraph" w:customStyle="1" w:styleId="18">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9">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20">
    <w:name w:val="标题 1 字符"/>
    <w:basedOn w:val="9"/>
    <w:link w:val="2"/>
    <w:qFormat/>
    <w:uiPriority w:val="9"/>
    <w:rPr>
      <w:rFonts w:ascii="Calibri" w:hAnsi="Calibri" w:eastAsia="宋体" w:cs="Times New Roman"/>
      <w:b/>
      <w:bCs/>
      <w:kern w:val="44"/>
      <w:sz w:val="44"/>
      <w:szCs w:val="44"/>
    </w:rPr>
  </w:style>
  <w:style w:type="character" w:customStyle="1" w:styleId="21">
    <w:name w:val="批注文字 字符"/>
    <w:basedOn w:val="9"/>
    <w:link w:val="3"/>
    <w:qFormat/>
    <w:uiPriority w:val="99"/>
    <w:rPr>
      <w:rFonts w:ascii="Times New Roman" w:hAnsi="Times New Roman" w:eastAsia="宋体" w:cs="Times New Roman"/>
      <w:kern w:val="2"/>
      <w:sz w:val="21"/>
      <w:szCs w:val="24"/>
    </w:rPr>
  </w:style>
  <w:style w:type="character" w:customStyle="1" w:styleId="22">
    <w:name w:val="editor-text-node"/>
    <w:basedOn w:val="9"/>
    <w:qFormat/>
    <w:uiPriority w:val="0"/>
  </w:style>
  <w:style w:type="character" w:styleId="23">
    <w:name w:val="Placeholder Text"/>
    <w:basedOn w:val="9"/>
    <w:unhideWhenUsed/>
    <w:qFormat/>
    <w:uiPriority w:val="99"/>
    <w:rPr>
      <w:color w:val="808080"/>
    </w:rPr>
  </w:style>
  <w:style w:type="paragraph" w:customStyle="1" w:styleId="24">
    <w:name w:val="p1"/>
    <w:basedOn w:val="1"/>
    <w:qFormat/>
    <w:uiPriority w:val="0"/>
    <w:pPr>
      <w:spacing w:before="0" w:beforeAutospacing="0" w:after="0" w:afterAutospacing="0"/>
      <w:ind w:left="0" w:right="0"/>
      <w:jc w:val="left"/>
    </w:pPr>
    <w:rPr>
      <w:rFonts w:ascii="Helvetica" w:hAnsi="Helvetica" w:eastAsia="Helvetica" w:cs="Helvetica"/>
      <w:kern w:val="0"/>
      <w:sz w:val="24"/>
      <w:szCs w:val="24"/>
      <w:lang w:val="en-US" w:eastAsia="zh-CN" w:bidi="ar"/>
    </w:rPr>
  </w:style>
  <w:style w:type="paragraph" w:customStyle="1" w:styleId="25">
    <w:name w:val="p3"/>
    <w:basedOn w:val="1"/>
    <w:qFormat/>
    <w:uiPriority w:val="0"/>
    <w:pPr>
      <w:spacing w:before="0" w:beforeAutospacing="0" w:after="0" w:afterAutospacing="0"/>
      <w:ind w:left="0" w:right="0"/>
      <w:jc w:val="left"/>
    </w:pPr>
    <w:rPr>
      <w:rFonts w:hint="default" w:ascii="Helvetica" w:hAnsi="Helvetica" w:eastAsia="Helvetica" w:cs="Helvetica"/>
      <w:kern w:val="0"/>
      <w:sz w:val="22"/>
      <w:szCs w:val="22"/>
      <w:lang w:val="en-US" w:eastAsia="zh-CN" w:bidi="ar"/>
    </w:rPr>
  </w:style>
  <w:style w:type="paragraph" w:customStyle="1" w:styleId="26">
    <w:name w:val="p2"/>
    <w:basedOn w:val="1"/>
    <w:qFormat/>
    <w:uiPriority w:val="0"/>
    <w:pPr>
      <w:spacing w:before="0" w:beforeAutospacing="0" w:after="0" w:afterAutospacing="0"/>
      <w:ind w:left="0" w:right="0"/>
      <w:jc w:val="left"/>
    </w:pPr>
    <w:rPr>
      <w:rFonts w:hint="default" w:ascii="Helvetica" w:hAnsi="Helvetica" w:eastAsia="Helvetica" w:cs="Helvetica"/>
      <w:kern w:val="0"/>
      <w:sz w:val="22"/>
      <w:szCs w:val="22"/>
      <w:lang w:val="en-US" w:eastAsia="zh-CN" w:bidi="ar"/>
    </w:rPr>
  </w:style>
  <w:style w:type="paragraph" w:customStyle="1" w:styleId="27">
    <w:name w:val="列出段落1"/>
    <w:basedOn w:val="1"/>
    <w:qFormat/>
    <w:uiPriority w:val="99"/>
    <w:pPr>
      <w:ind w:firstLine="420" w:firstLineChars="200"/>
    </w:pPr>
  </w:style>
  <w:style w:type="paragraph" w:customStyle="1" w:styleId="28">
    <w:name w:val="大纲-内文"/>
    <w:basedOn w:val="1"/>
    <w:qFormat/>
    <w:uiPriority w:val="0"/>
    <w:pPr>
      <w:spacing w:line="360" w:lineRule="auto"/>
      <w:ind w:firstLine="200" w:firstLineChars="200"/>
    </w:pPr>
    <w:rPr>
      <w:rFonts w:ascii="宋体" w:hAnsi="宋体"/>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2990</Words>
  <Characters>3257</Characters>
  <Lines>6</Lines>
  <Paragraphs>1</Paragraphs>
  <TotalTime>0</TotalTime>
  <ScaleCrop>false</ScaleCrop>
  <LinksUpToDate>false</LinksUpToDate>
  <CharactersWithSpaces>3303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2023-11-22T02:39:00Z</dcterms:created>
  <dc:creator>juvg</dc:creator>
  <cp:lastModifiedBy>song丹</cp:lastModifiedBy>
  <cp:lastPrinted>2023-11-22T00:52:00Z</cp:lastPrinted>
  <dcterms:modified xsi:type="dcterms:W3CDTF">2025-09-05T05:37:22Z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FCA8C2CD4C0AEA13A9578165D8027AD8_43</vt:lpwstr>
  </property>
  <property fmtid="{D5CDD505-2E9C-101B-9397-08002B2CF9AE}" pid="4" name="KSOTemplateDocerSaveRecord">
    <vt:lpwstr>eyJoZGlkIjoiYmU0YzYwNTY3MjMzMjBkMmMwOGRlZjBkOTNiNmU0YWUiLCJ1c2VySWQiOiI3MzU3OTIxNzAifQ==</vt:lpwstr>
  </property>
</Properties>
</file>