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w:t>
      </w:r>
      <w:r>
        <w:rPr>
          <w:rFonts w:hint="eastAsia" w:ascii="黑体" w:hAnsi="黑体" w:eastAsia="黑体"/>
          <w:bCs/>
          <w:sz w:val="32"/>
          <w:szCs w:val="32"/>
          <w:lang w:val="en-US" w:eastAsia="zh-CN"/>
        </w:rPr>
        <w:t>吉祥物设计</w:t>
      </w:r>
      <w:r>
        <w:rPr>
          <w:rFonts w:hint="eastAsia" w:ascii="黑体" w:hAnsi="黑体" w:eastAsia="黑体"/>
          <w:bCs/>
          <w:sz w:val="32"/>
          <w:szCs w:val="32"/>
        </w:rPr>
        <w:t>》本科课程教学大纲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123"/>
        <w:gridCol w:w="1003"/>
        <w:gridCol w:w="361"/>
        <w:gridCol w:w="105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rFonts w:hint="eastAsia"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（中文）吉祥物设计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（英文）Mascot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2040674</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48</w:t>
            </w:r>
          </w:p>
        </w:tc>
        <w:tc>
          <w:tcPr>
            <w:tcW w:w="1123"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1003" w:type="dxa"/>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24</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数字媒体艺术</w:t>
            </w:r>
            <w:r>
              <w:rPr>
                <w:rFonts w:hint="eastAsia"/>
                <w:color w:val="000000" w:themeColor="text1"/>
                <w:sz w:val="21"/>
                <w:szCs w:val="21"/>
                <w:lang w:val="en-US" w:eastAsia="zh-CN"/>
                <w14:textFill>
                  <w14:solidFill>
                    <w14:schemeClr w14:val="tx1"/>
                  </w14:solidFill>
                </w14:textFill>
              </w:rPr>
              <w:t>大四上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专业选修</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keepNext w:val="0"/>
              <w:keepLines w:val="0"/>
              <w:widowControl/>
              <w:suppressLineNumbers w:val="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卡通IP时代——品牌卡通形象设计揭秘</w:t>
            </w:r>
            <w:r>
              <w:rPr>
                <w:rFonts w:hint="eastAsia"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李舜 张予</w:t>
            </w:r>
            <w:r>
              <w:rPr>
                <w:rFonts w:hint="eastAsia" w:ascii="Times New Roman" w:hAnsi="Times New Roman"/>
                <w:color w:val="000000" w:themeColor="text1"/>
                <w:sz w:val="21"/>
                <w:szCs w:val="21"/>
                <w:lang w:eastAsia="zh-CN"/>
                <w14:textFill>
                  <w14:solidFill>
                    <w14:schemeClr w14:val="tx1"/>
                  </w14:solidFill>
                </w14:textFill>
              </w:rPr>
              <w:t>、ISBN：9787115578013、</w:t>
            </w:r>
            <w:r>
              <w:rPr>
                <w:rFonts w:hint="eastAsia" w:ascii="Times New Roman" w:hAnsi="Times New Roman"/>
                <w:color w:val="000000" w:themeColor="text1"/>
                <w:sz w:val="21"/>
                <w:szCs w:val="21"/>
                <w14:textFill>
                  <w14:solidFill>
                    <w14:schemeClr w14:val="tx1"/>
                  </w14:solidFill>
                </w14:textFill>
              </w:rPr>
              <w:t>人民邮电出版社</w:t>
            </w:r>
            <w:r>
              <w:rPr>
                <w:rFonts w:hint="eastAsia"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2017年03月 </w:t>
            </w: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jc w:val="both"/>
            </w:pPr>
            <w:r>
              <w:rPr>
                <w:rFonts w:hint="eastAsia" w:eastAsia="宋体" w:cs="宋体"/>
              </w:rPr>
              <w:t>数字绘画技法 2040666（3）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pStyle w:val="14"/>
              <w:widowControl w:val="0"/>
              <w:ind w:firstLine="420" w:firstLineChars="200"/>
              <w:jc w:val="both"/>
            </w:pPr>
            <w:r>
              <w:rPr>
                <w:rFonts w:hint="eastAsia"/>
              </w:rPr>
              <w:t>在当今，标识的作用和影响是过去远不可比拟的，这其中的吉祥物形象更是个性、特征、思想鲜明，它表达的已不仅是一种追求和愿望，更重要的是反映时代、社会的理想与特征，个性化、思想性、先进性和未来性是现代吉祥物表现的具体内涵。本课程前半部分教授学生了解吉祥物的演变、发生与发展以及新时代吉祥物的应用范围畴、影响力的作用，通过对大量优秀案例的讲解和学习，着重于吉祥物创作中的设计方法和制作技巧。后半部分，从命题解读、角色的变形设计，效果图制作，延伸产品的设计几个方面，循序渐进的掌握吉祥物设计的整个流程。使学生最终能够根据命题的需要设计和制作符合要求的的吉祥物设计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67"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pStyle w:val="14"/>
              <w:widowControl w:val="0"/>
              <w:ind w:firstLine="420" w:firstLineChars="200"/>
              <w:jc w:val="both"/>
            </w:pPr>
            <w:r>
              <w:rPr>
                <w:rFonts w:hint="eastAsia"/>
              </w:rPr>
              <w:t>吉祥物设计课程设置在学生第7学期，要求学生完成了大部分专业课的学习，懂得一定的数字化制作技术，能够使用手绘及数字化方式表达自己的创意，在实际的学习和生产活动中能够有一定的思考和体会，通过系统化的训练，能够将所学应用到生产生活实践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8"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383"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anchor distT="0" distB="0" distL="114300" distR="114300" simplePos="0" relativeHeight="251660288" behindDoc="0" locked="0" layoutInCell="1" allowOverlap="1">
                  <wp:simplePos x="0" y="0"/>
                  <wp:positionH relativeFrom="column">
                    <wp:posOffset>739775</wp:posOffset>
                  </wp:positionH>
                  <wp:positionV relativeFrom="paragraph">
                    <wp:posOffset>-16510</wp:posOffset>
                  </wp:positionV>
                  <wp:extent cx="818515" cy="401955"/>
                  <wp:effectExtent l="0" t="0" r="0" b="0"/>
                  <wp:wrapNone/>
                  <wp:docPr id="2" name="图片 2" descr="位霞丽电子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位霞丽电子签名"/>
                          <pic:cNvPicPr>
                            <a:picLocks noChangeAspect="1"/>
                          </pic:cNvPicPr>
                        </pic:nvPicPr>
                        <pic:blipFill>
                          <a:blip r:embed="rId5"/>
                          <a:stretch>
                            <a:fillRect/>
                          </a:stretch>
                        </pic:blipFill>
                        <pic:spPr>
                          <a:xfrm>
                            <a:off x="0" y="0"/>
                            <a:ext cx="818515" cy="401955"/>
                          </a:xfrm>
                          <a:prstGeom prst="rect">
                            <a:avLst/>
                          </a:prstGeom>
                        </pic:spPr>
                      </pic:pic>
                    </a:graphicData>
                  </a:graphic>
                </wp:anchor>
              </w:drawing>
            </w:r>
            <w:r>
              <w:rPr>
                <w:rFonts w:hint="eastAsia"/>
                <w:sz w:val="21"/>
                <w:szCs w:val="21"/>
              </w:rPr>
              <w:t>（签名）</w:t>
            </w:r>
          </w:p>
        </w:tc>
        <w:tc>
          <w:tcPr>
            <w:tcW w:w="1364"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83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2023年12月19日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383" w:type="dxa"/>
            <w:gridSpan w:val="2"/>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t>（签名）</w:t>
            </w:r>
          </w:p>
        </w:tc>
        <w:tc>
          <w:tcPr>
            <w:tcW w:w="1364"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838" w:type="dxa"/>
            <w:gridSpan w:val="2"/>
            <w:tcBorders>
              <w:right w:val="single" w:color="auto" w:sz="12" w:space="0"/>
            </w:tcBorders>
            <w:vAlign w:val="center"/>
          </w:tcPr>
          <w:p>
            <w:pPr>
              <w:widowControl w:val="0"/>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383"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t>（签名）</w:t>
            </w:r>
          </w:p>
        </w:tc>
        <w:tc>
          <w:tcPr>
            <w:tcW w:w="1364"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83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163"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pStyle w:val="14"/>
              <w:jc w:val="left"/>
              <w:rPr>
                <w:rFonts w:ascii="宋体" w:hAnsi="宋体"/>
                <w:bCs/>
              </w:rPr>
            </w:pPr>
            <w:r>
              <w:rPr>
                <w:rFonts w:hint="eastAsia" w:ascii="宋体" w:hAnsi="宋体"/>
                <w:bCs/>
              </w:rPr>
              <w:t>了解吉祥物的发展和应用范围。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continue"/>
            <w:vAlign w:val="center"/>
          </w:tcPr>
          <w:p>
            <w:pPr>
              <w:pStyle w:val="14"/>
              <w:rPr>
                <w:bCs/>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14"/>
              <w:jc w:val="left"/>
              <w:rPr>
                <w:rFonts w:ascii="宋体" w:hAnsi="宋体"/>
                <w:bCs/>
              </w:rPr>
            </w:pPr>
            <w:r>
              <w:rPr>
                <w:rFonts w:hint="eastAsia" w:ascii="宋体" w:hAnsi="宋体"/>
                <w:bCs/>
              </w:rPr>
              <w:t>掌握吉祥物的设计基本方法。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bCs/>
              </w:rPr>
            </w:pPr>
            <w:r>
              <w:rPr>
                <w:rFonts w:hint="eastAsia" w:ascii="宋体" w:hAnsi="宋体"/>
                <w:bCs/>
              </w:rPr>
              <w:t>能够对吉祥物进行背景调研和需求分析。能根据命题需要，通过搜集信息、分析信息的方法来撰写调研报告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pPr>
              <w:pStyle w:val="14"/>
              <w:jc w:val="left"/>
              <w:rPr>
                <w:rFonts w:ascii="宋体" w:hAnsi="宋体"/>
                <w:bCs/>
              </w:rPr>
            </w:pPr>
            <w:r>
              <w:rPr>
                <w:rFonts w:hint="eastAsia" w:ascii="宋体" w:hAnsi="宋体"/>
                <w:bCs/>
              </w:rPr>
              <w:t>具备设计素养与审美能力。掌握基础造型、设计基础、设计原理、美学素养等知识要点。根据需求设计出符合要求的吉祥物形象和衍生品。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pStyle w:val="14"/>
              <w:jc w:val="left"/>
              <w:rPr>
                <w:rFonts w:ascii="宋体" w:hAnsi="宋体"/>
                <w:bCs/>
              </w:rPr>
            </w:pPr>
            <w:r>
              <w:rPr>
                <w:rFonts w:hint="eastAsia" w:ascii="宋体" w:hAnsi="宋体"/>
                <w:bCs/>
              </w:rPr>
              <w:t>培养学生的设计能力专业素养。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pPr>
              <w:pStyle w:val="14"/>
              <w:jc w:val="left"/>
              <w:rPr>
                <w:rFonts w:ascii="宋体" w:hAnsi="宋体"/>
                <w:bCs/>
              </w:rPr>
            </w:pPr>
            <w:r>
              <w:rPr>
                <w:rFonts w:hint="eastAsia" w:ascii="宋体" w:hAnsi="宋体"/>
                <w:bCs/>
              </w:rPr>
              <w:t>培养学生自主学习能力和创新能力。</w:t>
            </w:r>
          </w:p>
        </w:tc>
      </w:tr>
    </w:tbl>
    <w:p>
      <w:pPr>
        <w:pStyle w:val="17"/>
        <w:spacing w:before="163"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tcPr>
          <w:p>
            <w:pPr>
              <w:widowControl w:val="0"/>
              <w:tabs>
                <w:tab w:val="left" w:pos="4200"/>
              </w:tabs>
              <w:spacing w:line="440" w:lineRule="exact"/>
              <w:jc w:val="both"/>
              <w:rPr>
                <w:bCs/>
              </w:rPr>
            </w:pPr>
            <w:r>
              <w:rPr>
                <w:b/>
              </w:rPr>
              <w:t>LO1品德修养</w:t>
            </w:r>
            <w:r>
              <w:rPr>
                <w:bCs/>
              </w:rPr>
              <w:t>：拥护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pPr>
              <w:pStyle w:val="14"/>
              <w:widowControl w:val="0"/>
              <w:jc w:val="left"/>
              <w:rPr>
                <w:rFonts w:hint="eastAsia" w:ascii="宋体" w:hAnsi="宋体"/>
                <w:bCs/>
              </w:rPr>
            </w:pPr>
            <w:r>
              <w:rPr>
                <w:rFonts w:hint="eastAsia"/>
                <w:bCs/>
              </w:rPr>
              <w:t>④</w:t>
            </w:r>
            <w:r>
              <w:rPr>
                <w:bCs/>
              </w:rPr>
              <w:t xml:space="preserve">诚信尽责，为人诚实，信守承诺，勤奋努力，精益求精，勇于担责。 </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tcPr>
          <w:p>
            <w:pPr>
              <w:widowControl w:val="0"/>
              <w:tabs>
                <w:tab w:val="left" w:pos="4200"/>
              </w:tabs>
              <w:spacing w:line="440" w:lineRule="exact"/>
              <w:jc w:val="both"/>
              <w:rPr>
                <w:bCs/>
              </w:rPr>
            </w:pPr>
            <w:r>
              <w:rPr>
                <w:b/>
              </w:rPr>
              <w:t>LO2专业能力</w:t>
            </w:r>
            <w:r>
              <w:rPr>
                <w:bCs/>
              </w:rPr>
              <w:t>：具有人文科学素养，具备从事某项工作或专业的理论知识、实践能力。</w:t>
            </w:r>
          </w:p>
          <w:p>
            <w:pPr>
              <w:widowControl w:val="0"/>
              <w:tabs>
                <w:tab w:val="left" w:pos="4200"/>
              </w:tabs>
              <w:spacing w:line="440" w:lineRule="exact"/>
              <w:jc w:val="both"/>
              <w:rPr>
                <w:rFonts w:hint="eastAsia" w:ascii="宋体" w:hAnsi="宋体"/>
                <w:bCs/>
              </w:rPr>
            </w:pPr>
            <w:r>
              <w:rPr>
                <w:rFonts w:hint="eastAsia"/>
                <w:bCs/>
              </w:rPr>
              <w:t>②具备设计素养与审美能力。掌握基础造型、设计基础、设计原理、美学素养等知识要点。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tcPr>
          <w:p>
            <w:pPr>
              <w:widowControl w:val="0"/>
              <w:tabs>
                <w:tab w:val="left" w:pos="4200"/>
              </w:tabs>
              <w:spacing w:line="440" w:lineRule="exact"/>
              <w:jc w:val="both"/>
              <w:rPr>
                <w:rFonts w:ascii="宋体" w:hAnsi="宋体"/>
                <w:bCs/>
              </w:rPr>
            </w:pPr>
            <w:r>
              <w:rPr>
                <w:b/>
              </w:rPr>
              <w:t>LO4自主学习</w:t>
            </w:r>
            <w:r>
              <w:rPr>
                <w:bCs/>
              </w:rPr>
              <w:t>：能根据环境需要确定自己的学习目标，并主动地通过搜集信息、分析信息、讨论、实践、质疑、创造等方法来实现学习目标。</w:t>
            </w:r>
          </w:p>
          <w:p>
            <w:pPr>
              <w:widowControl w:val="0"/>
              <w:tabs>
                <w:tab w:val="left" w:pos="4200"/>
              </w:tabs>
              <w:spacing w:line="440" w:lineRule="exact"/>
              <w:jc w:val="both"/>
              <w:rPr>
                <w:rFonts w:hint="eastAsia" w:ascii="宋体" w:hAnsi="宋体"/>
                <w:bCs/>
              </w:rPr>
            </w:pPr>
            <w:r>
              <w:rPr>
                <w:rFonts w:hint="eastAsia"/>
                <w:bCs/>
              </w:rPr>
              <w:t>②</w:t>
            </w:r>
            <w:r>
              <w:rPr>
                <w:bCs/>
              </w:rPr>
              <w:t>能搜集、获取达到目标所需要的学习资源，实施学习计划、反思学习计划、持续改进，达到学习目标。</w:t>
            </w:r>
          </w:p>
        </w:tc>
      </w:tr>
    </w:tbl>
    <w:p>
      <w:pPr>
        <w:pStyle w:val="17"/>
        <w:spacing w:before="163"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763" w:type="dxa"/>
            <w:tcBorders>
              <w:top w:val="single" w:color="auto" w:sz="12" w:space="0"/>
            </w:tcBorders>
            <w:vAlign w:val="center"/>
          </w:tcPr>
          <w:p>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tcBorders>
              <w:left w:val="single" w:color="auto" w:sz="12" w:space="0"/>
              <w:right w:val="single" w:color="auto" w:sz="4" w:space="0"/>
            </w:tcBorders>
            <w:shd w:val="clear" w:color="auto" w:fill="auto"/>
            <w:vAlign w:val="center"/>
          </w:tcPr>
          <w:p>
            <w:pPr>
              <w:pStyle w:val="14"/>
            </w:pPr>
            <w:r>
              <w:rPr>
                <w:rFonts w:hint="eastAsia" w:eastAsia="宋体" w:cs="宋体"/>
                <w:b/>
              </w:rPr>
              <w:t>LO1</w:t>
            </w:r>
          </w:p>
        </w:tc>
        <w:tc>
          <w:tcPr>
            <w:tcW w:w="794" w:type="dxa"/>
            <w:tcBorders>
              <w:left w:val="single" w:color="auto" w:sz="4" w:space="0"/>
            </w:tcBorders>
            <w:vAlign w:val="center"/>
          </w:tcPr>
          <w:p>
            <w:pPr>
              <w:pStyle w:val="14"/>
              <w:rPr>
                <w:rFonts w:cs="Times New Roman"/>
                <w:bCs/>
              </w:rPr>
            </w:pPr>
            <w:r>
              <w:rPr>
                <w:rFonts w:hint="eastAsia"/>
                <w:bCs/>
              </w:rPr>
              <w:t>④</w:t>
            </w:r>
          </w:p>
        </w:tc>
        <w:tc>
          <w:tcPr>
            <w:tcW w:w="794" w:type="dxa"/>
            <w:tcBorders>
              <w:right w:val="double" w:color="auto" w:sz="4" w:space="0"/>
            </w:tcBorders>
            <w:shd w:val="clear" w:color="auto" w:fill="auto"/>
            <w:vAlign w:val="center"/>
          </w:tcPr>
          <w:p>
            <w:pPr>
              <w:pStyle w:val="14"/>
              <w:rPr>
                <w:rFonts w:ascii="宋体" w:hAnsi="宋体"/>
              </w:rPr>
            </w:pPr>
            <w:r>
              <w:rPr>
                <w:rFonts w:cs="Times New Roman"/>
              </w:rPr>
              <w:t>M</w:t>
            </w:r>
          </w:p>
        </w:tc>
        <w:tc>
          <w:tcPr>
            <w:tcW w:w="4763" w:type="dxa"/>
            <w:vAlign w:val="center"/>
          </w:tcPr>
          <w:p>
            <w:pPr>
              <w:pStyle w:val="14"/>
              <w:jc w:val="left"/>
              <w:rPr>
                <w:rFonts w:ascii="宋体" w:hAnsi="宋体"/>
                <w:bCs/>
              </w:rPr>
            </w:pPr>
            <w:r>
              <w:rPr>
                <w:rFonts w:hint="eastAsia" w:ascii="宋体" w:hAnsi="宋体"/>
                <w:bCs/>
                <w:lang w:val="en-US" w:eastAsia="zh-CN"/>
              </w:rPr>
              <w:t>5.</w:t>
            </w:r>
            <w:r>
              <w:rPr>
                <w:rFonts w:hint="eastAsia" w:ascii="宋体" w:hAnsi="宋体"/>
                <w:bCs/>
              </w:rPr>
              <w:t>培养学生的设计能力专业素养。</w:t>
            </w:r>
          </w:p>
        </w:tc>
        <w:tc>
          <w:tcPr>
            <w:tcW w:w="1348" w:type="dxa"/>
            <w:tcBorders>
              <w:right w:val="single" w:color="auto" w:sz="12" w:space="0"/>
            </w:tcBorders>
            <w:vAlign w:val="center"/>
          </w:tcPr>
          <w:p>
            <w:pPr>
              <w:pStyle w:val="14"/>
              <w:rPr>
                <w:rFonts w:ascii="宋体" w:hAnsi="宋体"/>
                <w:bCs/>
              </w:rPr>
            </w:pPr>
            <w:r>
              <w:rPr>
                <w:rFonts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pPr>
              <w:pStyle w:val="14"/>
            </w:pPr>
            <w:r>
              <w:rPr>
                <w:rFonts w:hint="eastAsia" w:eastAsia="宋体" w:cs="宋体"/>
                <w:b/>
              </w:rPr>
              <w:t>LO</w:t>
            </w:r>
            <w:r>
              <w:rPr>
                <w:rFonts w:hint="eastAsia" w:eastAsia="宋体" w:cs="宋体"/>
                <w:b/>
                <w:lang w:val="en-US" w:eastAsia="zh-CN"/>
              </w:rPr>
              <w:t>2</w:t>
            </w:r>
          </w:p>
        </w:tc>
        <w:tc>
          <w:tcPr>
            <w:tcW w:w="794" w:type="dxa"/>
            <w:vMerge w:val="restart"/>
            <w:tcBorders>
              <w:left w:val="single" w:color="auto" w:sz="4" w:space="0"/>
            </w:tcBorders>
            <w:vAlign w:val="center"/>
          </w:tcPr>
          <w:p>
            <w:pPr>
              <w:pStyle w:val="14"/>
              <w:rPr>
                <w:rFonts w:cs="Times New Roman"/>
                <w:bCs/>
              </w:rPr>
            </w:pPr>
            <w:r>
              <w:rPr>
                <w:rFonts w:hint="eastAsia" w:cs="Times New Roman"/>
              </w:rPr>
              <w:t>②</w:t>
            </w:r>
          </w:p>
        </w:tc>
        <w:tc>
          <w:tcPr>
            <w:tcW w:w="794" w:type="dxa"/>
            <w:vMerge w:val="restart"/>
            <w:tcBorders>
              <w:right w:val="double" w:color="auto" w:sz="4" w:space="0"/>
            </w:tcBorders>
            <w:shd w:val="clear" w:color="auto" w:fill="auto"/>
            <w:vAlign w:val="center"/>
          </w:tcPr>
          <w:p>
            <w:pPr>
              <w:pStyle w:val="14"/>
              <w:rPr>
                <w:rFonts w:ascii="宋体" w:hAnsi="宋体"/>
              </w:rPr>
            </w:pPr>
            <w:r>
              <w:rPr>
                <w:rFonts w:cs="Times New Roman"/>
              </w:rPr>
              <w:t>H</w:t>
            </w:r>
          </w:p>
        </w:tc>
        <w:tc>
          <w:tcPr>
            <w:tcW w:w="4763" w:type="dxa"/>
            <w:vAlign w:val="center"/>
          </w:tcPr>
          <w:p>
            <w:pPr>
              <w:pStyle w:val="14"/>
              <w:jc w:val="left"/>
              <w:rPr>
                <w:rFonts w:ascii="宋体" w:hAnsi="宋体"/>
                <w:bCs/>
              </w:rPr>
            </w:pPr>
            <w:r>
              <w:rPr>
                <w:rFonts w:hint="eastAsia" w:ascii="宋体" w:hAnsi="宋体"/>
                <w:bCs/>
                <w:lang w:val="en-US" w:eastAsia="zh-CN"/>
              </w:rPr>
              <w:t>2.</w:t>
            </w:r>
            <w:r>
              <w:rPr>
                <w:rFonts w:hint="eastAsia" w:ascii="宋体" w:hAnsi="宋体"/>
                <w:bCs/>
              </w:rPr>
              <w:t>掌握吉祥物的设计基本方法。</w:t>
            </w:r>
          </w:p>
        </w:tc>
        <w:tc>
          <w:tcPr>
            <w:tcW w:w="1348" w:type="dxa"/>
            <w:tcBorders>
              <w:right w:val="single" w:color="auto" w:sz="12" w:space="0"/>
            </w:tcBorders>
            <w:vAlign w:val="center"/>
          </w:tcPr>
          <w:p>
            <w:pPr>
              <w:pStyle w:val="14"/>
              <w:rPr>
                <w:rFonts w:ascii="宋体" w:hAnsi="宋体"/>
                <w:bCs/>
              </w:rPr>
            </w:pPr>
            <w:r>
              <w:rPr>
                <w:rFonts w:hint="eastAsia" w:ascii="宋体" w:hAnsi="宋体"/>
                <w:bCs/>
              </w:rPr>
              <w:t>2</w:t>
            </w:r>
            <w:r>
              <w:rPr>
                <w:rFonts w:ascii="宋体" w:hAnsi="宋体"/>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cs="Times New Roman"/>
                <w:bCs/>
              </w:rPr>
            </w:pPr>
          </w:p>
        </w:tc>
        <w:tc>
          <w:tcPr>
            <w:tcW w:w="794" w:type="dxa"/>
            <w:vMerge w:val="continue"/>
            <w:tcBorders>
              <w:right w:val="double" w:color="auto" w:sz="4" w:space="0"/>
            </w:tcBorders>
            <w:shd w:val="clear" w:color="auto" w:fill="auto"/>
            <w:vAlign w:val="center"/>
          </w:tcPr>
          <w:p>
            <w:pPr>
              <w:pStyle w:val="14"/>
              <w:rPr>
                <w:rFonts w:ascii="宋体" w:hAnsi="宋体"/>
              </w:rPr>
            </w:pPr>
          </w:p>
        </w:tc>
        <w:tc>
          <w:tcPr>
            <w:tcW w:w="4763" w:type="dxa"/>
            <w:vAlign w:val="center"/>
          </w:tcPr>
          <w:p>
            <w:pPr>
              <w:pStyle w:val="14"/>
              <w:jc w:val="left"/>
              <w:rPr>
                <w:rFonts w:ascii="宋体" w:hAnsi="宋体"/>
                <w:bCs/>
              </w:rPr>
            </w:pPr>
            <w:r>
              <w:rPr>
                <w:rFonts w:hint="eastAsia" w:ascii="宋体" w:hAnsi="宋体"/>
                <w:bCs/>
                <w:lang w:val="en-US" w:eastAsia="zh-CN"/>
              </w:rPr>
              <w:t>3.</w:t>
            </w:r>
            <w:r>
              <w:rPr>
                <w:rFonts w:hint="eastAsia" w:ascii="宋体" w:hAnsi="宋体"/>
                <w:bCs/>
              </w:rPr>
              <w:t>能够对吉祥物进行背景调研和需求分析。能根据命题需要，通过搜集信息、分析信息的方法来撰写调研报告</w:t>
            </w:r>
          </w:p>
        </w:tc>
        <w:tc>
          <w:tcPr>
            <w:tcW w:w="1348" w:type="dxa"/>
            <w:tcBorders>
              <w:right w:val="single" w:color="auto" w:sz="12" w:space="0"/>
            </w:tcBorders>
            <w:vAlign w:val="center"/>
          </w:tcPr>
          <w:p>
            <w:pPr>
              <w:pStyle w:val="14"/>
              <w:rPr>
                <w:rFonts w:ascii="宋体" w:hAnsi="宋体"/>
                <w:bCs/>
              </w:rPr>
            </w:pPr>
            <w:r>
              <w:rPr>
                <w:rFonts w:hint="eastAsia" w:ascii="宋体" w:hAnsi="宋体"/>
                <w:bCs/>
              </w:rPr>
              <w:t>2</w:t>
            </w:r>
            <w:r>
              <w:rPr>
                <w:rFonts w:ascii="宋体" w:hAnsi="宋体"/>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cs="Times New Roman"/>
                <w:bCs/>
              </w:rPr>
            </w:pPr>
          </w:p>
        </w:tc>
        <w:tc>
          <w:tcPr>
            <w:tcW w:w="794" w:type="dxa"/>
            <w:vMerge w:val="continue"/>
            <w:tcBorders>
              <w:right w:val="double" w:color="auto" w:sz="4" w:space="0"/>
            </w:tcBorders>
            <w:shd w:val="clear" w:color="auto" w:fill="auto"/>
            <w:vAlign w:val="center"/>
          </w:tcPr>
          <w:p>
            <w:pPr>
              <w:pStyle w:val="14"/>
              <w:rPr>
                <w:rFonts w:ascii="宋体" w:hAnsi="宋体"/>
              </w:rPr>
            </w:pPr>
          </w:p>
        </w:tc>
        <w:tc>
          <w:tcPr>
            <w:tcW w:w="4763" w:type="dxa"/>
            <w:vAlign w:val="center"/>
          </w:tcPr>
          <w:p>
            <w:pPr>
              <w:pStyle w:val="14"/>
              <w:jc w:val="left"/>
              <w:rPr>
                <w:rFonts w:ascii="宋体" w:hAnsi="宋体"/>
                <w:bCs/>
              </w:rPr>
            </w:pPr>
            <w:r>
              <w:rPr>
                <w:rFonts w:hint="eastAsia" w:ascii="宋体" w:hAnsi="宋体"/>
                <w:bCs/>
                <w:lang w:val="en-US" w:eastAsia="zh-CN"/>
              </w:rPr>
              <w:t>4.</w:t>
            </w:r>
            <w:r>
              <w:rPr>
                <w:rFonts w:hint="eastAsia" w:ascii="宋体" w:hAnsi="宋体"/>
                <w:bCs/>
              </w:rPr>
              <w:t>具备设计素养与审美能力。掌握基础造型、设计基础、设计原理、美学素养等知识要点。根据需求设计出符合要求的吉祥物形象和衍生品。</w:t>
            </w:r>
          </w:p>
        </w:tc>
        <w:tc>
          <w:tcPr>
            <w:tcW w:w="1348" w:type="dxa"/>
            <w:tcBorders>
              <w:right w:val="single" w:color="auto" w:sz="12" w:space="0"/>
            </w:tcBorders>
            <w:vAlign w:val="center"/>
          </w:tcPr>
          <w:p>
            <w:pPr>
              <w:pStyle w:val="14"/>
              <w:rPr>
                <w:rFonts w:ascii="宋体" w:hAnsi="宋体"/>
                <w:bCs/>
              </w:rPr>
            </w:pPr>
            <w:r>
              <w:rPr>
                <w:rFonts w:hint="eastAsia" w:ascii="宋体" w:hAnsi="宋体"/>
                <w:bCs/>
              </w:rPr>
              <w:t>6</w:t>
            </w:r>
            <w:r>
              <w:rPr>
                <w:rFonts w:ascii="宋体" w:hAnsi="宋体"/>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vAlign w:val="top"/>
          </w:tcPr>
          <w:p>
            <w:pPr>
              <w:pStyle w:val="14"/>
            </w:pPr>
            <w:r>
              <w:rPr>
                <w:rFonts w:hint="eastAsia" w:eastAsia="宋体" w:cs="宋体"/>
                <w:b/>
              </w:rPr>
              <w:t>LO</w:t>
            </w:r>
            <w:r>
              <w:rPr>
                <w:rFonts w:hint="eastAsia" w:eastAsia="宋体" w:cs="宋体"/>
                <w:b/>
                <w:lang w:val="en-US" w:eastAsia="zh-CN"/>
              </w:rPr>
              <w:t>4</w:t>
            </w:r>
          </w:p>
        </w:tc>
        <w:tc>
          <w:tcPr>
            <w:tcW w:w="794" w:type="dxa"/>
            <w:tcBorders>
              <w:left w:val="single" w:color="auto" w:sz="4" w:space="0"/>
              <w:bottom w:val="single" w:color="auto" w:sz="12" w:space="0"/>
            </w:tcBorders>
            <w:vAlign w:val="center"/>
          </w:tcPr>
          <w:p>
            <w:pPr>
              <w:pStyle w:val="14"/>
              <w:rPr>
                <w:rFonts w:cs="Times New Roman"/>
                <w:bCs/>
              </w:rPr>
            </w:pPr>
            <w:r>
              <w:rPr>
                <w:rFonts w:hint="eastAsia"/>
                <w:bCs/>
              </w:rPr>
              <w:t>②</w:t>
            </w:r>
          </w:p>
        </w:tc>
        <w:tc>
          <w:tcPr>
            <w:tcW w:w="794" w:type="dxa"/>
            <w:tcBorders>
              <w:bottom w:val="single" w:color="auto" w:sz="12" w:space="0"/>
              <w:right w:val="double" w:color="auto" w:sz="4" w:space="0"/>
            </w:tcBorders>
            <w:shd w:val="clear" w:color="auto" w:fill="auto"/>
            <w:vAlign w:val="center"/>
          </w:tcPr>
          <w:p>
            <w:pPr>
              <w:pStyle w:val="14"/>
              <w:rPr>
                <w:rFonts w:ascii="宋体" w:hAnsi="宋体"/>
              </w:rPr>
            </w:pPr>
            <w:r>
              <w:rPr>
                <w:rFonts w:cs="Times New Roman"/>
              </w:rPr>
              <w:t>L</w:t>
            </w:r>
          </w:p>
        </w:tc>
        <w:tc>
          <w:tcPr>
            <w:tcW w:w="4763" w:type="dxa"/>
            <w:tcBorders>
              <w:bottom w:val="single" w:color="auto" w:sz="12" w:space="0"/>
            </w:tcBorders>
            <w:vAlign w:val="center"/>
          </w:tcPr>
          <w:p>
            <w:pPr>
              <w:pStyle w:val="14"/>
              <w:jc w:val="left"/>
              <w:rPr>
                <w:rFonts w:ascii="宋体" w:hAnsi="宋体"/>
                <w:bCs/>
              </w:rPr>
            </w:pPr>
            <w:r>
              <w:rPr>
                <w:rFonts w:hint="eastAsia" w:ascii="宋体" w:hAnsi="宋体"/>
                <w:bCs/>
                <w:lang w:val="en-US" w:eastAsia="zh-CN"/>
              </w:rPr>
              <w:t>6.</w:t>
            </w:r>
            <w:r>
              <w:rPr>
                <w:rFonts w:hint="eastAsia" w:ascii="宋体" w:hAnsi="宋体"/>
                <w:bCs/>
              </w:rPr>
              <w:t>培养学生自主学习能力和创新能力。</w:t>
            </w:r>
          </w:p>
        </w:tc>
        <w:tc>
          <w:tcPr>
            <w:tcW w:w="1348" w:type="dxa"/>
            <w:tcBorders>
              <w:bottom w:val="single" w:color="auto" w:sz="12" w:space="0"/>
              <w:right w:val="single" w:color="auto" w:sz="12" w:space="0"/>
            </w:tcBorders>
            <w:vAlign w:val="center"/>
          </w:tcPr>
          <w:p>
            <w:pPr>
              <w:pStyle w:val="14"/>
              <w:rPr>
                <w:rFonts w:ascii="宋体" w:hAnsi="宋体"/>
                <w:bCs/>
              </w:rPr>
            </w:pPr>
            <w:r>
              <w:rPr>
                <w:rFonts w:hint="eastAsia" w:ascii="宋体" w:hAnsi="宋体"/>
                <w:bCs/>
              </w:rPr>
              <w:t>2</w:t>
            </w:r>
            <w:r>
              <w:rPr>
                <w:rFonts w:ascii="宋体" w:hAnsi="宋体"/>
                <w:bCs/>
              </w:rPr>
              <w:t>0%</w:t>
            </w:r>
          </w:p>
        </w:tc>
      </w:tr>
    </w:tbl>
    <w:p>
      <w:pPr>
        <w:pStyle w:val="13"/>
      </w:pPr>
    </w:p>
    <w:p>
      <w:pPr>
        <w:pStyle w:val="16"/>
        <w:spacing w:before="326" w:beforeLines="100" w:line="360" w:lineRule="auto"/>
        <w:rPr>
          <w:rFonts w:ascii="黑体" w:hAnsi="宋体"/>
        </w:rPr>
      </w:pPr>
      <w:bookmarkStart w:id="0" w:name="OLE_LINK2"/>
      <w:bookmarkStart w:id="1" w:name="OLE_LINK1"/>
      <w:r>
        <w:rPr>
          <w:rFonts w:hint="eastAsia" w:ascii="黑体" w:hAnsi="宋体"/>
        </w:rPr>
        <w:t>三、实验</w:t>
      </w:r>
      <w:r>
        <w:rPr>
          <w:rFonts w:hint="eastAsia"/>
          <w:color w:val="000000"/>
          <w:szCs w:val="28"/>
        </w:rPr>
        <w:t>内容与要求</w:t>
      </w:r>
    </w:p>
    <w:p>
      <w:pPr>
        <w:pStyle w:val="17"/>
        <w:spacing w:before="163" w:after="163"/>
      </w:pPr>
      <w:r>
        <w:rPr>
          <w:rFonts w:hint="eastAsia"/>
        </w:rPr>
        <w:t>（一）各实验项目的基本信息</w:t>
      </w:r>
    </w:p>
    <w:tbl>
      <w:tblPr>
        <w:tblStyle w:val="7"/>
        <w:tblW w:w="488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09"/>
        <w:gridCol w:w="3512"/>
        <w:gridCol w:w="1272"/>
        <w:gridCol w:w="849"/>
        <w:gridCol w:w="848"/>
        <w:gridCol w:w="7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pPr>
              <w:pStyle w:val="13"/>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pPr>
              <w:pStyle w:val="13"/>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pPr>
              <w:pStyle w:val="13"/>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pPr>
              <w:pStyle w:val="13"/>
              <w:rPr>
                <w:szCs w:val="16"/>
              </w:rPr>
            </w:pPr>
            <w:r>
              <w:rPr>
                <w:rFonts w:hint="eastAsia" w:ascii="黑体" w:hAnsi="黑体"/>
                <w:szCs w:val="21"/>
              </w:rPr>
              <w:t>学时</w:t>
            </w:r>
            <w:r>
              <w:rPr>
                <w:rFonts w:hint="eastAsia" w:ascii="黑体" w:hAnsi="黑体"/>
                <w:bCs w:val="0"/>
                <w:szCs w:val="21"/>
              </w:rPr>
              <w:t>分配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pPr>
              <w:pStyle w:val="13"/>
              <w:rPr>
                <w:szCs w:val="16"/>
              </w:rPr>
            </w:pPr>
          </w:p>
        </w:tc>
        <w:tc>
          <w:tcPr>
            <w:tcW w:w="3512" w:type="dxa"/>
            <w:vMerge w:val="continue"/>
            <w:tcBorders>
              <w:top w:val="single" w:color="auto" w:sz="4" w:space="0"/>
              <w:bottom w:val="single" w:color="auto" w:sz="4" w:space="0"/>
            </w:tcBorders>
            <w:shd w:val="clear" w:color="auto" w:fill="auto"/>
            <w:vAlign w:val="center"/>
          </w:tcPr>
          <w:p>
            <w:pPr>
              <w:pStyle w:val="13"/>
              <w:rPr>
                <w:szCs w:val="16"/>
              </w:rPr>
            </w:pPr>
          </w:p>
        </w:tc>
        <w:tc>
          <w:tcPr>
            <w:tcW w:w="1272" w:type="dxa"/>
            <w:vMerge w:val="continue"/>
            <w:tcBorders>
              <w:top w:val="single" w:color="auto" w:sz="4" w:space="0"/>
              <w:bottom w:val="single" w:color="auto" w:sz="4" w:space="0"/>
            </w:tcBorders>
            <w:vAlign w:val="center"/>
          </w:tcPr>
          <w:p>
            <w:pPr>
              <w:pStyle w:val="13"/>
              <w:rPr>
                <w:szCs w:val="16"/>
              </w:rPr>
            </w:pPr>
          </w:p>
        </w:tc>
        <w:tc>
          <w:tcPr>
            <w:tcW w:w="849" w:type="dxa"/>
            <w:tcBorders>
              <w:top w:val="single" w:color="auto" w:sz="4" w:space="0"/>
              <w:bottom w:val="single" w:color="auto" w:sz="4" w:space="0"/>
            </w:tcBorders>
            <w:shd w:val="clear" w:color="auto" w:fill="auto"/>
            <w:vAlign w:val="center"/>
          </w:tcPr>
          <w:p>
            <w:pPr>
              <w:pStyle w:val="13"/>
              <w:rPr>
                <w:rFonts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pPr>
              <w:pStyle w:val="13"/>
              <w:rPr>
                <w:rFonts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pPr>
              <w:pStyle w:val="13"/>
              <w:rPr>
                <w:rFonts w:ascii="黑体" w:hAnsi="黑体"/>
                <w:szCs w:val="21"/>
              </w:rPr>
            </w:pPr>
            <w:r>
              <w:rPr>
                <w:rFonts w:hint="eastAsia" w:ascii="黑体" w:hAnsi="黑体"/>
              </w:rPr>
              <w:t>小计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pPr>
            <w:r>
              <w:rPr>
                <w:rFonts w:hint="eastAsia"/>
              </w:rPr>
              <w:t>1</w:t>
            </w:r>
          </w:p>
        </w:tc>
        <w:tc>
          <w:tcPr>
            <w:tcW w:w="3512" w:type="dxa"/>
            <w:tcBorders>
              <w:top w:val="single" w:color="auto" w:sz="4" w:space="0"/>
              <w:bottom w:val="single" w:color="auto" w:sz="4" w:space="0"/>
            </w:tcBorders>
            <w:shd w:val="clear" w:color="auto" w:fill="auto"/>
            <w:vAlign w:val="center"/>
          </w:tcPr>
          <w:p>
            <w:pPr>
              <w:snapToGrid w:val="0"/>
              <w:jc w:val="center"/>
              <w:rPr>
                <w:rFonts w:ascii="宋体" w:hAnsi="宋体" w:eastAsia="宋体" w:cs="宋体"/>
                <w:bCs/>
                <w:color w:val="000000"/>
                <w:sz w:val="24"/>
                <w:szCs w:val="21"/>
                <w:lang w:val="en-US" w:eastAsia="zh-CN" w:bidi="ar-SA"/>
              </w:rPr>
            </w:pPr>
            <w:r>
              <w:rPr>
                <w:rFonts w:hint="eastAsia" w:ascii="宋体" w:hAnsi="宋体"/>
                <w:bCs/>
                <w:color w:val="000000"/>
                <w:szCs w:val="21"/>
              </w:rPr>
              <w:t>调研报告</w:t>
            </w:r>
          </w:p>
        </w:tc>
        <w:tc>
          <w:tcPr>
            <w:tcW w:w="1272" w:type="dxa"/>
            <w:tcBorders>
              <w:top w:val="single" w:color="auto" w:sz="4" w:space="0"/>
              <w:bottom w:val="single" w:color="auto" w:sz="4" w:space="0"/>
            </w:tcBorders>
            <w:vAlign w:val="center"/>
          </w:tcPr>
          <w:p>
            <w:pPr>
              <w:snapToGrid w:val="0"/>
              <w:jc w:val="center"/>
              <w:rPr>
                <w:rFonts w:ascii="宋体" w:hAnsi="宋体" w:eastAsia="宋体" w:cs="宋体"/>
                <w:bCs/>
                <w:color w:val="000000"/>
                <w:sz w:val="24"/>
                <w:szCs w:val="21"/>
                <w:lang w:val="en-US" w:eastAsia="zh-CN" w:bidi="ar-SA"/>
              </w:rPr>
            </w:pPr>
            <w:r>
              <w:rPr>
                <w:rFonts w:hint="eastAsia"/>
                <w:szCs w:val="16"/>
              </w:rPr>
              <w:t>④</w:t>
            </w:r>
          </w:p>
        </w:tc>
        <w:tc>
          <w:tcPr>
            <w:tcW w:w="849" w:type="dxa"/>
            <w:tcBorders>
              <w:top w:val="single" w:color="auto" w:sz="4" w:space="0"/>
              <w:bottom w:val="single" w:color="auto" w:sz="4" w:space="0"/>
            </w:tcBorders>
            <w:shd w:val="clear" w:color="auto" w:fill="auto"/>
            <w:vAlign w:val="center"/>
          </w:tcPr>
          <w:p>
            <w:pPr>
              <w:pStyle w:val="13"/>
              <w:rPr>
                <w:rFonts w:hint="eastAsia" w:eastAsia="黑体"/>
                <w:szCs w:val="16"/>
                <w:lang w:val="en-US" w:eastAsia="zh-CN"/>
              </w:rPr>
            </w:pPr>
            <w:r>
              <w:rPr>
                <w:rFonts w:hint="eastAsia"/>
                <w:szCs w:val="16"/>
                <w:lang w:val="en-US" w:eastAsia="zh-CN"/>
              </w:rPr>
              <w:t>4</w:t>
            </w:r>
          </w:p>
        </w:tc>
        <w:tc>
          <w:tcPr>
            <w:tcW w:w="848" w:type="dxa"/>
            <w:tcBorders>
              <w:top w:val="single" w:color="auto" w:sz="4" w:space="0"/>
              <w:bottom w:val="single" w:color="auto" w:sz="4" w:space="0"/>
            </w:tcBorders>
            <w:vAlign w:val="center"/>
          </w:tcPr>
          <w:p>
            <w:pPr>
              <w:pStyle w:val="13"/>
              <w:rPr>
                <w:rFonts w:hint="eastAsia" w:ascii="宋体" w:hAnsi="宋体" w:eastAsia="宋体" w:cs="宋体"/>
                <w:bCs/>
                <w:color w:val="000000"/>
                <w:sz w:val="24"/>
                <w:szCs w:val="21"/>
                <w:lang w:val="en-US" w:eastAsia="zh-CN" w:bidi="ar-SA"/>
              </w:rPr>
            </w:pPr>
            <w:r>
              <w:rPr>
                <w:rFonts w:hint="eastAsia"/>
                <w:szCs w:val="16"/>
                <w:lang w:val="en-US" w:eastAsia="zh-CN"/>
              </w:rPr>
              <w:t>4</w:t>
            </w:r>
          </w:p>
        </w:tc>
        <w:tc>
          <w:tcPr>
            <w:tcW w:w="786" w:type="dxa"/>
            <w:tcBorders>
              <w:top w:val="single" w:color="auto" w:sz="4" w:space="0"/>
              <w:bottom w:val="single" w:color="auto" w:sz="4" w:space="0"/>
            </w:tcBorders>
            <w:shd w:val="clear" w:color="auto" w:fill="auto"/>
            <w:vAlign w:val="center"/>
          </w:tcPr>
          <w:p>
            <w:pPr>
              <w:pStyle w:val="14"/>
              <w:rPr>
                <w:rFonts w:hint="eastAsia" w:ascii="Arial" w:hAnsi="Arial" w:eastAsia="黑体"/>
                <w:bCs/>
                <w:szCs w:val="16"/>
                <w:lang w:val="en-US" w:eastAsia="zh-CN"/>
              </w:rPr>
            </w:pPr>
            <w:r>
              <w:rPr>
                <w:rFonts w:hint="eastAsia" w:ascii="Arial" w:hAnsi="Arial" w:eastAsia="黑体"/>
                <w:bCs/>
                <w:szCs w:val="16"/>
                <w:lang w:val="en-US" w:eastAsia="zh-CN"/>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pPr>
            <w:r>
              <w:rPr>
                <w:rFonts w:hint="eastAsia"/>
              </w:rPr>
              <w:t>2</w:t>
            </w:r>
          </w:p>
        </w:tc>
        <w:tc>
          <w:tcPr>
            <w:tcW w:w="3512" w:type="dxa"/>
            <w:tcBorders>
              <w:top w:val="single" w:color="auto" w:sz="4" w:space="0"/>
              <w:bottom w:val="single" w:color="auto" w:sz="4" w:space="0"/>
            </w:tcBorders>
            <w:shd w:val="clear" w:color="auto" w:fill="auto"/>
            <w:vAlign w:val="center"/>
          </w:tcPr>
          <w:p>
            <w:pPr>
              <w:snapToGrid w:val="0"/>
              <w:jc w:val="center"/>
              <w:rPr>
                <w:rFonts w:ascii="宋体" w:hAnsi="宋体" w:eastAsia="宋体" w:cs="宋体"/>
                <w:bCs/>
                <w:color w:val="000000"/>
                <w:sz w:val="24"/>
                <w:szCs w:val="21"/>
                <w:lang w:val="en-US" w:eastAsia="zh-CN" w:bidi="ar-SA"/>
              </w:rPr>
            </w:pPr>
            <w:r>
              <w:rPr>
                <w:rFonts w:hint="eastAsia" w:ascii="宋体" w:hAnsi="宋体"/>
                <w:bCs/>
                <w:color w:val="000000"/>
                <w:szCs w:val="21"/>
              </w:rPr>
              <w:t>写生与变化</w:t>
            </w:r>
          </w:p>
        </w:tc>
        <w:tc>
          <w:tcPr>
            <w:tcW w:w="1272" w:type="dxa"/>
            <w:tcBorders>
              <w:top w:val="single" w:color="auto" w:sz="4" w:space="0"/>
              <w:bottom w:val="single" w:color="auto" w:sz="4" w:space="0"/>
            </w:tcBorders>
            <w:vAlign w:val="center"/>
          </w:tcPr>
          <w:p>
            <w:pPr>
              <w:snapToGrid w:val="0"/>
              <w:jc w:val="center"/>
              <w:rPr>
                <w:rFonts w:ascii="宋体" w:hAnsi="宋体" w:eastAsia="宋体" w:cs="宋体"/>
                <w:bCs/>
                <w:color w:val="000000"/>
                <w:sz w:val="24"/>
                <w:szCs w:val="21"/>
                <w:lang w:val="en-US" w:eastAsia="zh-CN" w:bidi="ar-SA"/>
              </w:rPr>
            </w:pPr>
            <w:r>
              <w:rPr>
                <w:rFonts w:hint="eastAsia"/>
                <w:szCs w:val="16"/>
              </w:rPr>
              <w:t>③</w:t>
            </w:r>
          </w:p>
        </w:tc>
        <w:tc>
          <w:tcPr>
            <w:tcW w:w="849" w:type="dxa"/>
            <w:tcBorders>
              <w:top w:val="single" w:color="auto" w:sz="4" w:space="0"/>
              <w:bottom w:val="single" w:color="auto" w:sz="4" w:space="0"/>
            </w:tcBorders>
            <w:shd w:val="clear" w:color="auto" w:fill="auto"/>
            <w:vAlign w:val="center"/>
          </w:tcPr>
          <w:p>
            <w:pPr>
              <w:pStyle w:val="13"/>
              <w:rPr>
                <w:rFonts w:hint="eastAsia" w:eastAsia="黑体"/>
                <w:szCs w:val="16"/>
                <w:lang w:val="en-US" w:eastAsia="zh-CN"/>
              </w:rPr>
            </w:pPr>
            <w:r>
              <w:rPr>
                <w:rFonts w:hint="eastAsia"/>
                <w:szCs w:val="16"/>
                <w:lang w:val="en-US" w:eastAsia="zh-CN"/>
              </w:rPr>
              <w:t>4</w:t>
            </w:r>
          </w:p>
        </w:tc>
        <w:tc>
          <w:tcPr>
            <w:tcW w:w="848" w:type="dxa"/>
            <w:tcBorders>
              <w:top w:val="single" w:color="auto" w:sz="4" w:space="0"/>
              <w:bottom w:val="single" w:color="auto" w:sz="4" w:space="0"/>
            </w:tcBorders>
            <w:vAlign w:val="center"/>
          </w:tcPr>
          <w:p>
            <w:pPr>
              <w:pStyle w:val="13"/>
              <w:rPr>
                <w:rFonts w:ascii="宋体" w:hAnsi="宋体" w:eastAsia="宋体" w:cs="宋体"/>
                <w:bCs/>
                <w:color w:val="000000"/>
                <w:sz w:val="24"/>
                <w:szCs w:val="21"/>
                <w:lang w:val="en-US" w:eastAsia="zh-CN" w:bidi="ar-SA"/>
              </w:rPr>
            </w:pPr>
            <w:r>
              <w:rPr>
                <w:rFonts w:hint="eastAsia"/>
                <w:szCs w:val="16"/>
                <w:lang w:val="en-US" w:eastAsia="zh-CN"/>
              </w:rPr>
              <w:t>4</w:t>
            </w:r>
          </w:p>
        </w:tc>
        <w:tc>
          <w:tcPr>
            <w:tcW w:w="786" w:type="dxa"/>
            <w:tcBorders>
              <w:top w:val="single" w:color="auto" w:sz="4" w:space="0"/>
              <w:bottom w:val="single" w:color="auto" w:sz="4" w:space="0"/>
            </w:tcBorders>
            <w:shd w:val="clear" w:color="auto" w:fill="auto"/>
            <w:vAlign w:val="center"/>
          </w:tcPr>
          <w:p>
            <w:pPr>
              <w:pStyle w:val="14"/>
              <w:rPr>
                <w:rFonts w:hint="eastAsia" w:ascii="Arial" w:hAnsi="Arial" w:eastAsia="黑体"/>
                <w:bCs/>
                <w:szCs w:val="16"/>
                <w:lang w:val="en-US" w:eastAsia="zh-CN"/>
              </w:rPr>
            </w:pPr>
            <w:r>
              <w:rPr>
                <w:rFonts w:hint="eastAsia" w:ascii="Arial" w:hAnsi="Arial" w:eastAsia="黑体"/>
                <w:bCs/>
                <w:szCs w:val="16"/>
                <w:lang w:val="en-US" w:eastAsia="zh-CN"/>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rPr>
                <w:rFonts w:hint="eastAsia" w:eastAsia="宋体"/>
                <w:lang w:val="en-US" w:eastAsia="zh-CN"/>
              </w:rPr>
            </w:pPr>
            <w:r>
              <w:rPr>
                <w:rFonts w:hint="eastAsia"/>
                <w:lang w:val="en-US" w:eastAsia="zh-CN"/>
              </w:rPr>
              <w:t>3</w:t>
            </w:r>
          </w:p>
        </w:tc>
        <w:tc>
          <w:tcPr>
            <w:tcW w:w="3512" w:type="dxa"/>
            <w:tcBorders>
              <w:top w:val="single" w:color="auto" w:sz="4" w:space="0"/>
              <w:bottom w:val="single" w:color="auto" w:sz="4" w:space="0"/>
            </w:tcBorders>
            <w:shd w:val="clear" w:color="auto" w:fill="auto"/>
            <w:vAlign w:val="center"/>
          </w:tcPr>
          <w:p>
            <w:pPr>
              <w:snapToGrid w:val="0"/>
              <w:jc w:val="center"/>
              <w:rPr>
                <w:rFonts w:ascii="宋体" w:hAnsi="宋体" w:eastAsia="宋体" w:cs="宋体"/>
                <w:bCs/>
                <w:color w:val="000000"/>
                <w:sz w:val="24"/>
                <w:szCs w:val="21"/>
                <w:lang w:val="en-US" w:eastAsia="zh-CN" w:bidi="ar-SA"/>
              </w:rPr>
            </w:pPr>
            <w:r>
              <w:rPr>
                <w:rFonts w:hint="eastAsia" w:ascii="宋体" w:hAnsi="宋体"/>
                <w:bCs/>
                <w:color w:val="000000"/>
                <w:szCs w:val="21"/>
              </w:rPr>
              <w:t>吉祥物的设计表现</w:t>
            </w:r>
          </w:p>
        </w:tc>
        <w:tc>
          <w:tcPr>
            <w:tcW w:w="1272" w:type="dxa"/>
            <w:tcBorders>
              <w:top w:val="single" w:color="auto" w:sz="4" w:space="0"/>
              <w:bottom w:val="single" w:color="auto" w:sz="4" w:space="0"/>
            </w:tcBorders>
            <w:vAlign w:val="center"/>
          </w:tcPr>
          <w:p>
            <w:pPr>
              <w:snapToGrid w:val="0"/>
              <w:jc w:val="center"/>
              <w:rPr>
                <w:rFonts w:ascii="宋体" w:hAnsi="宋体" w:eastAsia="宋体" w:cs="宋体"/>
                <w:bCs/>
                <w:color w:val="000000"/>
                <w:sz w:val="24"/>
                <w:szCs w:val="21"/>
                <w:lang w:val="en-US" w:eastAsia="zh-CN" w:bidi="ar-SA"/>
              </w:rPr>
            </w:pPr>
            <w:r>
              <w:rPr>
                <w:rFonts w:hint="eastAsia"/>
                <w:szCs w:val="16"/>
              </w:rPr>
              <w:t>③</w:t>
            </w:r>
          </w:p>
        </w:tc>
        <w:tc>
          <w:tcPr>
            <w:tcW w:w="849" w:type="dxa"/>
            <w:tcBorders>
              <w:top w:val="single" w:color="auto" w:sz="4" w:space="0"/>
              <w:bottom w:val="single" w:color="auto" w:sz="4" w:space="0"/>
            </w:tcBorders>
            <w:shd w:val="clear" w:color="auto" w:fill="auto"/>
            <w:vAlign w:val="center"/>
          </w:tcPr>
          <w:p>
            <w:pPr>
              <w:pStyle w:val="13"/>
              <w:rPr>
                <w:rFonts w:hint="eastAsia" w:eastAsia="黑体"/>
                <w:szCs w:val="16"/>
                <w:lang w:val="en-US" w:eastAsia="zh-CN"/>
              </w:rPr>
            </w:pPr>
            <w:r>
              <w:rPr>
                <w:rFonts w:hint="eastAsia"/>
                <w:szCs w:val="16"/>
                <w:lang w:val="en-US" w:eastAsia="zh-CN"/>
              </w:rPr>
              <w:t>4</w:t>
            </w:r>
          </w:p>
        </w:tc>
        <w:tc>
          <w:tcPr>
            <w:tcW w:w="848" w:type="dxa"/>
            <w:tcBorders>
              <w:top w:val="single" w:color="auto" w:sz="4" w:space="0"/>
              <w:bottom w:val="single" w:color="auto" w:sz="4" w:space="0"/>
            </w:tcBorders>
            <w:vAlign w:val="center"/>
          </w:tcPr>
          <w:p>
            <w:pPr>
              <w:pStyle w:val="13"/>
              <w:rPr>
                <w:rFonts w:ascii="宋体" w:hAnsi="宋体" w:eastAsia="宋体" w:cs="宋体"/>
                <w:bCs/>
                <w:color w:val="000000"/>
                <w:sz w:val="24"/>
                <w:szCs w:val="21"/>
                <w:lang w:val="en-US" w:eastAsia="zh-CN" w:bidi="ar-SA"/>
              </w:rPr>
            </w:pPr>
            <w:r>
              <w:rPr>
                <w:rFonts w:hint="eastAsia"/>
                <w:szCs w:val="16"/>
                <w:lang w:val="en-US" w:eastAsia="zh-CN"/>
              </w:rPr>
              <w:t>4</w:t>
            </w:r>
          </w:p>
        </w:tc>
        <w:tc>
          <w:tcPr>
            <w:tcW w:w="786" w:type="dxa"/>
            <w:tcBorders>
              <w:top w:val="single" w:color="auto" w:sz="4" w:space="0"/>
              <w:bottom w:val="single" w:color="auto" w:sz="4" w:space="0"/>
            </w:tcBorders>
            <w:shd w:val="clear" w:color="auto" w:fill="auto"/>
            <w:vAlign w:val="center"/>
          </w:tcPr>
          <w:p>
            <w:pPr>
              <w:pStyle w:val="14"/>
              <w:rPr>
                <w:rFonts w:hint="eastAsia" w:ascii="Arial" w:hAnsi="Arial" w:eastAsia="黑体"/>
                <w:bCs/>
                <w:szCs w:val="16"/>
                <w:lang w:val="en-US" w:eastAsia="zh-CN"/>
              </w:rPr>
            </w:pPr>
            <w:r>
              <w:rPr>
                <w:rFonts w:hint="eastAsia" w:ascii="Arial" w:hAnsi="Arial" w:eastAsia="黑体"/>
                <w:bCs/>
                <w:szCs w:val="16"/>
                <w:lang w:val="en-US" w:eastAsia="zh-CN"/>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rPr>
                <w:rFonts w:hint="eastAsia" w:eastAsia="宋体"/>
                <w:lang w:val="en-US" w:eastAsia="zh-CN"/>
              </w:rPr>
            </w:pPr>
            <w:r>
              <w:rPr>
                <w:rFonts w:hint="eastAsia"/>
                <w:lang w:val="en-US" w:eastAsia="zh-CN"/>
              </w:rPr>
              <w:t>4</w:t>
            </w:r>
          </w:p>
        </w:tc>
        <w:tc>
          <w:tcPr>
            <w:tcW w:w="3512" w:type="dxa"/>
            <w:tcBorders>
              <w:top w:val="single" w:color="auto" w:sz="4" w:space="0"/>
              <w:bottom w:val="single" w:color="auto" w:sz="4" w:space="0"/>
            </w:tcBorders>
            <w:shd w:val="clear" w:color="auto" w:fill="auto"/>
            <w:vAlign w:val="center"/>
          </w:tcPr>
          <w:p>
            <w:pPr>
              <w:snapToGrid w:val="0"/>
              <w:jc w:val="center"/>
              <w:rPr>
                <w:rFonts w:ascii="宋体" w:hAnsi="宋体" w:eastAsia="宋体" w:cs="宋体"/>
                <w:bCs/>
                <w:color w:val="000000"/>
                <w:sz w:val="24"/>
                <w:szCs w:val="21"/>
                <w:lang w:val="en-US" w:eastAsia="zh-CN" w:bidi="ar-SA"/>
              </w:rPr>
            </w:pPr>
            <w:r>
              <w:rPr>
                <w:rFonts w:hint="eastAsia" w:ascii="宋体" w:hAnsi="宋体"/>
                <w:bCs/>
                <w:color w:val="000000"/>
                <w:szCs w:val="21"/>
              </w:rPr>
              <w:t>吉祥物的延展</w:t>
            </w:r>
          </w:p>
        </w:tc>
        <w:tc>
          <w:tcPr>
            <w:tcW w:w="1272" w:type="dxa"/>
            <w:tcBorders>
              <w:top w:val="single" w:color="auto" w:sz="4" w:space="0"/>
              <w:bottom w:val="single" w:color="auto" w:sz="4" w:space="0"/>
            </w:tcBorders>
            <w:vAlign w:val="center"/>
          </w:tcPr>
          <w:p>
            <w:pPr>
              <w:snapToGrid w:val="0"/>
              <w:jc w:val="center"/>
              <w:rPr>
                <w:rFonts w:ascii="宋体" w:hAnsi="宋体" w:eastAsia="宋体" w:cs="宋体"/>
                <w:bCs/>
                <w:color w:val="000000"/>
                <w:sz w:val="24"/>
                <w:szCs w:val="21"/>
                <w:lang w:val="en-US" w:eastAsia="zh-CN" w:bidi="ar-SA"/>
              </w:rPr>
            </w:pPr>
            <w:r>
              <w:rPr>
                <w:rFonts w:hint="eastAsia"/>
                <w:szCs w:val="16"/>
              </w:rPr>
              <w:t>③</w:t>
            </w:r>
          </w:p>
        </w:tc>
        <w:tc>
          <w:tcPr>
            <w:tcW w:w="849" w:type="dxa"/>
            <w:tcBorders>
              <w:top w:val="single" w:color="auto" w:sz="4" w:space="0"/>
              <w:bottom w:val="single" w:color="auto" w:sz="4" w:space="0"/>
            </w:tcBorders>
            <w:shd w:val="clear" w:color="auto" w:fill="auto"/>
            <w:vAlign w:val="center"/>
          </w:tcPr>
          <w:p>
            <w:pPr>
              <w:pStyle w:val="13"/>
              <w:rPr>
                <w:rFonts w:hint="eastAsia" w:eastAsia="黑体"/>
                <w:szCs w:val="16"/>
                <w:lang w:val="en-US" w:eastAsia="zh-CN"/>
              </w:rPr>
            </w:pPr>
            <w:r>
              <w:rPr>
                <w:rFonts w:hint="eastAsia"/>
                <w:szCs w:val="16"/>
                <w:lang w:val="en-US" w:eastAsia="zh-CN"/>
              </w:rPr>
              <w:t>4</w:t>
            </w:r>
          </w:p>
        </w:tc>
        <w:tc>
          <w:tcPr>
            <w:tcW w:w="848" w:type="dxa"/>
            <w:tcBorders>
              <w:top w:val="single" w:color="auto" w:sz="4" w:space="0"/>
              <w:bottom w:val="single" w:color="auto" w:sz="4" w:space="0"/>
            </w:tcBorders>
            <w:vAlign w:val="center"/>
          </w:tcPr>
          <w:p>
            <w:pPr>
              <w:pStyle w:val="13"/>
              <w:rPr>
                <w:rFonts w:ascii="宋体" w:hAnsi="宋体" w:eastAsia="宋体" w:cs="宋体"/>
                <w:bCs/>
                <w:color w:val="000000"/>
                <w:sz w:val="24"/>
                <w:szCs w:val="21"/>
                <w:lang w:val="en-US" w:eastAsia="zh-CN" w:bidi="ar-SA"/>
              </w:rPr>
            </w:pPr>
            <w:r>
              <w:rPr>
                <w:rFonts w:hint="eastAsia"/>
                <w:szCs w:val="16"/>
                <w:lang w:val="en-US" w:eastAsia="zh-CN"/>
              </w:rPr>
              <w:t>4</w:t>
            </w:r>
          </w:p>
        </w:tc>
        <w:tc>
          <w:tcPr>
            <w:tcW w:w="786" w:type="dxa"/>
            <w:tcBorders>
              <w:top w:val="single" w:color="auto" w:sz="4" w:space="0"/>
              <w:bottom w:val="single" w:color="auto" w:sz="4" w:space="0"/>
            </w:tcBorders>
            <w:shd w:val="clear" w:color="auto" w:fill="auto"/>
            <w:vAlign w:val="center"/>
          </w:tcPr>
          <w:p>
            <w:pPr>
              <w:pStyle w:val="14"/>
              <w:rPr>
                <w:rFonts w:hint="eastAsia" w:ascii="Arial" w:hAnsi="Arial" w:eastAsia="黑体"/>
                <w:bCs/>
                <w:szCs w:val="16"/>
                <w:lang w:val="en-US" w:eastAsia="zh-CN"/>
              </w:rPr>
            </w:pPr>
            <w:r>
              <w:rPr>
                <w:rFonts w:hint="eastAsia" w:ascii="Arial" w:hAnsi="Arial" w:eastAsia="黑体"/>
                <w:bCs/>
                <w:szCs w:val="16"/>
                <w:lang w:val="en-US" w:eastAsia="zh-CN"/>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rPr>
                <w:rFonts w:hint="eastAsia" w:eastAsia="宋体"/>
                <w:lang w:eastAsia="zh-CN"/>
              </w:rPr>
            </w:pPr>
            <w:r>
              <w:rPr>
                <w:rFonts w:hint="eastAsia"/>
                <w:lang w:val="en-US" w:eastAsia="zh-CN"/>
              </w:rPr>
              <w:t>5</w:t>
            </w:r>
          </w:p>
        </w:tc>
        <w:tc>
          <w:tcPr>
            <w:tcW w:w="3512" w:type="dxa"/>
            <w:tcBorders>
              <w:top w:val="single" w:color="auto" w:sz="4" w:space="0"/>
              <w:bottom w:val="single" w:color="auto" w:sz="4" w:space="0"/>
            </w:tcBorders>
            <w:shd w:val="clear" w:color="auto" w:fill="auto"/>
            <w:vAlign w:val="center"/>
          </w:tcPr>
          <w:p>
            <w:pPr>
              <w:snapToGrid w:val="0"/>
              <w:jc w:val="center"/>
              <w:rPr>
                <w:rFonts w:ascii="宋体" w:hAnsi="宋体" w:eastAsia="宋体" w:cs="宋体"/>
                <w:bCs/>
                <w:color w:val="000000"/>
                <w:sz w:val="24"/>
                <w:szCs w:val="21"/>
                <w:lang w:val="en-US" w:eastAsia="zh-CN" w:bidi="ar-SA"/>
              </w:rPr>
            </w:pPr>
            <w:r>
              <w:rPr>
                <w:rFonts w:hint="eastAsia" w:ascii="宋体" w:hAnsi="宋体"/>
                <w:bCs/>
                <w:color w:val="000000"/>
                <w:szCs w:val="21"/>
              </w:rPr>
              <w:t>实题设计</w:t>
            </w:r>
          </w:p>
        </w:tc>
        <w:tc>
          <w:tcPr>
            <w:tcW w:w="1272" w:type="dxa"/>
            <w:tcBorders>
              <w:top w:val="single" w:color="auto" w:sz="4" w:space="0"/>
              <w:bottom w:val="single" w:color="auto" w:sz="4" w:space="0"/>
            </w:tcBorders>
            <w:vAlign w:val="center"/>
          </w:tcPr>
          <w:p>
            <w:pPr>
              <w:snapToGrid w:val="0"/>
              <w:jc w:val="center"/>
              <w:rPr>
                <w:rFonts w:ascii="宋体" w:hAnsi="宋体" w:eastAsia="宋体" w:cs="宋体"/>
                <w:bCs/>
                <w:color w:val="000000"/>
                <w:sz w:val="24"/>
                <w:szCs w:val="21"/>
                <w:lang w:val="en-US" w:eastAsia="zh-CN" w:bidi="ar-SA"/>
              </w:rPr>
            </w:pPr>
            <w:r>
              <w:rPr>
                <w:rFonts w:hint="eastAsia"/>
                <w:szCs w:val="16"/>
              </w:rPr>
              <w:t>④</w:t>
            </w:r>
          </w:p>
        </w:tc>
        <w:tc>
          <w:tcPr>
            <w:tcW w:w="849" w:type="dxa"/>
            <w:tcBorders>
              <w:top w:val="single" w:color="auto" w:sz="4" w:space="0"/>
              <w:bottom w:val="single" w:color="auto" w:sz="4" w:space="0"/>
            </w:tcBorders>
            <w:shd w:val="clear" w:color="auto" w:fill="auto"/>
            <w:vAlign w:val="center"/>
          </w:tcPr>
          <w:p>
            <w:pPr>
              <w:pStyle w:val="13"/>
              <w:rPr>
                <w:rFonts w:hint="eastAsia" w:eastAsia="黑体"/>
                <w:szCs w:val="16"/>
                <w:lang w:val="en-US" w:eastAsia="zh-CN"/>
              </w:rPr>
            </w:pPr>
            <w:r>
              <w:rPr>
                <w:rFonts w:hint="eastAsia"/>
                <w:szCs w:val="16"/>
                <w:lang w:val="en-US" w:eastAsia="zh-CN"/>
              </w:rPr>
              <w:t>8</w:t>
            </w:r>
          </w:p>
        </w:tc>
        <w:tc>
          <w:tcPr>
            <w:tcW w:w="848" w:type="dxa"/>
            <w:tcBorders>
              <w:top w:val="single" w:color="auto" w:sz="4" w:space="0"/>
              <w:bottom w:val="single" w:color="auto" w:sz="4" w:space="0"/>
            </w:tcBorders>
            <w:vAlign w:val="center"/>
          </w:tcPr>
          <w:p>
            <w:pPr>
              <w:pStyle w:val="13"/>
              <w:rPr>
                <w:rFonts w:ascii="宋体" w:hAnsi="宋体" w:eastAsia="宋体" w:cs="宋体"/>
                <w:bCs/>
                <w:color w:val="000000"/>
                <w:sz w:val="24"/>
                <w:szCs w:val="21"/>
                <w:lang w:val="en-US" w:eastAsia="zh-CN" w:bidi="ar-SA"/>
              </w:rPr>
            </w:pPr>
            <w:r>
              <w:rPr>
                <w:rFonts w:hint="eastAsia"/>
                <w:szCs w:val="16"/>
                <w:lang w:val="en-US" w:eastAsia="zh-CN"/>
              </w:rPr>
              <w:t>8</w:t>
            </w:r>
          </w:p>
        </w:tc>
        <w:tc>
          <w:tcPr>
            <w:tcW w:w="786" w:type="dxa"/>
            <w:tcBorders>
              <w:top w:val="single" w:color="auto" w:sz="4" w:space="0"/>
              <w:bottom w:val="single" w:color="auto" w:sz="4" w:space="0"/>
            </w:tcBorders>
            <w:shd w:val="clear" w:color="auto" w:fill="auto"/>
            <w:vAlign w:val="center"/>
          </w:tcPr>
          <w:p>
            <w:pPr>
              <w:pStyle w:val="14"/>
              <w:rPr>
                <w:rFonts w:hint="default" w:ascii="Arial" w:hAnsi="Arial" w:eastAsia="黑体"/>
                <w:bCs/>
                <w:szCs w:val="16"/>
                <w:lang w:val="en-US" w:eastAsia="zh-CN"/>
              </w:rPr>
            </w:pPr>
            <w:r>
              <w:rPr>
                <w:rFonts w:hint="eastAsia" w:ascii="Arial" w:hAnsi="Arial" w:eastAsia="黑体"/>
                <w:bCs/>
                <w:szCs w:val="16"/>
                <w:lang w:val="en-US" w:eastAsia="zh-CN"/>
              </w:rPr>
              <w:t>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8276" w:type="dxa"/>
            <w:gridSpan w:val="6"/>
            <w:tcBorders>
              <w:top w:val="single" w:color="auto" w:sz="12" w:space="0"/>
              <w:left w:val="nil"/>
              <w:bottom w:val="nil"/>
              <w:right w:val="nil"/>
            </w:tcBorders>
            <w:shd w:val="clear" w:color="auto" w:fill="auto"/>
            <w:vAlign w:val="center"/>
          </w:tcPr>
          <w:p>
            <w:pPr>
              <w:pStyle w:val="13"/>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pPr>
        <w:pStyle w:val="17"/>
        <w:spacing w:before="163" w:after="163"/>
      </w:pPr>
      <w:r>
        <w:rPr>
          <w:rFonts w:hint="eastAsia"/>
        </w:rPr>
        <w:t>（二）各实验项目教学目标、内容与要求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tcPr>
          <w:p>
            <w:pPr>
              <w:widowControl w:val="0"/>
              <w:spacing w:line="440" w:lineRule="exact"/>
              <w:jc w:val="both"/>
              <w:rPr>
                <w:rFonts w:cs="仿宋"/>
                <w:bCs/>
                <w:color w:val="000000"/>
                <w:szCs w:val="21"/>
              </w:rPr>
            </w:pPr>
            <w:r>
              <w:rPr>
                <w:rFonts w:hint="eastAsia" w:cs="仿宋"/>
                <w:bCs/>
                <w:color w:val="000000"/>
                <w:szCs w:val="21"/>
              </w:rPr>
              <w:t>实验1：</w:t>
            </w:r>
            <w:r>
              <w:rPr>
                <w:rFonts w:hint="eastAsia" w:ascii="宋体" w:hAnsi="宋体"/>
                <w:bCs/>
                <w:color w:val="000000"/>
                <w:szCs w:val="21"/>
              </w:rPr>
              <w:t>调研报告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tcPr>
          <w:p>
            <w:pPr>
              <w:pStyle w:val="14"/>
              <w:widowControl w:val="0"/>
              <w:jc w:val="left"/>
              <w:rPr>
                <w:rFonts w:cs="仿宋"/>
                <w:bCs/>
              </w:rPr>
            </w:pPr>
            <w:r>
              <w:rPr>
                <w:rFonts w:hint="eastAsia" w:ascii="宋体" w:hAnsi="宋体"/>
                <w:bCs/>
                <w:color w:val="000000"/>
                <w:szCs w:val="21"/>
              </w:rPr>
              <w:t>针对不同主题进行主题和需求的调研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5" w:hRule="atLeast"/>
        </w:trPr>
        <w:tc>
          <w:tcPr>
            <w:tcW w:w="8296" w:type="dxa"/>
          </w:tcPr>
          <w:p>
            <w:pPr>
              <w:widowControl w:val="0"/>
              <w:spacing w:line="440" w:lineRule="exact"/>
              <w:jc w:val="both"/>
              <w:rPr>
                <w:rFonts w:cs="仿宋"/>
                <w:bCs/>
                <w:color w:val="000000"/>
                <w:szCs w:val="21"/>
              </w:rPr>
            </w:pPr>
            <w:r>
              <w:rPr>
                <w:rFonts w:hint="eastAsia" w:cs="仿宋"/>
                <w:bCs/>
                <w:color w:val="000000"/>
                <w:szCs w:val="21"/>
              </w:rPr>
              <w:t>实验2：</w:t>
            </w:r>
            <w:r>
              <w:rPr>
                <w:rFonts w:hint="eastAsia" w:ascii="宋体" w:hAnsi="宋体"/>
                <w:bCs/>
                <w:color w:val="000000"/>
                <w:szCs w:val="21"/>
              </w:rPr>
              <w:t>写生与变化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trPr>
        <w:tc>
          <w:tcPr>
            <w:tcW w:w="8296" w:type="dxa"/>
          </w:tcPr>
          <w:p>
            <w:pPr>
              <w:pStyle w:val="14"/>
              <w:widowControl w:val="0"/>
              <w:jc w:val="left"/>
              <w:rPr>
                <w:rFonts w:cs="仿宋"/>
                <w:bCs/>
              </w:rPr>
            </w:pPr>
            <w:r>
              <w:rPr>
                <w:rFonts w:hint="eastAsia" w:ascii="宋体" w:hAnsi="宋体"/>
                <w:szCs w:val="21"/>
              </w:rPr>
              <w:t>对人物进行写生和变形设计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vAlign w:val="top"/>
          </w:tcPr>
          <w:p>
            <w:pPr>
              <w:pStyle w:val="14"/>
              <w:widowControl w:val="0"/>
              <w:jc w:val="left"/>
              <w:rPr>
                <w:rFonts w:ascii="Times New Roman" w:hAnsi="Times New Roman" w:eastAsia="宋体" w:cs="仿宋"/>
                <w:bCs/>
                <w:color w:val="000000"/>
                <w:sz w:val="21"/>
                <w:szCs w:val="21"/>
                <w:lang w:val="en-US" w:eastAsia="zh-CN" w:bidi="ar-SA"/>
              </w:rPr>
            </w:pPr>
            <w:r>
              <w:rPr>
                <w:rFonts w:hint="eastAsia" w:cs="仿宋"/>
                <w:bCs/>
                <w:color w:val="000000"/>
                <w:szCs w:val="21"/>
              </w:rPr>
              <w:t>实验</w:t>
            </w:r>
            <w:r>
              <w:rPr>
                <w:rFonts w:hint="eastAsia" w:cs="仿宋"/>
                <w:bCs/>
                <w:color w:val="000000"/>
                <w:szCs w:val="21"/>
                <w:lang w:val="en-US" w:eastAsia="zh-CN"/>
              </w:rPr>
              <w:t>3</w:t>
            </w:r>
            <w:r>
              <w:rPr>
                <w:rFonts w:hint="eastAsia" w:cs="仿宋"/>
                <w:bCs/>
                <w:color w:val="000000"/>
                <w:szCs w:val="21"/>
              </w:rPr>
              <w:t>：</w:t>
            </w:r>
            <w:r>
              <w:rPr>
                <w:rFonts w:hint="eastAsia" w:ascii="宋体" w:hAnsi="宋体"/>
                <w:bCs/>
                <w:color w:val="000000"/>
                <w:szCs w:val="21"/>
              </w:rPr>
              <w:t>吉祥物的设计表现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vAlign w:val="top"/>
          </w:tcPr>
          <w:p>
            <w:pPr>
              <w:pStyle w:val="14"/>
              <w:widowControl w:val="0"/>
              <w:jc w:val="left"/>
              <w:rPr>
                <w:rFonts w:ascii="Times New Roman" w:hAnsi="Times New Roman" w:eastAsia="宋体" w:cs="仿宋"/>
                <w:bCs/>
                <w:color w:val="000000"/>
                <w:sz w:val="21"/>
                <w:szCs w:val="21"/>
                <w:lang w:val="en-US" w:eastAsia="zh-CN" w:bidi="ar-SA"/>
              </w:rPr>
            </w:pPr>
            <w:r>
              <w:rPr>
                <w:rFonts w:hint="eastAsia" w:ascii="宋体" w:hAnsi="宋体"/>
                <w:bCs/>
                <w:color w:val="000000"/>
                <w:szCs w:val="21"/>
              </w:rPr>
              <w:t>了解不同类型的吉祥物设计稿表现方法，制作多种风格的设计稿。并设计表情和动作。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vAlign w:val="top"/>
          </w:tcPr>
          <w:p>
            <w:pPr>
              <w:pStyle w:val="14"/>
              <w:widowControl w:val="0"/>
              <w:jc w:val="left"/>
              <w:rPr>
                <w:rFonts w:ascii="Times New Roman" w:hAnsi="Times New Roman" w:eastAsia="宋体" w:cs="仿宋"/>
                <w:bCs/>
                <w:color w:val="000000"/>
                <w:sz w:val="21"/>
                <w:szCs w:val="21"/>
                <w:lang w:val="en-US" w:eastAsia="zh-CN" w:bidi="ar-SA"/>
              </w:rPr>
            </w:pPr>
            <w:r>
              <w:rPr>
                <w:rFonts w:hint="eastAsia" w:cs="仿宋"/>
                <w:bCs/>
                <w:color w:val="000000"/>
                <w:szCs w:val="21"/>
              </w:rPr>
              <w:t>实验</w:t>
            </w:r>
            <w:r>
              <w:rPr>
                <w:rFonts w:hint="eastAsia" w:cs="仿宋"/>
                <w:bCs/>
                <w:color w:val="000000"/>
                <w:szCs w:val="21"/>
                <w:lang w:val="en-US" w:eastAsia="zh-CN"/>
              </w:rPr>
              <w:t>4</w:t>
            </w:r>
            <w:r>
              <w:rPr>
                <w:rFonts w:hint="eastAsia" w:cs="仿宋"/>
                <w:bCs/>
                <w:color w:val="000000"/>
                <w:szCs w:val="21"/>
              </w:rPr>
              <w:t>：</w:t>
            </w:r>
            <w:r>
              <w:rPr>
                <w:rFonts w:hint="eastAsia" w:ascii="宋体" w:hAnsi="宋体"/>
                <w:bCs/>
                <w:color w:val="000000"/>
                <w:szCs w:val="21"/>
              </w:rPr>
              <w:t>吉祥物的延展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vAlign w:val="top"/>
          </w:tcPr>
          <w:p>
            <w:pPr>
              <w:pStyle w:val="14"/>
              <w:widowControl w:val="0"/>
              <w:jc w:val="left"/>
              <w:rPr>
                <w:rFonts w:hint="eastAsia" w:ascii="Times New Roman" w:hAnsi="Times New Roman" w:eastAsia="宋体" w:cs="仿宋"/>
                <w:bCs/>
                <w:color w:val="000000"/>
                <w:sz w:val="21"/>
                <w:szCs w:val="21"/>
                <w:lang w:val="en-US" w:eastAsia="zh-CN" w:bidi="ar-SA"/>
              </w:rPr>
            </w:pPr>
            <w:r>
              <w:rPr>
                <w:rFonts w:hint="eastAsia" w:ascii="宋体" w:hAnsi="宋体"/>
                <w:bCs/>
                <w:color w:val="000000"/>
                <w:szCs w:val="21"/>
              </w:rPr>
              <w:t>将吉祥物形象应用到相关的产品及设计上，进行衍生品相关的设计，制作设计效果图。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vAlign w:val="top"/>
          </w:tcPr>
          <w:p>
            <w:pPr>
              <w:pStyle w:val="14"/>
              <w:widowControl w:val="0"/>
              <w:jc w:val="left"/>
              <w:rPr>
                <w:rFonts w:hint="eastAsia" w:ascii="Times New Roman" w:hAnsi="Times New Roman" w:eastAsia="宋体" w:cs="仿宋"/>
                <w:bCs/>
                <w:color w:val="000000"/>
                <w:sz w:val="21"/>
                <w:szCs w:val="21"/>
                <w:lang w:val="en-US" w:eastAsia="zh-CN" w:bidi="ar-SA"/>
              </w:rPr>
            </w:pPr>
            <w:r>
              <w:rPr>
                <w:rFonts w:hint="eastAsia" w:cs="仿宋"/>
                <w:bCs/>
                <w:color w:val="000000"/>
                <w:szCs w:val="21"/>
              </w:rPr>
              <w:t>实验</w:t>
            </w:r>
            <w:r>
              <w:rPr>
                <w:rFonts w:hint="eastAsia" w:cs="仿宋"/>
                <w:bCs/>
                <w:color w:val="000000"/>
                <w:szCs w:val="21"/>
                <w:lang w:val="en-US" w:eastAsia="zh-CN"/>
              </w:rPr>
              <w:t>5</w:t>
            </w:r>
            <w:r>
              <w:rPr>
                <w:rFonts w:hint="eastAsia" w:cs="仿宋"/>
                <w:bCs/>
                <w:color w:val="000000"/>
                <w:szCs w:val="21"/>
              </w:rPr>
              <w:t>：</w:t>
            </w:r>
            <w:r>
              <w:rPr>
                <w:rFonts w:hint="eastAsia" w:ascii="宋体" w:hAnsi="宋体"/>
                <w:bCs/>
                <w:color w:val="000000"/>
                <w:szCs w:val="21"/>
              </w:rPr>
              <w:t>实题设计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tcPr>
          <w:p>
            <w:pPr>
              <w:pStyle w:val="14"/>
              <w:widowControl w:val="0"/>
              <w:jc w:val="left"/>
              <w:rPr>
                <w:rFonts w:hint="eastAsia" w:cs="仿宋"/>
                <w:bCs/>
                <w:color w:val="000000"/>
                <w:szCs w:val="21"/>
              </w:rPr>
            </w:pPr>
            <w:r>
              <w:rPr>
                <w:rFonts w:hint="eastAsia" w:ascii="宋体" w:hAnsi="宋体"/>
                <w:bCs/>
                <w:color w:val="000000"/>
                <w:szCs w:val="21"/>
              </w:rPr>
              <w:t>统一命题下，应用学习的方法完成一套完整的设计方案</w:t>
            </w:r>
          </w:p>
        </w:tc>
      </w:tr>
    </w:tbl>
    <w:p>
      <w:pPr>
        <w:pStyle w:val="17"/>
        <w:spacing w:before="163" w:after="163"/>
      </w:pPr>
      <w:r>
        <w:rPr>
          <w:rFonts w:hint="eastAsia"/>
        </w:rPr>
        <w:t>（三）各实验项目对课程目标的支撑关系</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600"/>
        <w:gridCol w:w="979"/>
        <w:gridCol w:w="979"/>
        <w:gridCol w:w="979"/>
        <w:gridCol w:w="979"/>
        <w:gridCol w:w="979"/>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jc w:val="center"/>
        </w:trPr>
        <w:tc>
          <w:tcPr>
            <w:tcW w:w="2600"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rFonts w:hint="eastAsia"/>
                <w:szCs w:val="16"/>
              </w:rPr>
            </w:pPr>
          </w:p>
          <w:p>
            <w:pPr>
              <w:pStyle w:val="13"/>
              <w:ind w:right="210"/>
              <w:jc w:val="left"/>
              <w:rPr>
                <w:szCs w:val="16"/>
              </w:rPr>
            </w:pPr>
            <w:r>
              <w:rPr>
                <w:rFonts w:hint="eastAsia"/>
                <w:szCs w:val="16"/>
              </w:rPr>
              <w:t>实验项目名称</w:t>
            </w:r>
          </w:p>
        </w:tc>
        <w:tc>
          <w:tcPr>
            <w:tcW w:w="979"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1</w:t>
            </w:r>
          </w:p>
        </w:tc>
        <w:tc>
          <w:tcPr>
            <w:tcW w:w="979"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2</w:t>
            </w:r>
          </w:p>
        </w:tc>
        <w:tc>
          <w:tcPr>
            <w:tcW w:w="979"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3</w:t>
            </w:r>
          </w:p>
        </w:tc>
        <w:tc>
          <w:tcPr>
            <w:tcW w:w="979"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4</w:t>
            </w:r>
          </w:p>
        </w:tc>
        <w:tc>
          <w:tcPr>
            <w:tcW w:w="979"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5</w:t>
            </w:r>
          </w:p>
        </w:tc>
        <w:tc>
          <w:tcPr>
            <w:tcW w:w="980" w:type="dxa"/>
            <w:tcBorders>
              <w:top w:val="single" w:color="auto" w:sz="12" w:space="0"/>
              <w:right w:val="single" w:color="auto" w:sz="12" w:space="0"/>
            </w:tcBorders>
            <w:vAlign w:val="center"/>
          </w:tcPr>
          <w:p>
            <w:pPr>
              <w:pStyle w:val="13"/>
              <w:rPr>
                <w:rFonts w:hint="eastAsia" w:eastAsia="黑体"/>
                <w:szCs w:val="16"/>
                <w:lang w:val="en-US" w:eastAsia="zh-CN"/>
              </w:rPr>
            </w:pPr>
            <w:r>
              <w:rPr>
                <w:rFonts w:hint="eastAsia"/>
                <w:szCs w:val="16"/>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600" w:type="dxa"/>
            <w:tcBorders>
              <w:left w:val="single" w:color="auto" w:sz="12" w:space="0"/>
            </w:tcBorders>
            <w:vAlign w:val="center"/>
          </w:tcPr>
          <w:p>
            <w:pPr>
              <w:snapToGrid w:val="0"/>
              <w:jc w:val="center"/>
            </w:pPr>
            <w:r>
              <w:rPr>
                <w:rFonts w:hint="eastAsia" w:ascii="宋体" w:hAnsi="宋体"/>
                <w:bCs/>
                <w:color w:val="000000"/>
                <w:szCs w:val="21"/>
              </w:rPr>
              <w:t>调研报告</w:t>
            </w:r>
          </w:p>
        </w:tc>
        <w:tc>
          <w:tcPr>
            <w:tcW w:w="979" w:type="dxa"/>
            <w:vAlign w:val="center"/>
          </w:tcPr>
          <w:p>
            <w:pPr>
              <w:pStyle w:val="14"/>
            </w:pPr>
            <w:r>
              <w:rPr>
                <w:rFonts w:ascii="宋体" w:hAnsi="宋体"/>
                <w:color w:val="000000" w:themeColor="text1"/>
                <w14:textFill>
                  <w14:solidFill>
                    <w14:schemeClr w14:val="tx1"/>
                  </w14:solidFill>
                </w14:textFill>
              </w:rPr>
              <w:t>√</w:t>
            </w:r>
          </w:p>
        </w:tc>
        <w:tc>
          <w:tcPr>
            <w:tcW w:w="979" w:type="dxa"/>
            <w:vAlign w:val="center"/>
          </w:tcPr>
          <w:p>
            <w:pPr>
              <w:pStyle w:val="14"/>
            </w:pPr>
          </w:p>
        </w:tc>
        <w:tc>
          <w:tcPr>
            <w:tcW w:w="979" w:type="dxa"/>
            <w:vAlign w:val="center"/>
          </w:tcPr>
          <w:p>
            <w:pPr>
              <w:pStyle w:val="14"/>
            </w:pPr>
            <w:r>
              <w:rPr>
                <w:rFonts w:ascii="宋体" w:hAnsi="宋体"/>
                <w:color w:val="000000" w:themeColor="text1"/>
                <w14:textFill>
                  <w14:solidFill>
                    <w14:schemeClr w14:val="tx1"/>
                  </w14:solidFill>
                </w14:textFill>
              </w:rPr>
              <w:t>√</w:t>
            </w:r>
          </w:p>
        </w:tc>
        <w:tc>
          <w:tcPr>
            <w:tcW w:w="979" w:type="dxa"/>
            <w:vAlign w:val="center"/>
          </w:tcPr>
          <w:p>
            <w:pPr>
              <w:pStyle w:val="14"/>
            </w:pPr>
          </w:p>
        </w:tc>
        <w:tc>
          <w:tcPr>
            <w:tcW w:w="979" w:type="dxa"/>
            <w:vAlign w:val="center"/>
          </w:tcPr>
          <w:p>
            <w:pPr>
              <w:pStyle w:val="14"/>
            </w:pPr>
          </w:p>
        </w:tc>
        <w:tc>
          <w:tcPr>
            <w:tcW w:w="980"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600" w:type="dxa"/>
            <w:tcBorders>
              <w:left w:val="single" w:color="auto" w:sz="12" w:space="0"/>
            </w:tcBorders>
            <w:vAlign w:val="center"/>
          </w:tcPr>
          <w:p>
            <w:pPr>
              <w:snapToGrid w:val="0"/>
              <w:jc w:val="center"/>
            </w:pPr>
            <w:r>
              <w:rPr>
                <w:rFonts w:hint="eastAsia" w:ascii="宋体" w:hAnsi="宋体"/>
                <w:bCs/>
                <w:color w:val="000000"/>
                <w:szCs w:val="21"/>
              </w:rPr>
              <w:t>写生与变化</w:t>
            </w:r>
          </w:p>
        </w:tc>
        <w:tc>
          <w:tcPr>
            <w:tcW w:w="979" w:type="dxa"/>
            <w:vAlign w:val="center"/>
          </w:tcPr>
          <w:p>
            <w:pPr>
              <w:pStyle w:val="14"/>
            </w:pPr>
          </w:p>
        </w:tc>
        <w:tc>
          <w:tcPr>
            <w:tcW w:w="979" w:type="dxa"/>
            <w:vAlign w:val="center"/>
          </w:tcPr>
          <w:p>
            <w:pPr>
              <w:pStyle w:val="14"/>
            </w:pPr>
            <w:r>
              <w:rPr>
                <w:rFonts w:ascii="宋体" w:hAnsi="宋体"/>
                <w:color w:val="000000" w:themeColor="text1"/>
                <w14:textFill>
                  <w14:solidFill>
                    <w14:schemeClr w14:val="tx1"/>
                  </w14:solidFill>
                </w14:textFill>
              </w:rPr>
              <w:t>√</w:t>
            </w:r>
          </w:p>
        </w:tc>
        <w:tc>
          <w:tcPr>
            <w:tcW w:w="979" w:type="dxa"/>
            <w:vAlign w:val="center"/>
          </w:tcPr>
          <w:p>
            <w:pPr>
              <w:pStyle w:val="14"/>
            </w:pPr>
          </w:p>
        </w:tc>
        <w:tc>
          <w:tcPr>
            <w:tcW w:w="979" w:type="dxa"/>
            <w:vAlign w:val="center"/>
          </w:tcPr>
          <w:p>
            <w:pPr>
              <w:pStyle w:val="14"/>
            </w:pPr>
            <w:r>
              <w:rPr>
                <w:rFonts w:ascii="宋体" w:hAnsi="宋体"/>
                <w:color w:val="000000" w:themeColor="text1"/>
                <w14:textFill>
                  <w14:solidFill>
                    <w14:schemeClr w14:val="tx1"/>
                  </w14:solidFill>
                </w14:textFill>
              </w:rPr>
              <w:t>√</w:t>
            </w:r>
          </w:p>
        </w:tc>
        <w:tc>
          <w:tcPr>
            <w:tcW w:w="979" w:type="dxa"/>
            <w:vAlign w:val="center"/>
          </w:tcPr>
          <w:p>
            <w:pPr>
              <w:pStyle w:val="14"/>
            </w:pPr>
            <w:r>
              <w:rPr>
                <w:rFonts w:ascii="宋体" w:hAnsi="宋体"/>
                <w:color w:val="000000" w:themeColor="text1"/>
                <w14:textFill>
                  <w14:solidFill>
                    <w14:schemeClr w14:val="tx1"/>
                  </w14:solidFill>
                </w14:textFill>
              </w:rPr>
              <w:t>√</w:t>
            </w:r>
          </w:p>
        </w:tc>
        <w:tc>
          <w:tcPr>
            <w:tcW w:w="980"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600" w:type="dxa"/>
            <w:tcBorders>
              <w:left w:val="single" w:color="auto" w:sz="12" w:space="0"/>
              <w:bottom w:val="single" w:color="auto" w:sz="12" w:space="0"/>
            </w:tcBorders>
            <w:vAlign w:val="center"/>
          </w:tcPr>
          <w:p>
            <w:pPr>
              <w:snapToGrid w:val="0"/>
              <w:jc w:val="center"/>
            </w:pPr>
            <w:r>
              <w:rPr>
                <w:rFonts w:hint="eastAsia" w:ascii="宋体" w:hAnsi="宋体"/>
                <w:bCs/>
                <w:color w:val="000000"/>
                <w:szCs w:val="21"/>
              </w:rPr>
              <w:t>吉祥物的设计表现</w:t>
            </w:r>
          </w:p>
        </w:tc>
        <w:tc>
          <w:tcPr>
            <w:tcW w:w="979" w:type="dxa"/>
            <w:tcBorders>
              <w:bottom w:val="single" w:color="auto" w:sz="12" w:space="0"/>
            </w:tcBorders>
            <w:vAlign w:val="center"/>
          </w:tcPr>
          <w:p>
            <w:pPr>
              <w:pStyle w:val="14"/>
            </w:pP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80" w:type="dxa"/>
            <w:tcBorders>
              <w:bottom w:val="single" w:color="auto" w:sz="12"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600" w:type="dxa"/>
            <w:tcBorders>
              <w:left w:val="single" w:color="auto" w:sz="12" w:space="0"/>
              <w:bottom w:val="single" w:color="auto" w:sz="12" w:space="0"/>
            </w:tcBorders>
            <w:vAlign w:val="center"/>
          </w:tcPr>
          <w:p>
            <w:pPr>
              <w:snapToGrid w:val="0"/>
              <w:jc w:val="center"/>
            </w:pPr>
            <w:r>
              <w:rPr>
                <w:rFonts w:hint="eastAsia" w:ascii="宋体" w:hAnsi="宋体"/>
                <w:bCs/>
                <w:color w:val="000000"/>
                <w:szCs w:val="21"/>
              </w:rPr>
              <w:t>吉祥物的延展</w:t>
            </w:r>
          </w:p>
        </w:tc>
        <w:tc>
          <w:tcPr>
            <w:tcW w:w="979" w:type="dxa"/>
            <w:tcBorders>
              <w:bottom w:val="single" w:color="auto" w:sz="12" w:space="0"/>
            </w:tcBorders>
            <w:vAlign w:val="center"/>
          </w:tcPr>
          <w:p>
            <w:pPr>
              <w:pStyle w:val="14"/>
            </w:pP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79" w:type="dxa"/>
            <w:tcBorders>
              <w:bottom w:val="single" w:color="auto" w:sz="12" w:space="0"/>
            </w:tcBorders>
            <w:vAlign w:val="center"/>
          </w:tcPr>
          <w:p>
            <w:pPr>
              <w:pStyle w:val="14"/>
            </w:pPr>
          </w:p>
        </w:tc>
        <w:tc>
          <w:tcPr>
            <w:tcW w:w="979" w:type="dxa"/>
            <w:tcBorders>
              <w:bottom w:val="single" w:color="auto" w:sz="12" w:space="0"/>
            </w:tcBorders>
            <w:vAlign w:val="center"/>
          </w:tcPr>
          <w:p>
            <w:pPr>
              <w:pStyle w:val="14"/>
            </w:pP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80" w:type="dxa"/>
            <w:tcBorders>
              <w:bottom w:val="single" w:color="auto" w:sz="12" w:space="0"/>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600" w:type="dxa"/>
            <w:tcBorders>
              <w:left w:val="single" w:color="auto" w:sz="12" w:space="0"/>
              <w:bottom w:val="single" w:color="auto" w:sz="12" w:space="0"/>
            </w:tcBorders>
            <w:vAlign w:val="center"/>
          </w:tcPr>
          <w:p>
            <w:pPr>
              <w:snapToGrid w:val="0"/>
              <w:jc w:val="center"/>
            </w:pPr>
            <w:r>
              <w:rPr>
                <w:rFonts w:hint="eastAsia" w:ascii="宋体" w:hAnsi="宋体"/>
                <w:bCs/>
                <w:color w:val="000000"/>
                <w:szCs w:val="21"/>
              </w:rPr>
              <w:t>实题设计</w:t>
            </w: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7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980" w:type="dxa"/>
            <w:tcBorders>
              <w:bottom w:val="single" w:color="auto" w:sz="12"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bookmarkEnd w:id="0"/>
      <w:bookmarkEnd w:id="1"/>
    </w:tbl>
    <w:p>
      <w:pPr>
        <w:pStyle w:val="16"/>
        <w:spacing w:before="326" w:beforeLines="100" w:line="360" w:lineRule="auto"/>
        <w:rPr>
          <w:rFonts w:ascii="黑体" w:hAnsi="宋体"/>
          <w:highlight w:val="green"/>
        </w:rPr>
      </w:pPr>
      <w:bookmarkStart w:id="2" w:name="OLE_LINK3"/>
      <w:bookmarkStart w:id="3" w:name="OLE_LINK4"/>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c>
          <w:tcPr>
            <w:tcW w:w="8276" w:type="dxa"/>
          </w:tcPr>
          <w:p>
            <w:pPr>
              <w:pStyle w:val="14"/>
              <w:widowControl w:val="0"/>
              <w:ind w:firstLine="420" w:firstLineChars="200"/>
              <w:jc w:val="left"/>
              <w:rPr>
                <w:rFonts w:hint="eastAsia" w:ascii="宋体" w:hAnsi="宋体"/>
                <w:bCs/>
              </w:rPr>
            </w:pPr>
            <w:r>
              <w:rPr>
                <w:rFonts w:hint="eastAsia" w:ascii="宋体" w:hAnsi="宋体"/>
                <w:bCs/>
                <w:lang w:val="en-US" w:eastAsia="zh-CN"/>
              </w:rPr>
              <w:t>课程中介绍了</w:t>
            </w:r>
            <w:r>
              <w:rPr>
                <w:rFonts w:hint="eastAsia" w:ascii="宋体" w:hAnsi="宋体"/>
                <w:bCs/>
              </w:rPr>
              <w:t>吉祥物设计的基本概念、历史渊源、文化内涵以及在现代社会中的应用。引导学生认识到吉祥物设计在传承中华文化、弘扬民族精神方面的重要作用。</w:t>
            </w:r>
          </w:p>
          <w:p>
            <w:pPr>
              <w:pStyle w:val="14"/>
              <w:widowControl w:val="0"/>
              <w:jc w:val="left"/>
              <w:rPr>
                <w:rFonts w:hint="eastAsia" w:ascii="宋体" w:hAnsi="宋体"/>
                <w:bCs/>
              </w:rPr>
            </w:pPr>
            <w:r>
              <w:rPr>
                <w:rFonts w:hint="eastAsia" w:ascii="宋体" w:hAnsi="宋体"/>
                <w:bCs/>
              </w:rPr>
              <w:t>吉祥物设计的文化元素：通过讲解吉祥物设计的传统图案、色彩、造型等方面的文化元素，引导学生深入了解中华文化的独特魅力和深厚底蕴，培养学生对传统文化的热爱和传承意识。</w:t>
            </w:r>
          </w:p>
          <w:p>
            <w:pPr>
              <w:pStyle w:val="14"/>
              <w:widowControl w:val="0"/>
              <w:ind w:firstLine="420" w:firstLineChars="200"/>
              <w:jc w:val="left"/>
              <w:rPr>
                <w:rFonts w:hint="eastAsia" w:ascii="宋体" w:hAnsi="宋体"/>
                <w:bCs/>
              </w:rPr>
            </w:pPr>
            <w:r>
              <w:rPr>
                <w:rFonts w:hint="eastAsia" w:ascii="宋体" w:hAnsi="宋体"/>
                <w:bCs/>
                <w:lang w:val="en-US" w:eastAsia="zh-CN"/>
              </w:rPr>
              <w:t>比如，</w:t>
            </w:r>
            <w:r>
              <w:rPr>
                <w:rFonts w:hint="eastAsia" w:ascii="宋体" w:hAnsi="宋体"/>
                <w:bCs/>
              </w:rPr>
              <w:t>选取一些具有代表性的吉祥物设计案例，如奥运会、世界杯等大型赛事的吉祥物，以及企业、城市形象吉祥物等，通过分析这些案例的设计思路、文化内涵和创意表现，引导学生理解吉祥物设计在传达价值观、弘扬正能量方面的作用。</w:t>
            </w:r>
          </w:p>
          <w:p>
            <w:pPr>
              <w:pStyle w:val="14"/>
              <w:widowControl w:val="0"/>
              <w:ind w:firstLine="420" w:firstLineChars="200"/>
              <w:jc w:val="left"/>
              <w:rPr>
                <w:rFonts w:hint="eastAsia" w:ascii="宋体" w:hAnsi="宋体"/>
                <w:bCs/>
              </w:rPr>
            </w:pPr>
            <w:r>
              <w:rPr>
                <w:rFonts w:hint="eastAsia" w:ascii="宋体" w:hAnsi="宋体"/>
                <w:bCs/>
                <w:lang w:val="en-US" w:eastAsia="zh-CN"/>
              </w:rPr>
              <w:t>在</w:t>
            </w:r>
            <w:r>
              <w:rPr>
                <w:rFonts w:hint="eastAsia" w:ascii="宋体" w:hAnsi="宋体"/>
                <w:bCs/>
              </w:rPr>
              <w:t>实践环节安排学生进行吉祥物设计实践，要求学生结合中华文化元素，创作出具有思想性、艺术性和实用性的吉祥物设计方案。通过实践环节，培养学生的创新思维和实践能力，同时加深学生对吉祥物设计意义的认识。</w:t>
            </w:r>
          </w:p>
          <w:p>
            <w:pPr>
              <w:pStyle w:val="14"/>
              <w:widowControl w:val="0"/>
              <w:ind w:firstLine="420" w:firstLineChars="200"/>
              <w:jc w:val="left"/>
              <w:rPr>
                <w:rFonts w:hint="eastAsia" w:ascii="宋体" w:hAnsi="宋体"/>
                <w:bCs/>
              </w:rPr>
            </w:pPr>
            <w:r>
              <w:rPr>
                <w:rFonts w:hint="eastAsia" w:ascii="宋体" w:hAnsi="宋体"/>
                <w:bCs/>
              </w:rPr>
              <w:t>思政元素融入：在课程中适当融入思政元素，如爱国主义教育、社会主义核心价值观等，引导学生树立正确的价值观念，增强文化自信和民族自豪感。同时，强调吉祥物设计的社会责任和伦理道德，引导学生自觉遵守职业道德规范，树立良好的社会形象。</w:t>
            </w:r>
          </w:p>
          <w:p>
            <w:pPr>
              <w:pStyle w:val="14"/>
              <w:widowControl w:val="0"/>
              <w:ind w:firstLine="420" w:firstLineChars="200"/>
              <w:jc w:val="left"/>
              <w:rPr>
                <w:rFonts w:hint="eastAsia" w:cs="仿宋"/>
                <w:bCs/>
              </w:rPr>
            </w:pPr>
            <w:r>
              <w:rPr>
                <w:rFonts w:hint="eastAsia" w:ascii="宋体" w:hAnsi="宋体"/>
                <w:bCs/>
              </w:rPr>
              <w:t>课程总结：总结吉祥物设计课程的主要内容，强调吉祥物设计在文化传承、价值观传播等方面的重要作用。同时，引导学生思考如何在未来的学习和工作中更好地发挥吉祥物设计的优势，为中华文化的传承和发展贡献自己的力量。</w:t>
            </w:r>
          </w:p>
        </w:tc>
      </w:tr>
      <w:bookmarkEnd w:id="2"/>
      <w:bookmarkEnd w:id="3"/>
    </w:tbl>
    <w:p>
      <w:pPr>
        <w:pStyle w:val="16"/>
        <w:spacing w:before="326" w:beforeLines="100" w:line="360" w:lineRule="auto"/>
        <w:rPr>
          <w:rFonts w:ascii="黑体" w:hAnsi="宋体"/>
        </w:rPr>
      </w:pPr>
      <w:r>
        <w:rPr>
          <w:rFonts w:hint="eastAsia" w:ascii="黑体" w:hAnsi="宋体"/>
        </w:rPr>
        <w:t>五、课程考核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6"/>
              <w:widowControl w:val="0"/>
              <w:jc w:val="both"/>
              <w:rPr>
                <w:rFonts w:ascii="黑体" w:hAnsi="黑体"/>
                <w:bCs/>
                <w:sz w:val="21"/>
                <w:szCs w:val="21"/>
              </w:rPr>
            </w:pPr>
          </w:p>
        </w:tc>
        <w:tc>
          <w:tcPr>
            <w:tcW w:w="2353" w:type="dxa"/>
            <w:vMerge w:val="continue"/>
            <w:tcBorders>
              <w:right w:val="double" w:color="auto" w:sz="4" w:space="0"/>
            </w:tcBorders>
          </w:tcPr>
          <w:p>
            <w:pPr>
              <w:pStyle w:val="16"/>
              <w:widowControl w:val="0"/>
              <w:jc w:val="both"/>
              <w:rPr>
                <w:rFonts w:ascii="黑体" w:hAnsi="黑体"/>
                <w:bCs/>
                <w:sz w:val="21"/>
                <w:szCs w:val="21"/>
              </w:rPr>
            </w:pPr>
          </w:p>
        </w:tc>
        <w:tc>
          <w:tcPr>
            <w:tcW w:w="612" w:type="dxa"/>
            <w:tcBorders>
              <w:left w:val="double" w:color="auto" w:sz="4" w:space="0"/>
            </w:tcBorders>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612" w:type="dxa"/>
            <w:vAlign w:val="center"/>
          </w:tcPr>
          <w:p>
            <w:pPr>
              <w:pStyle w:val="16"/>
              <w:widowControl w:val="0"/>
              <w:spacing w:line="240" w:lineRule="auto"/>
              <w:jc w:val="center"/>
              <w:rPr>
                <w:rFonts w:hint="default" w:ascii="黑体" w:hAnsi="黑体" w:eastAsia="黑体"/>
                <w:bCs/>
                <w:sz w:val="21"/>
                <w:szCs w:val="21"/>
                <w:lang w:val="en-US" w:eastAsia="zh-CN"/>
              </w:rPr>
            </w:pPr>
            <w:r>
              <w:rPr>
                <w:rFonts w:hint="eastAsia" w:ascii="黑体" w:hAnsi="黑体"/>
                <w:bCs/>
                <w:sz w:val="21"/>
                <w:szCs w:val="21"/>
                <w:lang w:val="en-US" w:eastAsia="zh-CN"/>
              </w:rPr>
              <w:t>5</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6</w:t>
            </w:r>
          </w:p>
        </w:tc>
        <w:tc>
          <w:tcPr>
            <w:tcW w:w="706"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bookmarkStart w:id="4" w:name="_GoBack"/>
            <w:bookmarkEnd w:id="4"/>
            <w:r>
              <w:rPr>
                <w:rFonts w:ascii="Arial" w:hAnsi="Arial" w:eastAsia="黑体" w:cs="Arial"/>
                <w:bCs/>
                <w:sz w:val="21"/>
                <w:szCs w:val="21"/>
              </w:rPr>
              <w:t>X1</w:t>
            </w:r>
          </w:p>
        </w:tc>
        <w:tc>
          <w:tcPr>
            <w:tcW w:w="709" w:type="dxa"/>
            <w:vAlign w:val="top"/>
          </w:tcPr>
          <w:p>
            <w:pPr>
              <w:widowControl/>
              <w:jc w:val="center"/>
              <w:rPr>
                <w:rFonts w:ascii="宋体" w:hAnsi="宋体" w:eastAsia="宋体" w:cs="Arial"/>
                <w:kern w:val="0"/>
                <w:sz w:val="21"/>
                <w:szCs w:val="21"/>
                <w:lang w:val="en-US" w:eastAsia="zh-CN" w:bidi="ar-SA"/>
              </w:rPr>
            </w:pPr>
            <w:r>
              <w:rPr>
                <w:rFonts w:hint="eastAsia" w:ascii="宋体" w:hAnsi="宋体" w:eastAsia="宋体" w:cs="Arial"/>
                <w:kern w:val="0"/>
                <w:sz w:val="21"/>
                <w:szCs w:val="21"/>
                <w:lang w:eastAsia="zh-CN"/>
              </w:rPr>
              <w:t>10%</w:t>
            </w:r>
          </w:p>
        </w:tc>
        <w:tc>
          <w:tcPr>
            <w:tcW w:w="2353" w:type="dxa"/>
            <w:tcBorders>
              <w:right w:val="double" w:color="auto" w:sz="4" w:space="0"/>
            </w:tcBorders>
            <w:vAlign w:val="top"/>
          </w:tcPr>
          <w:p>
            <w:pPr>
              <w:widowControl/>
              <w:jc w:val="center"/>
              <w:rPr>
                <w:rFonts w:ascii="宋体" w:hAnsi="宋体" w:eastAsia="宋体" w:cs="Arial"/>
                <w:kern w:val="0"/>
                <w:sz w:val="21"/>
                <w:szCs w:val="21"/>
                <w:lang w:val="en-US" w:eastAsia="zh-CN" w:bidi="ar-SA"/>
              </w:rPr>
            </w:pPr>
            <w:r>
              <w:rPr>
                <w:rFonts w:hint="eastAsia" w:ascii="宋体" w:hAnsi="宋体" w:eastAsia="宋体" w:cs="Arial"/>
                <w:kern w:val="0"/>
                <w:sz w:val="21"/>
                <w:szCs w:val="21"/>
                <w:lang w:eastAsia="zh-CN"/>
              </w:rPr>
              <w:t>命题分析</w:t>
            </w:r>
            <w:r>
              <w:rPr>
                <w:rFonts w:ascii="宋体" w:hAnsi="宋体" w:eastAsia="宋体" w:cs="Arial"/>
                <w:kern w:val="0"/>
                <w:sz w:val="21"/>
                <w:szCs w:val="21"/>
                <w:lang w:eastAsia="zh-CN"/>
              </w:rPr>
              <w:t>报告</w:t>
            </w:r>
          </w:p>
        </w:tc>
        <w:tc>
          <w:tcPr>
            <w:tcW w:w="612"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50</w:t>
            </w:r>
          </w:p>
        </w:tc>
        <w:tc>
          <w:tcPr>
            <w:tcW w:w="612" w:type="dxa"/>
            <w:vAlign w:val="center"/>
          </w:tcPr>
          <w:p>
            <w:pPr>
              <w:pStyle w:val="14"/>
              <w:widowControl w:val="0"/>
            </w:pPr>
          </w:p>
        </w:tc>
        <w:tc>
          <w:tcPr>
            <w:tcW w:w="612" w:type="dxa"/>
            <w:vAlign w:val="center"/>
          </w:tcPr>
          <w:p>
            <w:pPr>
              <w:pStyle w:val="14"/>
              <w:widowControl w:val="0"/>
              <w:rPr>
                <w:rFonts w:hint="default" w:eastAsia="宋体"/>
                <w:lang w:val="en-US" w:eastAsia="zh-CN"/>
              </w:rPr>
            </w:pPr>
            <w:r>
              <w:rPr>
                <w:rFonts w:hint="eastAsia"/>
                <w:lang w:val="en-US" w:eastAsia="zh-CN"/>
              </w:rPr>
              <w:t>50</w:t>
            </w: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top"/>
          </w:tcPr>
          <w:p>
            <w:pPr>
              <w:widowControl/>
              <w:jc w:val="center"/>
              <w:rPr>
                <w:rFonts w:ascii="宋体" w:hAnsi="宋体" w:eastAsia="宋体" w:cs="Arial"/>
                <w:kern w:val="0"/>
                <w:sz w:val="21"/>
                <w:szCs w:val="21"/>
                <w:lang w:val="en-US" w:eastAsia="zh-CN" w:bidi="ar-SA"/>
              </w:rPr>
            </w:pPr>
            <w:r>
              <w:rPr>
                <w:rFonts w:ascii="宋体" w:hAnsi="宋体" w:eastAsia="宋体" w:cs="Arial"/>
                <w:kern w:val="0"/>
                <w:sz w:val="21"/>
                <w:szCs w:val="21"/>
                <w:lang w:eastAsia="zh-CN"/>
              </w:rPr>
              <w:t>2</w:t>
            </w:r>
            <w:r>
              <w:rPr>
                <w:rFonts w:hint="eastAsia" w:ascii="宋体" w:hAnsi="宋体" w:eastAsia="宋体" w:cs="Arial"/>
                <w:kern w:val="0"/>
                <w:sz w:val="21"/>
                <w:szCs w:val="21"/>
                <w:lang w:eastAsia="zh-CN"/>
              </w:rPr>
              <w:t>0%</w:t>
            </w:r>
          </w:p>
        </w:tc>
        <w:tc>
          <w:tcPr>
            <w:tcW w:w="2353" w:type="dxa"/>
            <w:tcBorders>
              <w:right w:val="double" w:color="auto" w:sz="4" w:space="0"/>
            </w:tcBorders>
            <w:vAlign w:val="top"/>
          </w:tcPr>
          <w:p>
            <w:pPr>
              <w:widowControl/>
              <w:jc w:val="center"/>
              <w:rPr>
                <w:rFonts w:ascii="宋体" w:hAnsi="宋体" w:eastAsia="宋体" w:cs="Arial"/>
                <w:kern w:val="0"/>
                <w:sz w:val="21"/>
                <w:szCs w:val="21"/>
                <w:lang w:val="en-US" w:eastAsia="zh-CN" w:bidi="ar-SA"/>
              </w:rPr>
            </w:pPr>
            <w:r>
              <w:rPr>
                <w:rFonts w:hint="eastAsia" w:ascii="宋体" w:hAnsi="宋体" w:eastAsia="宋体" w:cs="Arial"/>
                <w:kern w:val="0"/>
                <w:sz w:val="21"/>
                <w:szCs w:val="21"/>
                <w:lang w:eastAsia="zh-CN"/>
              </w:rPr>
              <w:t>吉祥物设计作品（写生与变化）</w:t>
            </w:r>
          </w:p>
        </w:tc>
        <w:tc>
          <w:tcPr>
            <w:tcW w:w="612" w:type="dxa"/>
            <w:tcBorders>
              <w:left w:val="double" w:color="auto" w:sz="4" w:space="0"/>
            </w:tcBorders>
            <w:vAlign w:val="center"/>
          </w:tcPr>
          <w:p>
            <w:pPr>
              <w:pStyle w:val="14"/>
              <w:widowControl w:val="0"/>
            </w:pP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pPr>
          </w:p>
        </w:tc>
        <w:tc>
          <w:tcPr>
            <w:tcW w:w="612" w:type="dxa"/>
            <w:vAlign w:val="center"/>
          </w:tcPr>
          <w:p>
            <w:pPr>
              <w:pStyle w:val="14"/>
              <w:widowControl w:val="0"/>
              <w:rPr>
                <w:rFonts w:hint="default" w:eastAsia="宋体"/>
                <w:lang w:val="en-US" w:eastAsia="zh-CN"/>
              </w:rPr>
            </w:pPr>
            <w:r>
              <w:rPr>
                <w:rFonts w:hint="eastAsia"/>
                <w:lang w:val="en-US" w:eastAsia="zh-CN"/>
              </w:rPr>
              <w:t>40</w:t>
            </w:r>
          </w:p>
        </w:tc>
        <w:tc>
          <w:tcPr>
            <w:tcW w:w="612" w:type="dxa"/>
            <w:vAlign w:val="center"/>
          </w:tcPr>
          <w:p>
            <w:pPr>
              <w:pStyle w:val="14"/>
              <w:widowControl w:val="0"/>
              <w:rPr>
                <w:rFonts w:hint="default" w:eastAsia="宋体"/>
                <w:lang w:val="en-US" w:eastAsia="zh-CN"/>
              </w:rPr>
            </w:pPr>
            <w:r>
              <w:rPr>
                <w:rFonts w:hint="eastAsia"/>
                <w:lang w:val="en-US" w:eastAsia="zh-CN"/>
              </w:rPr>
              <w:t>40</w:t>
            </w: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top"/>
          </w:tcPr>
          <w:p>
            <w:pPr>
              <w:widowControl/>
              <w:jc w:val="center"/>
              <w:rPr>
                <w:rFonts w:ascii="宋体" w:hAnsi="宋体" w:eastAsia="宋体" w:cs="Arial"/>
                <w:kern w:val="0"/>
                <w:sz w:val="21"/>
                <w:szCs w:val="21"/>
                <w:lang w:val="en-US" w:eastAsia="zh-CN" w:bidi="ar-SA"/>
              </w:rPr>
            </w:pPr>
            <w:r>
              <w:rPr>
                <w:rFonts w:ascii="宋体" w:hAnsi="宋体" w:eastAsia="宋体" w:cs="Arial"/>
                <w:kern w:val="0"/>
                <w:sz w:val="21"/>
                <w:szCs w:val="21"/>
                <w:lang w:eastAsia="zh-CN"/>
              </w:rPr>
              <w:t>30%</w:t>
            </w:r>
          </w:p>
        </w:tc>
        <w:tc>
          <w:tcPr>
            <w:tcW w:w="2353" w:type="dxa"/>
            <w:tcBorders>
              <w:right w:val="double" w:color="auto" w:sz="4" w:space="0"/>
            </w:tcBorders>
            <w:vAlign w:val="top"/>
          </w:tcPr>
          <w:p>
            <w:pPr>
              <w:widowControl/>
              <w:jc w:val="center"/>
              <w:rPr>
                <w:rFonts w:ascii="宋体" w:hAnsi="宋体" w:eastAsia="宋体" w:cs="Arial"/>
                <w:kern w:val="0"/>
                <w:sz w:val="21"/>
                <w:szCs w:val="21"/>
                <w:lang w:val="en-US" w:eastAsia="zh-CN" w:bidi="ar-SA"/>
              </w:rPr>
            </w:pPr>
            <w:r>
              <w:rPr>
                <w:rFonts w:hint="eastAsia" w:ascii="宋体" w:hAnsi="宋体" w:eastAsia="宋体" w:cs="Arial"/>
                <w:kern w:val="0"/>
                <w:sz w:val="21"/>
                <w:szCs w:val="21"/>
                <w:lang w:eastAsia="zh-CN"/>
              </w:rPr>
              <w:t>吉祥物设计作品（设计与表现）</w:t>
            </w:r>
          </w:p>
        </w:tc>
        <w:tc>
          <w:tcPr>
            <w:tcW w:w="612" w:type="dxa"/>
            <w:tcBorders>
              <w:left w:val="double" w:color="auto" w:sz="4" w:space="0"/>
            </w:tcBorders>
            <w:vAlign w:val="center"/>
          </w:tcPr>
          <w:p>
            <w:pPr>
              <w:pStyle w:val="14"/>
              <w:widowControl w:val="0"/>
            </w:pP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bottom w:val="single" w:color="auto" w:sz="4"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top"/>
          </w:tcPr>
          <w:p>
            <w:pPr>
              <w:widowControl/>
              <w:jc w:val="center"/>
              <w:rPr>
                <w:rFonts w:ascii="宋体" w:hAnsi="宋体" w:eastAsia="宋体" w:cs="Arial"/>
                <w:kern w:val="0"/>
                <w:sz w:val="21"/>
                <w:szCs w:val="21"/>
                <w:lang w:val="en-US" w:eastAsia="zh-CN" w:bidi="ar-SA"/>
              </w:rPr>
            </w:pPr>
            <w:r>
              <w:rPr>
                <w:rFonts w:ascii="宋体" w:hAnsi="宋体" w:eastAsia="宋体" w:cs="Arial"/>
                <w:kern w:val="0"/>
                <w:sz w:val="21"/>
                <w:szCs w:val="21"/>
                <w:lang w:eastAsia="zh-CN"/>
              </w:rPr>
              <w:t>4</w:t>
            </w:r>
            <w:r>
              <w:rPr>
                <w:rFonts w:hint="eastAsia" w:ascii="宋体" w:hAnsi="宋体" w:eastAsia="宋体" w:cs="Arial"/>
                <w:kern w:val="0"/>
                <w:sz w:val="21"/>
                <w:szCs w:val="21"/>
                <w:lang w:eastAsia="zh-CN"/>
              </w:rPr>
              <w:t>0%</w:t>
            </w:r>
          </w:p>
        </w:tc>
        <w:tc>
          <w:tcPr>
            <w:tcW w:w="2353" w:type="dxa"/>
            <w:tcBorders>
              <w:bottom w:val="single" w:color="auto" w:sz="4" w:space="0"/>
              <w:right w:val="double" w:color="auto" w:sz="4" w:space="0"/>
            </w:tcBorders>
            <w:vAlign w:val="top"/>
          </w:tcPr>
          <w:p>
            <w:pPr>
              <w:widowControl/>
              <w:jc w:val="center"/>
              <w:rPr>
                <w:rFonts w:ascii="宋体" w:hAnsi="宋体" w:eastAsia="宋体" w:cs="Arial"/>
                <w:kern w:val="0"/>
                <w:sz w:val="21"/>
                <w:szCs w:val="21"/>
                <w:lang w:val="en-US" w:eastAsia="zh-CN" w:bidi="ar-SA"/>
              </w:rPr>
            </w:pPr>
            <w:r>
              <w:rPr>
                <w:rFonts w:hint="eastAsia" w:ascii="宋体" w:hAnsi="宋体" w:eastAsia="宋体" w:cs="Arial"/>
                <w:kern w:val="0"/>
                <w:sz w:val="21"/>
                <w:szCs w:val="21"/>
                <w:lang w:eastAsia="zh-CN"/>
              </w:rPr>
              <w:t>吉祥物设计作品（实题设计）</w:t>
            </w:r>
          </w:p>
        </w:tc>
        <w:tc>
          <w:tcPr>
            <w:tcW w:w="612" w:type="dxa"/>
            <w:tcBorders>
              <w:left w:val="double" w:color="auto" w:sz="4" w:space="0"/>
              <w:bottom w:val="single" w:color="auto" w:sz="4" w:space="0"/>
            </w:tcBorders>
            <w:vAlign w:val="center"/>
          </w:tcPr>
          <w:p>
            <w:pPr>
              <w:pStyle w:val="14"/>
              <w:widowControl w:val="0"/>
              <w:rPr>
                <w:rFonts w:hint="default" w:eastAsia="宋体"/>
                <w:lang w:val="en-US" w:eastAsia="zh-CN"/>
              </w:rPr>
            </w:pPr>
            <w:r>
              <w:rPr>
                <w:rFonts w:hint="eastAsia"/>
                <w:lang w:val="en-US" w:eastAsia="zh-CN"/>
              </w:rPr>
              <w:t>10</w:t>
            </w:r>
          </w:p>
        </w:tc>
        <w:tc>
          <w:tcPr>
            <w:tcW w:w="612" w:type="dxa"/>
            <w:tcBorders>
              <w:bottom w:val="single" w:color="auto" w:sz="4" w:space="0"/>
            </w:tcBorders>
            <w:vAlign w:val="center"/>
          </w:tcPr>
          <w:p>
            <w:pPr>
              <w:pStyle w:val="14"/>
              <w:widowControl w:val="0"/>
              <w:rPr>
                <w:rFonts w:hint="default" w:eastAsia="宋体"/>
                <w:lang w:val="en-US" w:eastAsia="zh-CN"/>
              </w:rPr>
            </w:pPr>
            <w:r>
              <w:rPr>
                <w:rFonts w:hint="eastAsia"/>
                <w:lang w:val="en-US" w:eastAsia="zh-CN"/>
              </w:rPr>
              <w:t>10</w:t>
            </w:r>
          </w:p>
        </w:tc>
        <w:tc>
          <w:tcPr>
            <w:tcW w:w="612" w:type="dxa"/>
            <w:tcBorders>
              <w:bottom w:val="sing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612" w:type="dxa"/>
            <w:tcBorders>
              <w:bottom w:val="single" w:color="auto" w:sz="4" w:space="0"/>
            </w:tcBorders>
            <w:vAlign w:val="center"/>
          </w:tcPr>
          <w:p>
            <w:pPr>
              <w:pStyle w:val="14"/>
              <w:widowControl w:val="0"/>
              <w:rPr>
                <w:rFonts w:hint="default" w:eastAsia="宋体"/>
                <w:lang w:val="en-US" w:eastAsia="zh-CN"/>
              </w:rPr>
            </w:pPr>
            <w:r>
              <w:rPr>
                <w:rFonts w:hint="eastAsia"/>
                <w:lang w:val="en-US" w:eastAsia="zh-CN"/>
              </w:rPr>
              <w:t>30</w:t>
            </w:r>
          </w:p>
        </w:tc>
        <w:tc>
          <w:tcPr>
            <w:tcW w:w="612" w:type="dxa"/>
            <w:tcBorders>
              <w:bottom w:val="sing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612" w:type="dxa"/>
            <w:tcBorders>
              <w:bottom w:val="single" w:color="auto" w:sz="4" w:space="0"/>
            </w:tcBorders>
            <w:vAlign w:val="center"/>
          </w:tcPr>
          <w:p>
            <w:pPr>
              <w:pStyle w:val="14"/>
              <w:widowControl w:val="0"/>
              <w:rPr>
                <w:rFonts w:hint="default" w:eastAsia="宋体"/>
                <w:lang w:val="en-US" w:eastAsia="zh-CN"/>
              </w:rPr>
            </w:pPr>
            <w:r>
              <w:rPr>
                <w:rFonts w:hint="eastAsia"/>
                <w:lang w:val="en-US" w:eastAsia="zh-CN"/>
              </w:rPr>
              <w:t>10</w:t>
            </w:r>
          </w:p>
        </w:tc>
        <w:tc>
          <w:tcPr>
            <w:tcW w:w="706" w:type="dxa"/>
            <w:tcBorders>
              <w:bottom w:val="single" w:color="auto" w:sz="4" w:space="0"/>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bottom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X5</w:t>
            </w:r>
          </w:p>
        </w:tc>
        <w:tc>
          <w:tcPr>
            <w:tcW w:w="709" w:type="dxa"/>
            <w:tcBorders>
              <w:bottom w:val="single" w:color="auto" w:sz="12" w:space="0"/>
            </w:tcBorders>
            <w:vAlign w:val="center"/>
          </w:tcPr>
          <w:p>
            <w:pPr>
              <w:pStyle w:val="14"/>
              <w:widowControl w:val="0"/>
            </w:pPr>
          </w:p>
        </w:tc>
        <w:tc>
          <w:tcPr>
            <w:tcW w:w="2353" w:type="dxa"/>
            <w:tcBorders>
              <w:bottom w:val="single" w:color="auto" w:sz="12" w:space="0"/>
              <w:right w:val="double" w:color="auto" w:sz="4" w:space="0"/>
            </w:tcBorders>
            <w:vAlign w:val="center"/>
          </w:tcPr>
          <w:p>
            <w:pPr>
              <w:pStyle w:val="14"/>
              <w:widowControl w:val="0"/>
            </w:pPr>
          </w:p>
        </w:tc>
        <w:tc>
          <w:tcPr>
            <w:tcW w:w="612" w:type="dxa"/>
            <w:tcBorders>
              <w:left w:val="double" w:color="auto" w:sz="4" w:space="0"/>
              <w:bottom w:val="single" w:color="auto" w:sz="12" w:space="0"/>
            </w:tcBorders>
            <w:vAlign w:val="center"/>
          </w:tcPr>
          <w:p>
            <w:pPr>
              <w:pStyle w:val="14"/>
              <w:widowControl w:val="0"/>
            </w:pPr>
          </w:p>
        </w:tc>
        <w:tc>
          <w:tcPr>
            <w:tcW w:w="612" w:type="dxa"/>
            <w:tcBorders>
              <w:bottom w:val="single" w:color="auto" w:sz="12" w:space="0"/>
            </w:tcBorders>
            <w:vAlign w:val="center"/>
          </w:tcPr>
          <w:p>
            <w:pPr>
              <w:pStyle w:val="14"/>
              <w:widowControl w:val="0"/>
            </w:pPr>
          </w:p>
        </w:tc>
        <w:tc>
          <w:tcPr>
            <w:tcW w:w="612" w:type="dxa"/>
            <w:tcBorders>
              <w:bottom w:val="single" w:color="auto" w:sz="12" w:space="0"/>
            </w:tcBorders>
            <w:vAlign w:val="center"/>
          </w:tcPr>
          <w:p>
            <w:pPr>
              <w:pStyle w:val="14"/>
              <w:widowControl w:val="0"/>
            </w:pPr>
          </w:p>
        </w:tc>
        <w:tc>
          <w:tcPr>
            <w:tcW w:w="612" w:type="dxa"/>
            <w:tcBorders>
              <w:bottom w:val="single" w:color="auto" w:sz="12" w:space="0"/>
            </w:tcBorders>
            <w:vAlign w:val="center"/>
          </w:tcPr>
          <w:p>
            <w:pPr>
              <w:pStyle w:val="14"/>
              <w:widowControl w:val="0"/>
            </w:pPr>
          </w:p>
        </w:tc>
        <w:tc>
          <w:tcPr>
            <w:tcW w:w="612" w:type="dxa"/>
            <w:tcBorders>
              <w:bottom w:val="single" w:color="auto" w:sz="12" w:space="0"/>
            </w:tcBorders>
            <w:vAlign w:val="center"/>
          </w:tcPr>
          <w:p>
            <w:pPr>
              <w:pStyle w:val="14"/>
              <w:widowControl w:val="0"/>
            </w:pPr>
          </w:p>
        </w:tc>
        <w:tc>
          <w:tcPr>
            <w:tcW w:w="612" w:type="dxa"/>
            <w:tcBorders>
              <w:bottom w:val="single" w:color="auto" w:sz="12" w:space="0"/>
            </w:tcBorders>
            <w:vAlign w:val="center"/>
          </w:tcPr>
          <w:p>
            <w:pPr>
              <w:pStyle w:val="14"/>
              <w:widowControl w:val="0"/>
            </w:pPr>
          </w:p>
        </w:tc>
        <w:tc>
          <w:tcPr>
            <w:tcW w:w="706" w:type="dxa"/>
            <w:tcBorders>
              <w:bottom w:val="single" w:color="auto" w:sz="12" w:space="0"/>
              <w:right w:val="single" w:color="auto" w:sz="12" w:space="0"/>
            </w:tcBorders>
            <w:vAlign w:val="center"/>
          </w:tcPr>
          <w:p>
            <w:pPr>
              <w:pStyle w:val="14"/>
              <w:widowControl w:val="0"/>
            </w:pPr>
            <w:r>
              <w:rPr>
                <w:rFonts w:hint="eastAsia"/>
              </w:rPr>
              <w:t>1</w:t>
            </w:r>
            <w:r>
              <w:t>00</w:t>
            </w:r>
          </w:p>
        </w:tc>
      </w:tr>
    </w:tbl>
    <w:p>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6"/>
        <w:gridCol w:w="672"/>
        <w:gridCol w:w="1982"/>
        <w:gridCol w:w="2055"/>
        <w:gridCol w:w="1345"/>
        <w:gridCol w:w="1218"/>
        <w:gridCol w:w="8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3" w:hRule="atLeast"/>
        </w:trPr>
        <w:tc>
          <w:tcPr>
            <w:tcW w:w="426"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72" w:type="dxa"/>
            <w:vMerge w:val="restart"/>
          </w:tcPr>
          <w:p>
            <w:pPr>
              <w:widowControl w:val="0"/>
              <w:snapToGrid w:val="0"/>
              <w:jc w:val="center"/>
              <w:rPr>
                <w:rFonts w:ascii="黑体" w:hAnsi="黑体" w:eastAsia="黑体"/>
                <w:bCs/>
                <w:sz w:val="21"/>
                <w:szCs w:val="21"/>
              </w:rPr>
            </w:pPr>
            <w:r>
              <w:rPr>
                <w:rFonts w:hint="eastAsia" w:ascii="黑体" w:hAnsi="黑体" w:eastAsia="黑体"/>
                <w:bCs/>
                <w:sz w:val="21"/>
                <w:szCs w:val="21"/>
              </w:rPr>
              <w:t>课</w:t>
            </w:r>
          </w:p>
          <w:p>
            <w:pPr>
              <w:widowControl w:val="0"/>
              <w:snapToGrid w:val="0"/>
              <w:jc w:val="center"/>
              <w:rPr>
                <w:rFonts w:ascii="黑体" w:hAnsi="黑体" w:eastAsia="黑体"/>
                <w:bCs/>
                <w:sz w:val="21"/>
                <w:szCs w:val="21"/>
              </w:rPr>
            </w:pPr>
            <w:r>
              <w:rPr>
                <w:rFonts w:hint="eastAsia" w:ascii="黑体" w:hAnsi="黑体" w:eastAsia="黑体"/>
                <w:bCs/>
                <w:sz w:val="21"/>
                <w:szCs w:val="21"/>
              </w:rPr>
              <w:t>程</w:t>
            </w:r>
          </w:p>
          <w:p>
            <w:pPr>
              <w:widowControl w:val="0"/>
              <w:snapToGrid w:val="0"/>
              <w:jc w:val="center"/>
              <w:rPr>
                <w:rFonts w:ascii="黑体" w:hAnsi="黑体" w:eastAsia="黑体"/>
                <w:bCs/>
                <w:sz w:val="21"/>
                <w:szCs w:val="21"/>
              </w:rPr>
            </w:pPr>
            <w:r>
              <w:rPr>
                <w:rFonts w:hint="eastAsia" w:ascii="黑体" w:hAnsi="黑体" w:eastAsia="黑体"/>
                <w:bCs/>
                <w:sz w:val="21"/>
                <w:szCs w:val="21"/>
              </w:rPr>
              <w:t>目</w:t>
            </w:r>
          </w:p>
          <w:p>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982"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442" w:type="dxa"/>
            <w:gridSpan w:val="4"/>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3" w:hRule="atLeast"/>
        </w:trPr>
        <w:tc>
          <w:tcPr>
            <w:tcW w:w="426" w:type="dxa"/>
            <w:vMerge w:val="continue"/>
          </w:tcPr>
          <w:p>
            <w:pPr>
              <w:widowControl w:val="0"/>
              <w:snapToGrid w:val="0"/>
              <w:jc w:val="center"/>
              <w:rPr>
                <w:rFonts w:ascii="黑体" w:hAnsi="黑体" w:eastAsia="黑体"/>
                <w:bCs/>
                <w:sz w:val="21"/>
                <w:szCs w:val="21"/>
              </w:rPr>
            </w:pPr>
          </w:p>
        </w:tc>
        <w:tc>
          <w:tcPr>
            <w:tcW w:w="672" w:type="dxa"/>
            <w:vMerge w:val="continue"/>
          </w:tcPr>
          <w:p>
            <w:pPr>
              <w:pStyle w:val="16"/>
              <w:widowControl w:val="0"/>
              <w:jc w:val="both"/>
              <w:rPr>
                <w:rFonts w:ascii="黑体" w:hAnsi="黑体"/>
                <w:bCs/>
                <w:sz w:val="21"/>
                <w:szCs w:val="21"/>
              </w:rPr>
            </w:pPr>
          </w:p>
        </w:tc>
        <w:tc>
          <w:tcPr>
            <w:tcW w:w="1982" w:type="dxa"/>
            <w:vMerge w:val="continue"/>
          </w:tcPr>
          <w:p>
            <w:pPr>
              <w:pStyle w:val="16"/>
              <w:widowControl w:val="0"/>
              <w:jc w:val="both"/>
              <w:rPr>
                <w:rFonts w:ascii="黑体" w:hAnsi="黑体"/>
                <w:bCs/>
                <w:sz w:val="21"/>
                <w:szCs w:val="21"/>
              </w:rPr>
            </w:pPr>
          </w:p>
        </w:tc>
        <w:tc>
          <w:tcPr>
            <w:tcW w:w="2055"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345"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218"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824"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07" w:hRule="atLeast"/>
        </w:trPr>
        <w:tc>
          <w:tcPr>
            <w:tcW w:w="42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72" w:type="dxa"/>
            <w:vAlign w:val="center"/>
          </w:tcPr>
          <w:p>
            <w:pPr>
              <w:widowControl w:val="0"/>
              <w:snapToGrid w:val="0"/>
              <w:jc w:val="center"/>
              <w:rPr>
                <w:rFonts w:ascii="Arial" w:hAnsi="Arial" w:eastAsia="黑体" w:cs="Arial"/>
                <w:bCs/>
                <w:sz w:val="21"/>
                <w:szCs w:val="21"/>
              </w:rPr>
            </w:pPr>
          </w:p>
        </w:tc>
        <w:tc>
          <w:tcPr>
            <w:tcW w:w="1982"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2055" w:type="dxa"/>
          </w:tcPr>
          <w:p>
            <w:pPr>
              <w:pStyle w:val="14"/>
              <w:widowControl w:val="0"/>
              <w:jc w:val="both"/>
            </w:pPr>
          </w:p>
        </w:tc>
        <w:tc>
          <w:tcPr>
            <w:tcW w:w="1345" w:type="dxa"/>
          </w:tcPr>
          <w:p>
            <w:pPr>
              <w:pStyle w:val="14"/>
              <w:widowControl w:val="0"/>
              <w:jc w:val="both"/>
            </w:pPr>
          </w:p>
        </w:tc>
        <w:tc>
          <w:tcPr>
            <w:tcW w:w="1218" w:type="dxa"/>
          </w:tcPr>
          <w:p>
            <w:pPr>
              <w:pStyle w:val="14"/>
              <w:widowControl w:val="0"/>
              <w:jc w:val="both"/>
            </w:pPr>
          </w:p>
        </w:tc>
        <w:tc>
          <w:tcPr>
            <w:tcW w:w="824" w:type="dxa"/>
          </w:tcPr>
          <w:p>
            <w:pPr>
              <w:pStyle w:val="6"/>
              <w:widowControl/>
              <w:shd w:val="clear" w:color="auto" w:fill="FFFFFF"/>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42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72" w:type="dxa"/>
            <w:vAlign w:val="center"/>
          </w:tcPr>
          <w:p>
            <w:pPr>
              <w:widowControl w:val="0"/>
              <w:snapToGrid w:val="0"/>
              <w:jc w:val="center"/>
              <w:rPr>
                <w:rFonts w:hint="default" w:ascii="Arial" w:hAnsi="Arial" w:eastAsia="黑体" w:cs="Arial"/>
                <w:bCs/>
                <w:sz w:val="21"/>
                <w:szCs w:val="21"/>
                <w:lang w:val="en-US" w:eastAsia="zh-CN"/>
              </w:rPr>
            </w:pPr>
            <w:r>
              <w:rPr>
                <w:rFonts w:hint="eastAsia" w:ascii="Arial" w:hAnsi="Arial" w:eastAsia="黑体" w:cs="Arial"/>
                <w:bCs/>
                <w:sz w:val="21"/>
                <w:szCs w:val="21"/>
                <w:lang w:val="en-US" w:eastAsia="zh-CN"/>
              </w:rPr>
              <w:t>1、2</w:t>
            </w:r>
          </w:p>
        </w:tc>
        <w:tc>
          <w:tcPr>
            <w:tcW w:w="1982"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1.图文结合，表达不跑题。（30%）分析经典的、比较受欢迎的吉祥物具有代表性，表达清晰。</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2.围绕“5W” "1H"进行分析，先后完成一份PPT汇报。（40%）PPT汇报流畅，前后逻辑通顺</w:t>
            </w:r>
            <w:r>
              <w:rPr>
                <w:rFonts w:hint="eastAsia" w:ascii="Helvetica" w:hAnsi="Helvetica" w:cs="Helvetica" w:eastAsiaTheme="minorEastAsia"/>
                <w:color w:val="000000"/>
                <w:sz w:val="19"/>
                <w:szCs w:val="19"/>
                <w:lang w:eastAsia="zh-CN"/>
              </w:rPr>
              <w:t>。</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3.</w:t>
            </w:r>
            <w:r>
              <w:rPr>
                <w:rFonts w:hint="eastAsia" w:ascii="Helvetica" w:hAnsi="Helvetica" w:cs="Helvetica" w:eastAsiaTheme="minorEastAsia"/>
                <w:color w:val="000000"/>
                <w:sz w:val="19"/>
                <w:szCs w:val="19"/>
              </w:rPr>
              <w:t>设计后的修改能够在设计前的汇报基础上深入阐述，内容具体。（30%）</w:t>
            </w:r>
          </w:p>
        </w:tc>
        <w:tc>
          <w:tcPr>
            <w:tcW w:w="205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图文结合，表达不跑题。分析经典的、比较受欢迎的吉祥物具有代表性，表达清晰。</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b/>
                <w:bCs/>
                <w:color w:val="000000"/>
                <w:sz w:val="19"/>
                <w:szCs w:val="19"/>
              </w:rPr>
            </w:pPr>
            <w:r>
              <w:rPr>
                <w:rFonts w:hint="eastAsia" w:ascii="Helvetica" w:hAnsi="Helvetica" w:cs="Helvetica" w:eastAsiaTheme="minorEastAsia"/>
                <w:color w:val="000000"/>
                <w:sz w:val="19"/>
                <w:szCs w:val="19"/>
              </w:rPr>
              <w:t>围绕“5W” "1H"进行分析，先后完成一份PPT汇报。PPT汇报流畅，前后逻辑通顺，设计后的修改能够在设计前的汇报基础上深入阐述，内容具体。</w:t>
            </w:r>
          </w:p>
        </w:tc>
        <w:tc>
          <w:tcPr>
            <w:tcW w:w="134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图文结合，表达不跑题。表达清晰。围绕“5W” "1H"进行分析，先后完成一份PPT汇报。PPT汇报流畅，前后逻辑通顺</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设计后的修改能够在设计前的汇报基础上深入阐述，内容具体。</w:t>
            </w:r>
          </w:p>
        </w:tc>
        <w:tc>
          <w:tcPr>
            <w:tcW w:w="121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图文结合，表达不跑题。PPT汇报流畅，前后逻辑通顺</w:t>
            </w:r>
            <w:r>
              <w:rPr>
                <w:rFonts w:hint="eastAsia" w:ascii="Helvetica" w:hAnsi="Helvetica" w:cs="Helvetica" w:eastAsiaTheme="minorEastAsia"/>
                <w:color w:val="000000"/>
                <w:sz w:val="19"/>
                <w:szCs w:val="19"/>
                <w:lang w:eastAsia="zh-CN"/>
              </w:rPr>
              <w:t>。</w:t>
            </w:r>
          </w:p>
        </w:tc>
        <w:tc>
          <w:tcPr>
            <w:tcW w:w="824"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eastAsia="zh-CN"/>
              </w:rPr>
            </w:pPr>
            <w:r>
              <w:rPr>
                <w:rFonts w:hint="eastAsia" w:ascii="Helvetica" w:hAnsi="Helvetica" w:cs="Helvetica" w:eastAsiaTheme="minorEastAsia"/>
                <w:color w:val="000000"/>
                <w:sz w:val="19"/>
                <w:szCs w:val="19"/>
                <w:lang w:val="en-US" w:eastAsia="zh-CN"/>
              </w:rPr>
              <w:t>作业提交不及时，PPT内容不完整。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42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72" w:type="dxa"/>
            <w:vAlign w:val="center"/>
          </w:tcPr>
          <w:p>
            <w:pPr>
              <w:widowControl w:val="0"/>
              <w:snapToGrid w:val="0"/>
              <w:jc w:val="center"/>
              <w:rPr>
                <w:rFonts w:ascii="Arial" w:hAnsi="Arial" w:eastAsia="黑体" w:cs="Arial"/>
                <w:bCs/>
                <w:sz w:val="21"/>
                <w:szCs w:val="21"/>
              </w:rPr>
            </w:pPr>
          </w:p>
        </w:tc>
        <w:tc>
          <w:tcPr>
            <w:tcW w:w="1982"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1、人物的动态绘制符合要求，动态应用合理.（正常比例、0-2头身、3-6头身）（40%）</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根据吉祥物所需的动态以及自身设计角色的性格身份，选取4个动态进行速写练习，并分别调整成0-2头身，3-6头身。画人物速写也要做到了解并掌握基本的人体解剖知识。在训练中多去了解骨骼和肌肉的结构和形态，以及这些结构对着衣人物的影响。面对动物进行速写写生时，同样要认真观察植物的形态以及动物的结构特征等。</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2、以原练习动态为基础，以动物/植物/物品/图案为原型的角色设计，尝试半人及非人化的设计，要求设计的角色看起来舒适，动态自然。（40%）</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3、</w:t>
            </w:r>
            <w:r>
              <w:rPr>
                <w:rFonts w:hint="eastAsia" w:ascii="Helvetica" w:hAnsi="Helvetica" w:cs="Helvetica" w:eastAsiaTheme="minorEastAsia"/>
                <w:color w:val="000000"/>
                <w:sz w:val="19"/>
                <w:szCs w:val="19"/>
              </w:rPr>
              <w:t>三视图选择非人及半人设计中的一种，多角度设计，不变化角色外形，体态一致。（ 20%）</w:t>
            </w:r>
          </w:p>
        </w:tc>
        <w:tc>
          <w:tcPr>
            <w:tcW w:w="205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人物的动态绘制符合要求，动态应用合理.根据吉祥物所需的动态以及自身设计角色的性格身份，以及这些结构对着衣人物的影响。面对动物进行速写写生时，同样要认真观察植物的形态以及动物的结构特征等。</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要求设计的角色看起来舒适，动态自然。</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三视图选择非人及半人设计中的一种，多角度设计，不变化角色外形，体态一致。</w:t>
            </w:r>
          </w:p>
        </w:tc>
        <w:tc>
          <w:tcPr>
            <w:tcW w:w="134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人物的动态绘制符合要求，动态应用合理.根据吉祥物所需的动态以及自身设计角色的性格身份，以及这些结构对着衣人物的影响。要求设计的角色看起来舒适，动态自然。</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三视图选择非人及半人设计中的一种，多角度设计，不变化角色外形，体态一致。</w:t>
            </w:r>
          </w:p>
        </w:tc>
        <w:tc>
          <w:tcPr>
            <w:tcW w:w="121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人物的动态绘制符合要求，动态应用合理.要求设计的角色看起来舒适，动态自然。三视图多角度设计，不变化角色外形，体态一致。</w:t>
            </w:r>
          </w:p>
        </w:tc>
        <w:tc>
          <w:tcPr>
            <w:tcW w:w="824"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人物的动态绘制</w:t>
            </w:r>
            <w:r>
              <w:rPr>
                <w:rFonts w:hint="eastAsia" w:ascii="Helvetica" w:hAnsi="Helvetica" w:cs="Helvetica" w:eastAsiaTheme="minorEastAsia"/>
                <w:color w:val="000000"/>
                <w:sz w:val="19"/>
                <w:szCs w:val="19"/>
                <w:lang w:val="en-US" w:eastAsia="zh-CN"/>
              </w:rPr>
              <w:t>不</w:t>
            </w:r>
            <w:r>
              <w:rPr>
                <w:rFonts w:hint="eastAsia" w:ascii="Helvetica" w:hAnsi="Helvetica" w:cs="Helvetica" w:eastAsiaTheme="minorEastAsia"/>
                <w:color w:val="000000"/>
                <w:sz w:val="19"/>
                <w:szCs w:val="19"/>
              </w:rPr>
              <w:t>符合要求，体态</w:t>
            </w:r>
            <w:r>
              <w:rPr>
                <w:rFonts w:hint="eastAsia" w:ascii="Helvetica" w:hAnsi="Helvetica" w:cs="Helvetica" w:eastAsiaTheme="minorEastAsia"/>
                <w:color w:val="000000"/>
                <w:sz w:val="19"/>
                <w:szCs w:val="19"/>
                <w:lang w:val="en-US" w:eastAsia="zh-CN"/>
              </w:rPr>
              <w:t>不</w:t>
            </w:r>
            <w:r>
              <w:rPr>
                <w:rFonts w:hint="eastAsia" w:ascii="Helvetica" w:hAnsi="Helvetica" w:cs="Helvetica" w:eastAsiaTheme="minorEastAsia"/>
                <w:color w:val="000000"/>
                <w:sz w:val="19"/>
                <w:szCs w:val="19"/>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42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72" w:type="dxa"/>
            <w:vAlign w:val="center"/>
          </w:tcPr>
          <w:p>
            <w:pPr>
              <w:widowControl w:val="0"/>
              <w:snapToGrid w:val="0"/>
              <w:jc w:val="center"/>
              <w:rPr>
                <w:rFonts w:ascii="Arial" w:hAnsi="Arial" w:eastAsia="黑体" w:cs="Arial"/>
                <w:bCs/>
                <w:sz w:val="21"/>
                <w:szCs w:val="21"/>
              </w:rPr>
            </w:pPr>
          </w:p>
        </w:tc>
        <w:tc>
          <w:tcPr>
            <w:tcW w:w="1982"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1、能够根据吉祥物设计的初期定位，寻找适合吉祥物主题的样机素材（20%）</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首选昵图网、全景网等合法素材网站，查找样机素材，选取适合自己设计形象主题的样机素材，例如杯子、袋子、t恤等。</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lang w:val="en-US" w:eastAsia="zh-CN"/>
              </w:rPr>
              <w:t>2、</w:t>
            </w:r>
            <w:r>
              <w:rPr>
                <w:rFonts w:hint="eastAsia" w:ascii="Helvetica" w:hAnsi="Helvetica" w:cs="Helvetica" w:eastAsiaTheme="minorEastAsia"/>
                <w:color w:val="000000"/>
                <w:sz w:val="19"/>
                <w:szCs w:val="19"/>
              </w:rPr>
              <w:t>能够根据具体的条件和需要调整图像的内容和尺寸（30%）对于颜色、尺寸、图像不合适的情况，要主动对素材或图案进行调整。</w:t>
            </w:r>
          </w:p>
        </w:tc>
        <w:tc>
          <w:tcPr>
            <w:tcW w:w="205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能够根据吉祥物设计的初期定位，寻找适合吉祥物主题的样机素材</w:t>
            </w:r>
            <w:r>
              <w:rPr>
                <w:rFonts w:hint="eastAsia" w:ascii="Helvetica" w:hAnsi="Helvetica" w:cs="Helvetica" w:eastAsiaTheme="minorEastAsia"/>
                <w:color w:val="000000"/>
                <w:sz w:val="19"/>
                <w:szCs w:val="19"/>
                <w:lang w:eastAsia="zh-CN"/>
              </w:rPr>
              <w:t>。</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首选昵图网、全景网等合法素材网站，查找样机素材，选取适合自己设计形象主题的样机素材，例如杯子、袋子、t恤等。</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能够根据具体的条件和需要调整图像的内容和尺寸（30%）对于颜色、尺寸、图像不合适的情况，要主动对素材或图案进行调整。</w:t>
            </w:r>
          </w:p>
        </w:tc>
        <w:tc>
          <w:tcPr>
            <w:tcW w:w="134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能够根据吉祥物设计的初期定位，寻找适合吉祥物主题的样机素材</w:t>
            </w:r>
            <w:r>
              <w:rPr>
                <w:rFonts w:hint="eastAsia" w:ascii="Helvetica" w:hAnsi="Helvetica" w:cs="Helvetica" w:eastAsiaTheme="minorEastAsia"/>
                <w:color w:val="000000"/>
                <w:sz w:val="19"/>
                <w:szCs w:val="19"/>
                <w:lang w:eastAsia="zh-CN"/>
              </w:rPr>
              <w:t>。</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能够根据具体的条件和需要调整图像的内容和尺寸</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对于颜色、尺寸、图像不合适的情况，要主动对素材或图案进行调整。</w:t>
            </w:r>
          </w:p>
        </w:tc>
        <w:tc>
          <w:tcPr>
            <w:tcW w:w="121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能够根据具体的条件和需要调整图像的内容和尺寸</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rPr>
              <w:t>对于颜色、尺寸、图像不合适的情况，要主动对素材或图案进行调整。</w:t>
            </w:r>
          </w:p>
        </w:tc>
        <w:tc>
          <w:tcPr>
            <w:tcW w:w="824"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rPr>
            </w:pPr>
            <w:r>
              <w:rPr>
                <w:rFonts w:hint="eastAsia" w:ascii="Helvetica" w:hAnsi="Helvetica" w:cs="Helvetica" w:eastAsiaTheme="minorEastAsia"/>
                <w:color w:val="000000"/>
                <w:sz w:val="19"/>
                <w:szCs w:val="19"/>
                <w:lang w:val="en-US" w:eastAsia="zh-CN"/>
              </w:rPr>
              <w:t>不</w:t>
            </w:r>
            <w:r>
              <w:rPr>
                <w:rFonts w:hint="eastAsia" w:ascii="Helvetica" w:hAnsi="Helvetica" w:cs="Helvetica" w:eastAsiaTheme="minorEastAsia"/>
                <w:color w:val="000000"/>
                <w:sz w:val="19"/>
                <w:szCs w:val="19"/>
              </w:rPr>
              <w:t>能够根据具体的条件和需要调整图像的内容和尺寸</w:t>
            </w:r>
            <w:r>
              <w:rPr>
                <w:rFonts w:hint="eastAsia" w:ascii="Helvetica" w:hAnsi="Helvetica" w:cs="Helvetica" w:eastAsiaTheme="minorEastAsia"/>
                <w:color w:val="000000"/>
                <w:sz w:val="19"/>
                <w:szCs w:val="19"/>
                <w:lang w:eastAsia="zh-CN"/>
              </w:rPr>
              <w:t>，</w:t>
            </w:r>
            <w:r>
              <w:rPr>
                <w:rFonts w:hint="eastAsia" w:ascii="Helvetica" w:hAnsi="Helvetica" w:cs="Helvetica" w:eastAsiaTheme="minorEastAsia"/>
                <w:color w:val="000000"/>
                <w:sz w:val="19"/>
                <w:szCs w:val="19"/>
                <w:lang w:val="en-US" w:eastAsia="zh-CN"/>
              </w:rPr>
              <w:t>效果较差。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42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72" w:type="dxa"/>
            <w:vAlign w:val="center"/>
          </w:tcPr>
          <w:p>
            <w:pPr>
              <w:widowControl w:val="0"/>
              <w:snapToGrid w:val="0"/>
              <w:jc w:val="center"/>
              <w:rPr>
                <w:rFonts w:ascii="Arial" w:hAnsi="Arial" w:eastAsia="黑体" w:cs="Arial"/>
                <w:bCs/>
                <w:sz w:val="21"/>
                <w:szCs w:val="21"/>
              </w:rPr>
            </w:pPr>
          </w:p>
        </w:tc>
        <w:tc>
          <w:tcPr>
            <w:tcW w:w="1982"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作品稿富有创意，贴合主题，图片A3，jpg，符合每次的提案的设定。（40%）创意新颖，与企业的调性符合。（</w:t>
            </w:r>
            <w:r>
              <w:rPr>
                <w:rFonts w:hint="eastAsia" w:ascii="Helvetica" w:hAnsi="Helvetica" w:cs="Helvetica" w:eastAsiaTheme="minorEastAsia"/>
                <w:color w:val="000000"/>
                <w:sz w:val="19"/>
                <w:szCs w:val="19"/>
                <w:lang w:val="en-US" w:eastAsia="zh-CN"/>
              </w:rPr>
              <w:t>6</w:t>
            </w:r>
            <w:r>
              <w:rPr>
                <w:rFonts w:hint="eastAsia" w:ascii="Helvetica" w:hAnsi="Helvetica" w:cs="Helvetica" w:eastAsiaTheme="minorEastAsia"/>
                <w:color w:val="000000"/>
                <w:sz w:val="19"/>
                <w:szCs w:val="19"/>
              </w:rPr>
              <w:t>0%）</w:t>
            </w:r>
          </w:p>
        </w:tc>
        <w:tc>
          <w:tcPr>
            <w:tcW w:w="205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作品稿富有创意，贴合主题，图片A3，jpg，符合每次的提案的设定。创意新颖，与企业的调性符合。</w:t>
            </w:r>
          </w:p>
        </w:tc>
        <w:tc>
          <w:tcPr>
            <w:tcW w:w="134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作品稿富有创意，贴合主题。创意新颖</w:t>
            </w:r>
            <w:r>
              <w:rPr>
                <w:rFonts w:hint="eastAsia" w:ascii="Helvetica" w:hAnsi="Helvetica" w:cs="Helvetica" w:eastAsiaTheme="minorEastAsia"/>
                <w:color w:val="000000"/>
                <w:sz w:val="19"/>
                <w:szCs w:val="19"/>
                <w:lang w:eastAsia="zh-CN"/>
              </w:rPr>
              <w:t>。</w:t>
            </w:r>
          </w:p>
        </w:tc>
        <w:tc>
          <w:tcPr>
            <w:tcW w:w="121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作品稿</w:t>
            </w:r>
            <w:r>
              <w:rPr>
                <w:rFonts w:hint="eastAsia" w:ascii="Helvetica" w:hAnsi="Helvetica" w:cs="Helvetica" w:eastAsiaTheme="minorEastAsia"/>
                <w:color w:val="000000"/>
                <w:sz w:val="19"/>
                <w:szCs w:val="19"/>
                <w:lang w:val="en-US" w:eastAsia="zh-CN"/>
              </w:rPr>
              <w:t>较有</w:t>
            </w:r>
            <w:r>
              <w:rPr>
                <w:rFonts w:hint="eastAsia" w:ascii="Helvetica" w:hAnsi="Helvetica" w:cs="Helvetica" w:eastAsiaTheme="minorEastAsia"/>
                <w:color w:val="000000"/>
                <w:sz w:val="19"/>
                <w:szCs w:val="19"/>
              </w:rPr>
              <w:t>创意，</w:t>
            </w:r>
            <w:r>
              <w:rPr>
                <w:rFonts w:hint="eastAsia" w:ascii="Helvetica" w:hAnsi="Helvetica" w:cs="Helvetica" w:eastAsiaTheme="minorEastAsia"/>
                <w:color w:val="000000"/>
                <w:sz w:val="19"/>
                <w:szCs w:val="19"/>
                <w:lang w:val="en-US" w:eastAsia="zh-CN"/>
              </w:rPr>
              <w:t>较为</w:t>
            </w:r>
            <w:r>
              <w:rPr>
                <w:rFonts w:hint="eastAsia" w:ascii="Helvetica" w:hAnsi="Helvetica" w:cs="Helvetica" w:eastAsiaTheme="minorEastAsia"/>
                <w:color w:val="000000"/>
                <w:sz w:val="19"/>
                <w:szCs w:val="19"/>
              </w:rPr>
              <w:t>贴合主题。</w:t>
            </w:r>
          </w:p>
        </w:tc>
        <w:tc>
          <w:tcPr>
            <w:tcW w:w="824"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eastAsia="zh-CN"/>
              </w:rPr>
            </w:pPr>
            <w:r>
              <w:rPr>
                <w:rFonts w:hint="eastAsia" w:ascii="Helvetica" w:hAnsi="Helvetica" w:cs="Helvetica" w:eastAsiaTheme="minorEastAsia"/>
                <w:color w:val="000000"/>
                <w:sz w:val="19"/>
                <w:szCs w:val="19"/>
              </w:rPr>
              <w:t>作品</w:t>
            </w:r>
            <w:r>
              <w:rPr>
                <w:rFonts w:hint="eastAsia" w:ascii="Helvetica" w:hAnsi="Helvetica" w:cs="Helvetica" w:eastAsiaTheme="minorEastAsia"/>
                <w:color w:val="000000"/>
                <w:sz w:val="19"/>
                <w:szCs w:val="19"/>
                <w:lang w:val="en-US" w:eastAsia="zh-CN"/>
              </w:rPr>
              <w:t>效果较差，提交不及时。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42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X5</w:t>
            </w:r>
          </w:p>
        </w:tc>
        <w:tc>
          <w:tcPr>
            <w:tcW w:w="672" w:type="dxa"/>
            <w:vAlign w:val="center"/>
          </w:tcPr>
          <w:p>
            <w:pPr>
              <w:widowControl w:val="0"/>
              <w:snapToGrid w:val="0"/>
              <w:jc w:val="center"/>
              <w:rPr>
                <w:rFonts w:ascii="Arial" w:hAnsi="Arial" w:eastAsia="黑体" w:cs="Arial"/>
                <w:bCs/>
                <w:sz w:val="21"/>
                <w:szCs w:val="21"/>
              </w:rPr>
            </w:pPr>
          </w:p>
        </w:tc>
        <w:tc>
          <w:tcPr>
            <w:tcW w:w="1982"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205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34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21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824"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c>
          <w:tcPr>
            <w:tcW w:w="8296" w:type="dxa"/>
          </w:tcPr>
          <w:p>
            <w:pPr>
              <w:pStyle w:val="14"/>
              <w:widowControl w:val="0"/>
              <w:jc w:val="left"/>
              <w:rPr>
                <w:rFonts w:ascii="宋体" w:hAnsi="宋体"/>
                <w:bCs/>
              </w:rPr>
            </w:pPr>
          </w:p>
          <w:p>
            <w:pPr>
              <w:pStyle w:val="14"/>
              <w:widowControl w:val="0"/>
              <w:jc w:val="left"/>
              <w:rPr>
                <w:rFonts w:ascii="宋体" w:hAnsi="宋体"/>
                <w:bCs/>
              </w:rPr>
            </w:pPr>
          </w:p>
          <w:p>
            <w:pPr>
              <w:pStyle w:val="14"/>
              <w:widowControl w:val="0"/>
              <w:jc w:val="left"/>
              <w:rPr>
                <w:rFonts w:hint="eastAsia" w:ascii="宋体" w:hAnsi="宋体"/>
                <w:bCs/>
              </w:rPr>
            </w:pPr>
          </w:p>
          <w:p>
            <w:pPr>
              <w:pStyle w:val="14"/>
              <w:widowControl w:val="0"/>
              <w:jc w:val="left"/>
              <w:rPr>
                <w:rFonts w:ascii="黑体"/>
              </w:rPr>
            </w:pPr>
          </w:p>
        </w:tc>
      </w:tr>
    </w:tbl>
    <w:p>
      <w:pPr>
        <w:pStyle w:val="17"/>
        <w:spacing w:before="326" w:beforeLines="100" w:after="163"/>
        <w:rPr>
          <w:rFonts w:hint="eastAsia"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Helvetica">
    <w:panose1 w:val="00000000000000000000"/>
    <w:charset w:val="00"/>
    <w:family w:val="auto"/>
    <w:pitch w:val="default"/>
    <w:sig w:usb0="E00002FF" w:usb1="5000785B" w:usb2="00000000" w:usb3="00000000" w:csb0="2000019F" w:csb1="4F01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C+4ZKZ1AAAAAkBAAAPAAAAAAAAAAEAIAAAADgAAABkcnMvZG93bnJl&#10;di54bWxQSwECFAAUAAAACACHTuJAE483810CAAClBAAADgAAAAAAAAABACAAAAA5AQAAZHJzL2Uy&#10;b0RvYy54bWxQSwUGAAAAAAYABgBZAQAACAYAAAAA&#10;">
              <v:fill on="t" focussize="0,0"/>
              <v:stroke on="f" weight="0.5pt"/>
              <v:imagedata o:title=""/>
              <o:lock v:ext="edit" aspectratio="f"/>
              <v:textbox>
                <w:txbxContent>
                  <w:p>
                    <w:pPr>
                      <w:rPr>
                        <w:rFonts w:ascii="Times New Roman" w:hAnsi="Times New Roman"/>
                      </w:rPr>
                    </w:pPr>
                    <w:r>
                      <w:rPr>
                        <w:rFonts w:ascii="Times New Roman" w:hAnsi="Times New Roman"/>
                      </w:rPr>
                      <w:t>SJQU-QR-JW-056（A0）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A8128A6"/>
    <w:rsid w:val="0BF32A1B"/>
    <w:rsid w:val="10BD2C22"/>
    <w:rsid w:val="1CFF6325"/>
    <w:rsid w:val="1EBFBFFF"/>
    <w:rsid w:val="22987C80"/>
    <w:rsid w:val="24192CCC"/>
    <w:rsid w:val="2F775FBB"/>
    <w:rsid w:val="39A66CD4"/>
    <w:rsid w:val="3CD52CE1"/>
    <w:rsid w:val="3F7ECA38"/>
    <w:rsid w:val="3FFC0A7B"/>
    <w:rsid w:val="410F2E6A"/>
    <w:rsid w:val="4430136C"/>
    <w:rsid w:val="4AB0382B"/>
    <w:rsid w:val="4FFE562A"/>
    <w:rsid w:val="569868B5"/>
    <w:rsid w:val="611F6817"/>
    <w:rsid w:val="66CA1754"/>
    <w:rsid w:val="6F1E65D4"/>
    <w:rsid w:val="6F266C86"/>
    <w:rsid w:val="6F5042C2"/>
    <w:rsid w:val="74316312"/>
    <w:rsid w:val="780F13C8"/>
    <w:rsid w:val="7AFBA94A"/>
    <w:rsid w:val="7BFF90CF"/>
    <w:rsid w:val="7C385448"/>
    <w:rsid w:val="7CB3663D"/>
    <w:rsid w:val="7ED61364"/>
    <w:rsid w:val="7F73F345"/>
    <w:rsid w:val="7FCF06CF"/>
    <w:rsid w:val="8FF3ACA5"/>
    <w:rsid w:val="C3D79B9E"/>
    <w:rsid w:val="EB2F80B5"/>
    <w:rsid w:val="F56F525B"/>
    <w:rsid w:val="FF3F3D94"/>
    <w:rsid w:val="FF7DBE1F"/>
    <w:rsid w:val="FFB3BEC5"/>
    <w:rsid w:val="FFE7D7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139</Words>
  <Characters>793</Characters>
  <Lines>6</Lines>
  <Paragraphs>1</Paragraphs>
  <TotalTime>0</TotalTime>
  <ScaleCrop>false</ScaleCrop>
  <LinksUpToDate>false</LinksUpToDate>
  <CharactersWithSpaces>931</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2023-10-24T01:09:00Z</dcterms:created>
  <dc:creator>juvg</dc:creator>
  <cp:lastModifiedBy>vivi</cp:lastModifiedBy>
  <cp:lastPrinted>2023-09-18T23:48:00Z</cp:lastPrinted>
  <dcterms:modified xsi:type="dcterms:W3CDTF">2024-03-08T14:30:02Z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9A5F4236F50192344C059565BF1BF06F_42</vt:lpwstr>
  </property>
</Properties>
</file>