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8A" w:rsidRDefault="00E23241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《</w:t>
      </w:r>
      <w:r>
        <w:rPr>
          <w:rFonts w:ascii="黑体" w:eastAsia="黑体" w:hAnsi="黑体" w:hint="eastAsia"/>
          <w:bCs/>
          <w:sz w:val="32"/>
          <w:szCs w:val="32"/>
        </w:rPr>
        <w:t xml:space="preserve"> </w:t>
      </w:r>
      <w:r>
        <w:rPr>
          <w:rFonts w:ascii="黑体" w:eastAsia="黑体" w:hAnsi="黑体"/>
          <w:bCs/>
          <w:sz w:val="32"/>
          <w:szCs w:val="32"/>
        </w:rPr>
        <w:t xml:space="preserve">  </w:t>
      </w:r>
      <w:r>
        <w:rPr>
          <w:rFonts w:ascii="黑体" w:eastAsia="黑体" w:hAnsi="黑体" w:hint="eastAsia"/>
          <w:bCs/>
          <w:sz w:val="32"/>
          <w:szCs w:val="32"/>
        </w:rPr>
        <w:t>动画速写</w:t>
      </w:r>
      <w:r>
        <w:rPr>
          <w:rFonts w:ascii="黑体" w:eastAsia="黑体" w:hAnsi="黑体"/>
          <w:bCs/>
          <w:sz w:val="32"/>
          <w:szCs w:val="32"/>
        </w:rPr>
        <w:t xml:space="preserve">   </w:t>
      </w:r>
      <w:r>
        <w:rPr>
          <w:rFonts w:ascii="黑体" w:eastAsia="黑体" w:hAnsi="黑体" w:hint="eastAsia"/>
          <w:bCs/>
          <w:sz w:val="32"/>
          <w:szCs w:val="32"/>
        </w:rPr>
        <w:t>》本科课程教学大纲</w:t>
      </w:r>
    </w:p>
    <w:p w:rsidR="003D248A" w:rsidRDefault="00E23241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3D248A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（中文）动画速写</w:t>
            </w:r>
          </w:p>
        </w:tc>
      </w:tr>
      <w:tr w:rsidR="003D248A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3D248A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Gesture  drawing  &amp; sketching  for  animation</w:t>
            </w:r>
          </w:p>
        </w:tc>
      </w:tr>
      <w:tr w:rsidR="003D248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2040733</w:t>
            </w:r>
          </w:p>
        </w:tc>
        <w:tc>
          <w:tcPr>
            <w:tcW w:w="2126" w:type="dxa"/>
            <w:gridSpan w:val="2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3D248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3D248A" w:rsidRDefault="00E23241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32</w:t>
            </w:r>
          </w:p>
        </w:tc>
      </w:tr>
      <w:tr w:rsidR="003D248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hint="eastAsia"/>
                <w:color w:val="000000" w:themeColor="text1"/>
                <w:sz w:val="21"/>
                <w:szCs w:val="21"/>
              </w:rPr>
              <w:t>数艺一</w:t>
            </w:r>
            <w:proofErr w:type="gramEnd"/>
            <w:r>
              <w:rPr>
                <w:rFonts w:hint="eastAsia"/>
                <w:color w:val="000000" w:themeColor="text1"/>
                <w:sz w:val="21"/>
                <w:szCs w:val="21"/>
              </w:rPr>
              <w:t>年级</w:t>
            </w:r>
          </w:p>
        </w:tc>
      </w:tr>
      <w:tr w:rsidR="003D248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专业基础必修</w:t>
            </w:r>
          </w:p>
        </w:tc>
        <w:tc>
          <w:tcPr>
            <w:tcW w:w="2126" w:type="dxa"/>
            <w:gridSpan w:val="2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3D248A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3D248A" w:rsidRDefault="00E23241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《动画速写》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马欣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北京联合公司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2012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年版</w:t>
            </w:r>
          </w:p>
        </w:tc>
        <w:tc>
          <w:tcPr>
            <w:tcW w:w="1413" w:type="dxa"/>
            <w:gridSpan w:val="2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3D248A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jc w:val="both"/>
            </w:pPr>
            <w:r>
              <w:rPr>
                <w:rFonts w:hint="eastAsia"/>
              </w:rPr>
              <w:t>动画概论</w:t>
            </w:r>
            <w:r>
              <w:rPr>
                <w:rFonts w:hint="eastAsia"/>
              </w:rPr>
              <w:t xml:space="preserve"> 2040502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3D248A">
        <w:trPr>
          <w:trHeight w:val="37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3D248A" w:rsidRDefault="00E23241">
            <w:pPr>
              <w:pStyle w:val="DG0"/>
              <w:jc w:val="both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课程是数字媒体艺术系中日合作动画专业的基础必修课程，课程以影视动画创作为目的，介绍速写的作用、艺术特点和绘制方法。并结合速写美术基础要求高和实践性强的学习特点，围绕动画工作的专业特点，从速写的基本语言入手，通过物体的透视、体积和空间、表现出画面三维空间。</w:t>
            </w:r>
          </w:p>
          <w:p w:rsidR="003D248A" w:rsidRDefault="00E23241">
            <w:pPr>
              <w:pStyle w:val="DG0"/>
              <w:ind w:firstLineChars="200" w:firstLine="420"/>
              <w:jc w:val="both"/>
            </w:pPr>
            <w:r>
              <w:rPr>
                <w:rFonts w:hint="eastAsia"/>
              </w:rPr>
              <w:t>速写还是研究客观世界、记录生活感受、收集创作素材、进行创作构思的重要手段。在训练中培养学生对物体的观察、感受能力和迅速捕捉形神特点的能力。并具有坚实的造型能力，具备基本的艺术美学素养，使学生在有限的课时量中，充分利用时间和现有的条件，掌握速写的基础知识，基础理论和基本技能，从而准确，生动，深刻地表现对象。达到和适应影视动画工作的美术设计和绘制工作的需要。</w:t>
            </w:r>
          </w:p>
        </w:tc>
      </w:tr>
      <w:tr w:rsidR="003D248A">
        <w:trPr>
          <w:trHeight w:val="1325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3D248A" w:rsidRDefault="00E23241">
            <w:pPr>
              <w:pStyle w:val="DG0"/>
              <w:ind w:firstLineChars="200" w:firstLine="420"/>
              <w:jc w:val="both"/>
            </w:pPr>
            <w:r>
              <w:rPr>
                <w:rFonts w:hint="eastAsia"/>
              </w:rPr>
              <w:t>本课程的教学对象为中日合作动画方向一年级学生，要求具备一定的绘画基础和审美能力，造型基础、设计基础和素描基础的技能。</w:t>
            </w:r>
          </w:p>
        </w:tc>
      </w:tr>
      <w:tr w:rsidR="00F05EB0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05EB0" w:rsidRDefault="00F05EB0" w:rsidP="00F05EB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F05EB0" w:rsidRDefault="00F05EB0" w:rsidP="00F05EB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w:drawing>
                <wp:inline distT="0" distB="0" distL="114300" distR="114300" wp14:anchorId="4E2177AC" wp14:editId="74F8EF7A">
                  <wp:extent cx="727710" cy="346075"/>
                  <wp:effectExtent l="0" t="0" r="3810" b="4445"/>
                  <wp:docPr id="1" name="图片 1" descr="e64ed4f1f13011d1bf2ca744945f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64ed4f1f13011d1bf2ca744945f27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16537" b="298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710" cy="34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F05EB0" w:rsidRDefault="00F05EB0" w:rsidP="00F05EB0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F05EB0" w:rsidRDefault="00F05EB0" w:rsidP="00F05EB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F05EB0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5EB0" w:rsidRDefault="00F05EB0" w:rsidP="00F05EB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F05EB0" w:rsidRDefault="00F05EB0" w:rsidP="00F05EB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49DFEB8" wp14:editId="3C4196E3">
                  <wp:extent cx="492760" cy="321945"/>
                  <wp:effectExtent l="0" t="0" r="10160" b="13335"/>
                  <wp:docPr id="3" name="officeArt ob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3219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:rsidR="00F05EB0" w:rsidRDefault="00F05EB0" w:rsidP="00F05EB0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F05EB0" w:rsidRDefault="00F05EB0" w:rsidP="00F05EB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F05EB0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05EB0" w:rsidRDefault="00F05EB0" w:rsidP="00F05EB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F05EB0" w:rsidRDefault="00F05EB0" w:rsidP="00F05EB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bookmarkStart w:id="0" w:name="_GoBack"/>
            <w:r>
              <w:rPr>
                <w:rFonts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FCE1C53" wp14:editId="21219876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-7620</wp:posOffset>
                  </wp:positionV>
                  <wp:extent cx="710565" cy="325755"/>
                  <wp:effectExtent l="0" t="0" r="635" b="4445"/>
                  <wp:wrapNone/>
                  <wp:docPr id="2" name="图片 2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F05EB0" w:rsidRDefault="00F05EB0" w:rsidP="00F05EB0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05EB0" w:rsidRDefault="00F05EB0" w:rsidP="00F05EB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:rsidR="003D248A" w:rsidRDefault="00E23241">
      <w:pPr>
        <w:spacing w:line="100" w:lineRule="exact"/>
        <w:rPr>
          <w:rFonts w:ascii="Arial" w:eastAsia="黑体" w:hAnsi="Arial"/>
        </w:rPr>
      </w:pPr>
      <w:r>
        <w:br w:type="page"/>
      </w:r>
    </w:p>
    <w:p w:rsidR="003D248A" w:rsidRDefault="00E23241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:rsidR="003D248A" w:rsidRDefault="00E23241">
      <w:pPr>
        <w:pStyle w:val="DG2"/>
        <w:spacing w:before="163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3D248A">
        <w:trPr>
          <w:trHeight w:val="454"/>
          <w:jc w:val="center"/>
        </w:trPr>
        <w:tc>
          <w:tcPr>
            <w:tcW w:w="1206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3D248A" w:rsidRDefault="00E23241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掌握动画速写的基本概念、</w:t>
            </w:r>
            <w:r>
              <w:rPr>
                <w:rFonts w:ascii="宋体" w:hAnsi="宋体" w:hint="eastAsia"/>
                <w:bCs/>
              </w:rPr>
              <w:t>透视</w:t>
            </w:r>
            <w:r>
              <w:rPr>
                <w:rFonts w:ascii="宋体" w:hAnsi="宋体" w:hint="eastAsia"/>
                <w:bCs/>
              </w:rPr>
              <w:t>原理和</w:t>
            </w:r>
            <w:r>
              <w:rPr>
                <w:rFonts w:ascii="宋体" w:hAnsi="宋体" w:hint="eastAsia"/>
                <w:bCs/>
              </w:rPr>
              <w:t>人体结构等基础知识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3D248A" w:rsidRDefault="003D248A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理解动画速写中的形态表现、动作规律和时间控制等要素。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3D248A" w:rsidRDefault="00E23241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掌握动画速写的绘画技巧，包括线条运用、动态捕捉、细节表现等。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3D248A" w:rsidRDefault="003D248A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培养动画</w:t>
            </w:r>
            <w:proofErr w:type="gramStart"/>
            <w:r>
              <w:rPr>
                <w:rFonts w:ascii="宋体" w:hAnsi="宋体" w:hint="eastAsia"/>
                <w:bCs/>
              </w:rPr>
              <w:t>速作者</w:t>
            </w:r>
            <w:proofErr w:type="gramEnd"/>
            <w:r>
              <w:rPr>
                <w:rFonts w:ascii="宋体" w:hAnsi="宋体" w:hint="eastAsia"/>
                <w:bCs/>
              </w:rPr>
              <w:t>的观察能力、快速表现能力和创作能力。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:rsidR="003D248A" w:rsidRDefault="00E23241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培养学生对速写艺术的热爱和兴趣，培养学生的文化素养和人文精神</w:t>
            </w:r>
            <w:r>
              <w:rPr>
                <w:rFonts w:ascii="宋体" w:hAnsi="宋体" w:hint="eastAsia"/>
                <w:bCs/>
              </w:rPr>
              <w:t>，</w:t>
            </w:r>
            <w:r>
              <w:rPr>
                <w:rFonts w:ascii="宋体" w:hAnsi="宋体" w:hint="eastAsia"/>
                <w:bCs/>
              </w:rPr>
              <w:t>提高审美素养。</w:t>
            </w:r>
          </w:p>
        </w:tc>
      </w:tr>
      <w:tr w:rsidR="003D248A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3D248A" w:rsidRDefault="003D248A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培养学生的创意思维和团队合作能力，激发创新精神和实践能力。</w:t>
            </w:r>
          </w:p>
        </w:tc>
      </w:tr>
    </w:tbl>
    <w:p w:rsidR="003D248A" w:rsidRDefault="00E23241">
      <w:pPr>
        <w:pStyle w:val="DG2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3D248A">
        <w:tc>
          <w:tcPr>
            <w:tcW w:w="8510" w:type="dxa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/>
              </w:rPr>
              <w:t>LO1</w:t>
            </w:r>
            <w:r>
              <w:rPr>
                <w:rFonts w:ascii="宋体" w:hAnsi="宋体"/>
                <w:b/>
              </w:rPr>
              <w:t>品德修养：</w:t>
            </w:r>
            <w:r>
              <w:rPr>
                <w:rFonts w:ascii="宋体" w:hAnsi="宋体"/>
                <w:bCs/>
              </w:rPr>
              <w:t>拥护中国共产党的领导，坚定理想信念，自觉涵养和积极弘扬社会主义核心价值观，增强政治认同、</w:t>
            </w:r>
            <w:proofErr w:type="gramStart"/>
            <w:r>
              <w:rPr>
                <w:rFonts w:ascii="宋体" w:hAnsi="宋体"/>
                <w:bCs/>
              </w:rPr>
              <w:t>厚植家国</w:t>
            </w:r>
            <w:proofErr w:type="gramEnd"/>
            <w:r>
              <w:rPr>
                <w:rFonts w:ascii="宋体" w:hAnsi="宋体"/>
                <w:bCs/>
              </w:rPr>
              <w:t>情怀、遵守法律法规、传承雷锋精神，</w:t>
            </w:r>
            <w:proofErr w:type="gramStart"/>
            <w:r>
              <w:rPr>
                <w:rFonts w:ascii="宋体" w:hAnsi="宋体"/>
                <w:bCs/>
              </w:rPr>
              <w:t>践行</w:t>
            </w:r>
            <w:proofErr w:type="gramEnd"/>
            <w:r>
              <w:rPr>
                <w:rFonts w:ascii="宋体" w:hAnsi="宋体"/>
                <w:bCs/>
              </w:rPr>
              <w:t>“</w:t>
            </w:r>
            <w:r>
              <w:rPr>
                <w:rFonts w:ascii="宋体" w:hAnsi="宋体"/>
                <w:bCs/>
              </w:rPr>
              <w:t>感恩、回报、爱心、责任</w:t>
            </w:r>
            <w:r>
              <w:rPr>
                <w:rFonts w:ascii="宋体" w:hAnsi="宋体"/>
                <w:bCs/>
              </w:rPr>
              <w:t>”</w:t>
            </w:r>
            <w:r>
              <w:rPr>
                <w:rFonts w:ascii="宋体" w:hAnsi="宋体"/>
                <w:bCs/>
              </w:rPr>
              <w:t>八字校训，积极服务他人、服务社会、诚信尽责、爱岗敬业。</w:t>
            </w:r>
          </w:p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①</w:t>
            </w:r>
            <w:r>
              <w:rPr>
                <w:rFonts w:ascii="宋体" w:hAnsi="宋体"/>
                <w:bCs/>
              </w:rPr>
              <w:t>爱党爱国，坚决拥护党的领导，热爱祖国的大好河山、悠久历史、灿烂文化，自觉维护民族利益和国家尊严。</w:t>
            </w:r>
          </w:p>
        </w:tc>
      </w:tr>
      <w:tr w:rsidR="003D248A">
        <w:tc>
          <w:tcPr>
            <w:tcW w:w="8510" w:type="dxa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/>
              </w:rPr>
              <w:t>LO2</w:t>
            </w:r>
            <w:r>
              <w:rPr>
                <w:rFonts w:ascii="宋体" w:hAnsi="宋体"/>
                <w:b/>
              </w:rPr>
              <w:t>专业能力：</w:t>
            </w:r>
            <w:r>
              <w:rPr>
                <w:rFonts w:ascii="宋体" w:hAnsi="宋体"/>
                <w:bCs/>
              </w:rPr>
              <w:t>具有人文科学素养，具备从事某项工作或专业的理论知识、实践能力。</w:t>
            </w:r>
          </w:p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②</w:t>
            </w:r>
            <w:r>
              <w:rPr>
                <w:rFonts w:ascii="宋体" w:hAnsi="宋体"/>
                <w:bCs/>
              </w:rPr>
              <w:t>具备设计素养与审美能力。掌握基础造型、设计基础、设计原理、美学素养等知识要点。</w:t>
            </w:r>
          </w:p>
        </w:tc>
      </w:tr>
      <w:tr w:rsidR="003D248A">
        <w:tc>
          <w:tcPr>
            <w:tcW w:w="8510" w:type="dxa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/>
              </w:rPr>
              <w:t>LO4</w:t>
            </w:r>
            <w:r>
              <w:rPr>
                <w:rFonts w:ascii="宋体" w:hAnsi="宋体"/>
                <w:b/>
              </w:rPr>
              <w:t>自主学习：</w:t>
            </w:r>
            <w:r>
              <w:rPr>
                <w:rFonts w:ascii="宋体" w:hAnsi="宋体"/>
                <w:bCs/>
              </w:rPr>
              <w:t>能根据环境需要确定自己的学习目标，并主动地通过搜集信息、分析信息、讨论、实践、质疑、创造等方法来实现学习目标。</w:t>
            </w:r>
          </w:p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①</w:t>
            </w:r>
            <w:r>
              <w:rPr>
                <w:rFonts w:ascii="宋体" w:hAnsi="宋体"/>
                <w:bCs/>
              </w:rPr>
              <w:t>能根据需要确定学习目标，并设计学习计划。</w:t>
            </w:r>
          </w:p>
        </w:tc>
      </w:tr>
    </w:tbl>
    <w:p w:rsidR="003D248A" w:rsidRDefault="00E23241">
      <w:pPr>
        <w:pStyle w:val="DG2"/>
        <w:spacing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3D248A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t>L01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①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5.</w:t>
            </w:r>
            <w:r>
              <w:rPr>
                <w:rFonts w:ascii="宋体" w:hAnsi="宋体" w:hint="eastAsia"/>
                <w:bCs/>
              </w:rPr>
              <w:t>培养学生对速写艺术的热爱和兴趣，培养学生的文化素养和人文精神，提高审美素养。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  <w:rPr>
                <w:b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3D248A" w:rsidRDefault="003D248A">
            <w:pPr>
              <w:pStyle w:val="DG0"/>
              <w:rPr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6.</w:t>
            </w:r>
            <w:r>
              <w:rPr>
                <w:rFonts w:ascii="宋体" w:hAnsi="宋体" w:hint="eastAsia"/>
                <w:bCs/>
              </w:rPr>
              <w:t>培养学生的创意思维和团队合作能力，激发创新精神和实践能力。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t>L02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651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2.</w:t>
            </w:r>
            <w:r>
              <w:rPr>
                <w:rFonts w:ascii="宋体" w:hAnsi="宋体" w:hint="eastAsia"/>
                <w:bCs/>
              </w:rPr>
              <w:t>理解动画速写中的形态表现、动作规律和时间控制等要素。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3D248A" w:rsidRDefault="003D248A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3.</w:t>
            </w:r>
            <w:r>
              <w:rPr>
                <w:rFonts w:ascii="宋体" w:hAnsi="宋体" w:hint="eastAsia"/>
                <w:bCs/>
              </w:rPr>
              <w:t>掌握动画速写的绘画技巧，包括线条运用、动态捕捉、细节表现等。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3D248A" w:rsidRDefault="003D248A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4.</w:t>
            </w:r>
            <w:r>
              <w:rPr>
                <w:rFonts w:ascii="宋体" w:hAnsi="宋体" w:hint="eastAsia"/>
                <w:bCs/>
              </w:rPr>
              <w:t>培养动画</w:t>
            </w:r>
            <w:proofErr w:type="gramStart"/>
            <w:r>
              <w:rPr>
                <w:rFonts w:ascii="宋体" w:hAnsi="宋体" w:hint="eastAsia"/>
                <w:bCs/>
              </w:rPr>
              <w:t>速作者</w:t>
            </w:r>
            <w:proofErr w:type="gramEnd"/>
            <w:r>
              <w:rPr>
                <w:rFonts w:ascii="宋体" w:hAnsi="宋体" w:hint="eastAsia"/>
                <w:bCs/>
              </w:rPr>
              <w:t>的观察能力、快速表现能力和创作能力。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3D248A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D248A" w:rsidRDefault="00E23241">
            <w:pPr>
              <w:pStyle w:val="DG0"/>
            </w:pPr>
            <w:r>
              <w:t>L04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①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1.</w:t>
            </w:r>
            <w:r>
              <w:rPr>
                <w:rFonts w:ascii="宋体" w:hAnsi="宋体" w:hint="eastAsia"/>
                <w:bCs/>
              </w:rPr>
              <w:t>掌握动画速写的基本概念、透视原理和人体结构等基础知识。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</w:tbl>
    <w:p w:rsidR="003D248A" w:rsidRDefault="003D248A">
      <w:pPr>
        <w:pStyle w:val="DG"/>
      </w:pPr>
    </w:p>
    <w:p w:rsidR="003D248A" w:rsidRDefault="00E23241">
      <w:pPr>
        <w:pStyle w:val="DG1"/>
        <w:spacing w:beforeLines="100" w:before="326" w:line="360" w:lineRule="auto"/>
        <w:rPr>
          <w:rFonts w:ascii="黑体" w:hAnsi="宋体"/>
        </w:rPr>
      </w:pPr>
      <w:bookmarkStart w:id="1" w:name="OLE_LINK2"/>
      <w:bookmarkStart w:id="2" w:name="OLE_LINK1"/>
      <w:r>
        <w:rPr>
          <w:rFonts w:ascii="黑体" w:hAnsi="宋体" w:hint="eastAsia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:rsidR="003D248A" w:rsidRDefault="00E23241">
      <w:pPr>
        <w:pStyle w:val="DG2"/>
        <w:spacing w:before="163" w:after="163"/>
      </w:pPr>
      <w:r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3D248A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3D248A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"/>
              <w:rPr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3D248A">
            <w:pPr>
              <w:pStyle w:val="DG"/>
              <w:rPr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3D248A">
            <w:pPr>
              <w:pStyle w:val="DG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小计</w:t>
            </w:r>
          </w:p>
        </w:tc>
      </w:tr>
      <w:tr w:rsidR="003D248A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ascii="宋体" w:hAnsi="宋体" w:hint="eastAsia"/>
                <w:bCs/>
              </w:rPr>
              <w:t>人物速写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③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16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20</w:t>
            </w:r>
          </w:p>
        </w:tc>
      </w:tr>
      <w:tr w:rsidR="003D248A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情景速写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③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14</w:t>
            </w:r>
          </w:p>
        </w:tc>
      </w:tr>
      <w:tr w:rsidR="003D248A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情景默写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③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248A" w:rsidRDefault="00E23241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14</w:t>
            </w:r>
          </w:p>
        </w:tc>
      </w:tr>
      <w:tr w:rsidR="003D248A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248A" w:rsidRDefault="00E23241">
            <w:pPr>
              <w:pStyle w:val="DG"/>
            </w:pPr>
            <w:r>
              <w:rPr>
                <w:rFonts w:hint="eastAsia"/>
                <w:szCs w:val="16"/>
              </w:rPr>
              <w:t>实验类型：①演示型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②验证型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③设计型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:rsidR="003D248A" w:rsidRDefault="00E23241">
      <w:pPr>
        <w:pStyle w:val="DG2"/>
        <w:numPr>
          <w:ilvl w:val="0"/>
          <w:numId w:val="1"/>
        </w:numPr>
        <w:spacing w:before="163" w:after="163"/>
      </w:pPr>
      <w:r>
        <w:rPr>
          <w:rFonts w:hint="eastAsia"/>
        </w:rPr>
        <w:t>各实验项目教学目标、内容与要求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3D248A">
        <w:tc>
          <w:tcPr>
            <w:tcW w:w="8499" w:type="dxa"/>
          </w:tcPr>
          <w:p w:rsidR="003D248A" w:rsidRDefault="00E23241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1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cs="仿宋"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color w:val="000000"/>
                <w:szCs w:val="21"/>
              </w:rPr>
              <w:t>人物速写</w:t>
            </w:r>
            <w:r>
              <w:rPr>
                <w:rFonts w:cs="仿宋" w:hint="eastAsia"/>
                <w:bCs/>
                <w:szCs w:val="21"/>
              </w:rPr>
              <w:t>）</w:t>
            </w:r>
          </w:p>
        </w:tc>
      </w:tr>
      <w:tr w:rsidR="003D248A">
        <w:tc>
          <w:tcPr>
            <w:tcW w:w="8499" w:type="dxa"/>
          </w:tcPr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教学内容：</w:t>
            </w:r>
            <w:r>
              <w:rPr>
                <w:rFonts w:ascii="宋体" w:hAnsi="宋体" w:hint="eastAsia"/>
                <w:bCs/>
              </w:rPr>
              <w:t>L04-</w:t>
            </w:r>
            <w:r>
              <w:rPr>
                <w:rFonts w:ascii="宋体" w:hAnsi="宋体" w:hint="eastAsia"/>
                <w:bCs/>
              </w:rPr>
              <w:t>①</w:t>
            </w:r>
            <w:r>
              <w:rPr>
                <w:rFonts w:ascii="宋体" w:hAnsi="宋体" w:hint="eastAsia"/>
                <w:bCs/>
              </w:rPr>
              <w:t>-1.</w:t>
            </w:r>
            <w:r>
              <w:rPr>
                <w:rFonts w:ascii="宋体" w:hAnsi="宋体" w:hint="eastAsia"/>
                <w:bCs/>
              </w:rPr>
              <w:t>掌握动画速写的基本概念、透视原理和人体结构等基础知识。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目标：</w:t>
            </w:r>
            <w:r>
              <w:rPr>
                <w:rFonts w:ascii="宋体" w:hAnsi="宋体" w:hint="eastAsia"/>
                <w:bCs/>
              </w:rPr>
              <w:t>介绍速写的基本技巧，如线条的运用、构图的方法、比例的把握等。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</w:rPr>
              <w:t>要求：</w:t>
            </w:r>
            <w:r>
              <w:rPr>
                <w:rFonts w:ascii="宋体" w:hAnsi="宋体" w:hint="eastAsia"/>
                <w:bCs/>
              </w:rPr>
              <w:t>通过实例分析，教授学生如何快速观察和概括对象的特征，提炼出主要形态。</w:t>
            </w:r>
          </w:p>
        </w:tc>
      </w:tr>
      <w:tr w:rsidR="003D248A">
        <w:tc>
          <w:tcPr>
            <w:tcW w:w="8499" w:type="dxa"/>
          </w:tcPr>
          <w:p w:rsidR="003D248A" w:rsidRDefault="00E23241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2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cs="仿宋" w:hint="eastAsia"/>
                <w:bCs/>
                <w:szCs w:val="21"/>
              </w:rPr>
              <w:t>（</w:t>
            </w:r>
            <w:r>
              <w:rPr>
                <w:rFonts w:hint="eastAsia"/>
              </w:rPr>
              <w:t>情景速写</w:t>
            </w:r>
            <w:r>
              <w:rPr>
                <w:rFonts w:cs="仿宋" w:hint="eastAsia"/>
                <w:bCs/>
                <w:szCs w:val="21"/>
              </w:rPr>
              <w:t>）</w:t>
            </w:r>
          </w:p>
        </w:tc>
      </w:tr>
      <w:tr w:rsidR="003D248A">
        <w:tc>
          <w:tcPr>
            <w:tcW w:w="8499" w:type="dxa"/>
          </w:tcPr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教学内容：</w:t>
            </w:r>
            <w:r>
              <w:rPr>
                <w:rFonts w:ascii="宋体" w:hAnsi="宋体" w:hint="eastAsia"/>
                <w:bCs/>
              </w:rPr>
              <w:t>L02-</w:t>
            </w:r>
            <w:r>
              <w:rPr>
                <w:rFonts w:ascii="宋体" w:hAnsi="宋体" w:hint="eastAsia"/>
                <w:bCs/>
              </w:rPr>
              <w:t>②</w:t>
            </w:r>
            <w:r>
              <w:rPr>
                <w:rFonts w:ascii="宋体" w:hAnsi="宋体" w:hint="eastAsia"/>
                <w:bCs/>
              </w:rPr>
              <w:t>-2.</w:t>
            </w:r>
            <w:r>
              <w:rPr>
                <w:rFonts w:ascii="宋体" w:hAnsi="宋体" w:hint="eastAsia"/>
                <w:bCs/>
              </w:rPr>
              <w:t>理解动画速写中的形态表现、动作规律和时间控制等要素。</w:t>
            </w:r>
            <w:r>
              <w:rPr>
                <w:rFonts w:ascii="宋体" w:hAnsi="宋体" w:hint="eastAsia"/>
                <w:bCs/>
              </w:rPr>
              <w:t>L02-</w:t>
            </w:r>
            <w:r>
              <w:rPr>
                <w:rFonts w:ascii="宋体" w:hAnsi="宋体" w:hint="eastAsia"/>
                <w:bCs/>
              </w:rPr>
              <w:t>②</w:t>
            </w:r>
            <w:r>
              <w:rPr>
                <w:rFonts w:ascii="宋体" w:hAnsi="宋体" w:hint="eastAsia"/>
                <w:bCs/>
              </w:rPr>
              <w:t>-3.</w:t>
            </w:r>
            <w:r>
              <w:rPr>
                <w:rFonts w:ascii="宋体" w:hAnsi="宋体" w:hint="eastAsia"/>
                <w:bCs/>
              </w:rPr>
              <w:t>掌握动画速写的绘画技巧，包括线条运用、动态捕捉、细节表现等。</w:t>
            </w:r>
            <w:r>
              <w:rPr>
                <w:rFonts w:ascii="宋体" w:hAnsi="宋体" w:hint="eastAsia"/>
                <w:bCs/>
              </w:rPr>
              <w:t>L02-</w:t>
            </w:r>
            <w:r>
              <w:rPr>
                <w:rFonts w:ascii="宋体" w:hAnsi="宋体" w:hint="eastAsia"/>
                <w:bCs/>
              </w:rPr>
              <w:t>②</w:t>
            </w:r>
            <w:r>
              <w:rPr>
                <w:rFonts w:ascii="宋体" w:hAnsi="宋体" w:hint="eastAsia"/>
                <w:bCs/>
              </w:rPr>
              <w:t>-4.</w:t>
            </w:r>
            <w:r>
              <w:rPr>
                <w:rFonts w:ascii="宋体" w:hAnsi="宋体" w:hint="eastAsia"/>
                <w:bCs/>
              </w:rPr>
              <w:t>培养动画</w:t>
            </w:r>
            <w:proofErr w:type="gramStart"/>
            <w:r>
              <w:rPr>
                <w:rFonts w:ascii="宋体" w:hAnsi="宋体" w:hint="eastAsia"/>
                <w:bCs/>
              </w:rPr>
              <w:t>速作者</w:t>
            </w:r>
            <w:proofErr w:type="gramEnd"/>
            <w:r>
              <w:rPr>
                <w:rFonts w:ascii="宋体" w:hAnsi="宋体" w:hint="eastAsia"/>
                <w:bCs/>
              </w:rPr>
              <w:t>的观察能力、快速表现能力和创作能力。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组织学生进行多种主题和风格的速写练习，如人物动态、场景描绘等。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目标：使学生全面掌握速写的基本技巧和艺术表现力，为未来的艺术创作打下坚实的基础。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</w:rPr>
              <w:t>要求：对常见的人物、动物、静物等形态进行比例和结构的分析，帮助学生掌握其规律。</w:t>
            </w:r>
          </w:p>
        </w:tc>
      </w:tr>
      <w:tr w:rsidR="003D248A">
        <w:tc>
          <w:tcPr>
            <w:tcW w:w="8499" w:type="dxa"/>
          </w:tcPr>
          <w:p w:rsidR="003D248A" w:rsidRDefault="00E23241">
            <w:pPr>
              <w:pStyle w:val="DG0"/>
              <w:jc w:val="left"/>
              <w:rPr>
                <w:rFonts w:cs="仿宋"/>
                <w:bCs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实验</w:t>
            </w:r>
            <w:r>
              <w:rPr>
                <w:rFonts w:ascii="宋体" w:hAnsi="宋体" w:cs="仿宋" w:hint="eastAsia"/>
                <w:bCs/>
                <w:sz w:val="24"/>
              </w:rPr>
              <w:t>3</w:t>
            </w:r>
            <w:r>
              <w:rPr>
                <w:rFonts w:ascii="宋体" w:hAnsi="宋体" w:cs="仿宋" w:hint="eastAsia"/>
                <w:bCs/>
                <w:sz w:val="24"/>
              </w:rPr>
              <w:t>：（情景默写）</w:t>
            </w:r>
          </w:p>
        </w:tc>
      </w:tr>
      <w:tr w:rsidR="003D248A">
        <w:tc>
          <w:tcPr>
            <w:tcW w:w="8499" w:type="dxa"/>
          </w:tcPr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cs="仿宋" w:hint="eastAsia"/>
                <w:bCs/>
              </w:rPr>
              <w:lastRenderedPageBreak/>
              <w:t>教学目标：</w:t>
            </w:r>
            <w:r>
              <w:rPr>
                <w:rFonts w:cs="仿宋" w:hint="eastAsia"/>
                <w:bCs/>
              </w:rPr>
              <w:t>L01-</w:t>
            </w:r>
            <w:r>
              <w:rPr>
                <w:rFonts w:cs="仿宋" w:hint="eastAsia"/>
                <w:bCs/>
              </w:rPr>
              <w:t>①</w:t>
            </w:r>
            <w:r>
              <w:rPr>
                <w:rFonts w:cs="仿宋" w:hint="eastAsia"/>
                <w:bCs/>
              </w:rPr>
              <w:t>-5.</w:t>
            </w:r>
            <w:r>
              <w:rPr>
                <w:rFonts w:cs="仿宋" w:hint="eastAsia"/>
                <w:bCs/>
              </w:rPr>
              <w:t>培养学生对速写艺术的热爱和兴趣，培养学生的文化素养和人文精神，提高审美素养。</w:t>
            </w:r>
            <w:r>
              <w:rPr>
                <w:rFonts w:cs="仿宋" w:hint="eastAsia"/>
                <w:bCs/>
              </w:rPr>
              <w:t>L01-</w:t>
            </w:r>
            <w:r>
              <w:rPr>
                <w:rFonts w:cs="仿宋" w:hint="eastAsia"/>
                <w:bCs/>
              </w:rPr>
              <w:t>①</w:t>
            </w:r>
            <w:r>
              <w:rPr>
                <w:rFonts w:cs="仿宋" w:hint="eastAsia"/>
                <w:bCs/>
              </w:rPr>
              <w:t>-6.</w:t>
            </w:r>
            <w:r>
              <w:rPr>
                <w:rFonts w:cs="仿宋" w:hint="eastAsia"/>
                <w:bCs/>
              </w:rPr>
              <w:t>培养学生的创意思维和团队合作能力，激发创新精神和实践能力。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cs="仿宋" w:hint="eastAsia"/>
                <w:bCs/>
              </w:rPr>
              <w:t>内容：通过引导学生探索不同的线条、色彩和构图方式，培养学生的艺术表现力和创造力。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cs="仿宋" w:hint="eastAsia"/>
                <w:bCs/>
              </w:rPr>
              <w:t>要求：对学生的速写作品进行点评，指出优点和不足，引导学生进行改进和讨论。对课程进行总结，回顾所学内容，并对未来的学习和创作进行展望。</w:t>
            </w:r>
          </w:p>
        </w:tc>
      </w:tr>
    </w:tbl>
    <w:p w:rsidR="003D248A" w:rsidRDefault="00E23241">
      <w:pPr>
        <w:pStyle w:val="DG2"/>
        <w:spacing w:before="163" w:after="163"/>
      </w:pPr>
      <w:r>
        <w:rPr>
          <w:rFonts w:hint="eastAsia"/>
        </w:rPr>
        <w:t>（三）各实</w:t>
      </w:r>
      <w:r>
        <w:rPr>
          <w:rFonts w:hint="eastAsia"/>
        </w:rPr>
        <w:t>验项目对课程目标的支撑关系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 w:rsidR="003D248A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3D248A" w:rsidRDefault="00E23241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:rsidR="003D248A" w:rsidRDefault="003D248A">
            <w:pPr>
              <w:pStyle w:val="DG"/>
              <w:ind w:right="210"/>
              <w:jc w:val="left"/>
              <w:rPr>
                <w:szCs w:val="16"/>
              </w:rPr>
            </w:pPr>
          </w:p>
          <w:p w:rsidR="003D248A" w:rsidRDefault="00E23241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:rsidR="003D248A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人物速写</w:t>
            </w:r>
          </w:p>
        </w:tc>
        <w:tc>
          <w:tcPr>
            <w:tcW w:w="956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</w:tr>
      <w:tr w:rsidR="003D248A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情景速写</w:t>
            </w: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</w:tr>
      <w:tr w:rsidR="003D248A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情景默写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√</w:t>
            </w:r>
          </w:p>
        </w:tc>
      </w:tr>
    </w:tbl>
    <w:p w:rsidR="003D248A" w:rsidRDefault="00E23241">
      <w:pPr>
        <w:pStyle w:val="DG1"/>
        <w:spacing w:beforeLines="100" w:before="326" w:line="360" w:lineRule="auto"/>
        <w:rPr>
          <w:rFonts w:ascii="黑体" w:hAnsi="宋体"/>
          <w:highlight w:val="green"/>
        </w:rPr>
      </w:pPr>
      <w:bookmarkStart w:id="3" w:name="OLE_LINK4"/>
      <w:bookmarkStart w:id="4" w:name="OLE_LINK3"/>
      <w:bookmarkEnd w:id="1"/>
      <w:bookmarkEnd w:id="2"/>
      <w:r>
        <w:rPr>
          <w:rFonts w:ascii="黑体" w:hAnsi="宋体" w:hint="eastAsia"/>
        </w:rPr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3D248A">
        <w:tc>
          <w:tcPr>
            <w:tcW w:w="8276" w:type="dxa"/>
          </w:tcPr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引导学生关注社会热点问题，培养学生的社会责任感和家国情怀，树立正确的价值观和世界观。通过制作</w:t>
            </w:r>
            <w:proofErr w:type="gramStart"/>
            <w:r>
              <w:rPr>
                <w:rFonts w:ascii="宋体" w:hAnsi="宋体" w:hint="eastAsia"/>
                <w:bCs/>
              </w:rPr>
              <w:t>思政主题</w:t>
            </w:r>
            <w:proofErr w:type="gramEnd"/>
            <w:r>
              <w:rPr>
                <w:rFonts w:ascii="宋体" w:hAnsi="宋体" w:hint="eastAsia"/>
                <w:bCs/>
              </w:rPr>
              <w:t>的作品，让学生深入了解相关知识和背景，增强学生对主题的理解和认识。通过</w:t>
            </w:r>
            <w:r>
              <w:rPr>
                <w:rFonts w:ascii="宋体" w:hAnsi="宋体" w:hint="eastAsia"/>
                <w:bCs/>
              </w:rPr>
              <w:t>动画速写</w:t>
            </w:r>
            <w:r>
              <w:rPr>
                <w:rFonts w:ascii="宋体" w:hAnsi="宋体" w:hint="eastAsia"/>
                <w:bCs/>
              </w:rPr>
              <w:t>的练习</w:t>
            </w:r>
            <w:r>
              <w:rPr>
                <w:rFonts w:ascii="宋体" w:hAnsi="宋体" w:hint="eastAsia"/>
                <w:bCs/>
              </w:rPr>
              <w:t>，提高学生的</w:t>
            </w:r>
            <w:r>
              <w:rPr>
                <w:rFonts w:ascii="宋体" w:hAnsi="宋体" w:hint="eastAsia"/>
                <w:bCs/>
              </w:rPr>
              <w:t>动画速写</w:t>
            </w:r>
            <w:r>
              <w:rPr>
                <w:rFonts w:ascii="宋体" w:hAnsi="宋体" w:hint="eastAsia"/>
                <w:bCs/>
              </w:rPr>
              <w:t>技能，培养学生的</w:t>
            </w:r>
            <w:r>
              <w:rPr>
                <w:rFonts w:ascii="宋体" w:hAnsi="宋体" w:hint="eastAsia"/>
                <w:bCs/>
              </w:rPr>
              <w:t>捕捉人物动态和收集绘画素材的</w:t>
            </w:r>
            <w:r>
              <w:rPr>
                <w:rFonts w:ascii="宋体" w:hAnsi="宋体" w:hint="eastAsia"/>
                <w:bCs/>
              </w:rPr>
              <w:t>能力。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1. </w:t>
            </w:r>
            <w:r>
              <w:rPr>
                <w:rFonts w:ascii="宋体" w:hAnsi="宋体" w:hint="eastAsia"/>
                <w:bCs/>
              </w:rPr>
              <w:t>主题选择：引导学生选择与</w:t>
            </w:r>
            <w:proofErr w:type="gramStart"/>
            <w:r>
              <w:rPr>
                <w:rFonts w:ascii="宋体" w:hAnsi="宋体" w:hint="eastAsia"/>
                <w:bCs/>
              </w:rPr>
              <w:t>思政相关</w:t>
            </w:r>
            <w:proofErr w:type="gramEnd"/>
            <w:r>
              <w:rPr>
                <w:rFonts w:ascii="宋体" w:hAnsi="宋体" w:hint="eastAsia"/>
                <w:bCs/>
              </w:rPr>
              <w:t>的主题，如社会主义核心价值观、爱国主义、中华优秀传统文化等。学生可以根据自己的兴趣和特长选择相应的主题进行创作。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2. </w:t>
            </w:r>
            <w:r>
              <w:rPr>
                <w:rFonts w:ascii="宋体" w:hAnsi="宋体" w:hint="eastAsia"/>
                <w:bCs/>
              </w:rPr>
              <w:t>素材收集：指导学生收集相关素材，包括文字、图片、音频、视频等，让学生全面了解所选主题的背景和意义。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3. </w:t>
            </w:r>
            <w:proofErr w:type="gramStart"/>
            <w:r>
              <w:rPr>
                <w:rFonts w:ascii="宋体" w:hAnsi="宋体" w:hint="eastAsia"/>
                <w:bCs/>
              </w:rPr>
              <w:t>动</w:t>
            </w:r>
            <w:r>
              <w:rPr>
                <w:rFonts w:ascii="宋体" w:hAnsi="宋体" w:hint="eastAsia"/>
                <w:bCs/>
              </w:rPr>
              <w:t>漫</w:t>
            </w:r>
            <w:r>
              <w:rPr>
                <w:rFonts w:ascii="宋体" w:hAnsi="宋体" w:hint="eastAsia"/>
                <w:bCs/>
              </w:rPr>
              <w:t>设计</w:t>
            </w:r>
            <w:proofErr w:type="gramEnd"/>
            <w:r>
              <w:rPr>
                <w:rFonts w:ascii="宋体" w:hAnsi="宋体" w:hint="eastAsia"/>
                <w:bCs/>
              </w:rPr>
              <w:t>：引导学生将素材进行整合，根据所选主题进行动画设计。在设计中注重创意和表现力，同时要符合</w:t>
            </w:r>
            <w:r>
              <w:rPr>
                <w:rFonts w:ascii="宋体" w:hAnsi="宋体" w:hint="eastAsia"/>
                <w:bCs/>
              </w:rPr>
              <w:t>动画速写</w:t>
            </w:r>
            <w:r>
              <w:rPr>
                <w:rFonts w:ascii="宋体" w:hAnsi="宋体" w:hint="eastAsia"/>
                <w:bCs/>
              </w:rPr>
              <w:t>的原理和规范。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4. </w:t>
            </w:r>
            <w:r>
              <w:rPr>
                <w:rFonts w:ascii="宋体" w:hAnsi="宋体" w:hint="eastAsia"/>
                <w:bCs/>
              </w:rPr>
              <w:t>制作与调试：学生利用所学的</w:t>
            </w:r>
            <w:r>
              <w:rPr>
                <w:rFonts w:ascii="宋体" w:hAnsi="宋体" w:hint="eastAsia"/>
                <w:bCs/>
              </w:rPr>
              <w:t>动画速写</w:t>
            </w:r>
            <w:r>
              <w:rPr>
                <w:rFonts w:ascii="宋体" w:hAnsi="宋体" w:hint="eastAsia"/>
                <w:bCs/>
              </w:rPr>
              <w:t>技能，完成作品</w:t>
            </w:r>
            <w:r>
              <w:rPr>
                <w:rFonts w:ascii="宋体" w:hAnsi="宋体" w:hint="eastAsia"/>
                <w:bCs/>
              </w:rPr>
              <w:t>，</w:t>
            </w:r>
            <w:r>
              <w:rPr>
                <w:rFonts w:ascii="宋体" w:hAnsi="宋体" w:hint="eastAsia"/>
                <w:bCs/>
              </w:rPr>
              <w:t>注重技术实现与艺术表现的结合，同时对作品进行不断的调试和优化。</w:t>
            </w:r>
          </w:p>
          <w:p w:rsidR="003D248A" w:rsidRDefault="00E23241">
            <w:pPr>
              <w:pStyle w:val="DG0"/>
              <w:ind w:firstLineChars="200" w:firstLine="420"/>
              <w:jc w:val="left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5. </w:t>
            </w:r>
            <w:r>
              <w:rPr>
                <w:rFonts w:ascii="宋体" w:hAnsi="宋体" w:hint="eastAsia"/>
                <w:bCs/>
              </w:rPr>
              <w:t>作品展示</w:t>
            </w:r>
            <w:r>
              <w:rPr>
                <w:rFonts w:ascii="宋体" w:hAnsi="宋体" w:hint="eastAsia"/>
                <w:bCs/>
              </w:rPr>
              <w:t>与评价：组织学生进行作品展示，通过互相评价和学习，让学生深入了解自己和他人的优缺点，进一步提高自己的</w:t>
            </w:r>
            <w:r>
              <w:rPr>
                <w:rFonts w:ascii="宋体" w:hAnsi="宋体" w:hint="eastAsia"/>
                <w:bCs/>
              </w:rPr>
              <w:t>动画速写</w:t>
            </w:r>
            <w:r>
              <w:rPr>
                <w:rFonts w:ascii="宋体" w:hAnsi="宋体" w:hint="eastAsia"/>
                <w:bCs/>
              </w:rPr>
              <w:t>能力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</w:tr>
    </w:tbl>
    <w:bookmarkEnd w:id="3"/>
    <w:bookmarkEnd w:id="4"/>
    <w:p w:rsidR="003D248A" w:rsidRDefault="00E23241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</w:p>
    <w:tbl>
      <w:tblPr>
        <w:tblStyle w:val="aa"/>
        <w:tblW w:w="8543" w:type="dxa"/>
        <w:tblLook w:val="04A0" w:firstRow="1" w:lastRow="0" w:firstColumn="1" w:lastColumn="0" w:noHBand="0" w:noVBand="1"/>
      </w:tblPr>
      <w:tblGrid>
        <w:gridCol w:w="823"/>
        <w:gridCol w:w="705"/>
        <w:gridCol w:w="2290"/>
        <w:gridCol w:w="706"/>
        <w:gridCol w:w="612"/>
        <w:gridCol w:w="612"/>
        <w:gridCol w:w="612"/>
        <w:gridCol w:w="612"/>
        <w:gridCol w:w="612"/>
        <w:gridCol w:w="959"/>
      </w:tblGrid>
      <w:tr w:rsidR="003D248A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3D248A" w:rsidRDefault="00E23241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3D248A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3D248A" w:rsidRDefault="003D248A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3D248A" w:rsidRDefault="003D248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3D248A" w:rsidRDefault="003D248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973" w:type="dxa"/>
            <w:vMerge/>
            <w:tcBorders>
              <w:right w:val="single" w:sz="12" w:space="0" w:color="auto"/>
            </w:tcBorders>
          </w:tcPr>
          <w:p w:rsidR="003D248A" w:rsidRDefault="003D248A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3D248A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ascii="宋体" w:hAnsi="宋体" w:hint="eastAsia"/>
                <w:bCs/>
              </w:rPr>
              <w:t>人物速写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100%</w:t>
            </w: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73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3D248A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情景速写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30%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30%</w:t>
            </w:r>
          </w:p>
        </w:tc>
        <w:tc>
          <w:tcPr>
            <w:tcW w:w="612" w:type="dxa"/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40%</w:t>
            </w: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973" w:type="dxa"/>
            <w:tcBorders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3D248A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lastRenderedPageBreak/>
              <w:t>X</w:t>
            </w: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40%</w:t>
            </w:r>
          </w:p>
        </w:tc>
        <w:tc>
          <w:tcPr>
            <w:tcW w:w="235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情景默写</w:t>
            </w:r>
          </w:p>
        </w:tc>
        <w:tc>
          <w:tcPr>
            <w:tcW w:w="61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3D248A" w:rsidRDefault="003D248A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50%</w:t>
            </w: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50%</w:t>
            </w:r>
          </w:p>
        </w:tc>
        <w:tc>
          <w:tcPr>
            <w:tcW w:w="9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248A" w:rsidRDefault="00E23241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:rsidR="003D248A" w:rsidRDefault="00E23241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3D248A">
        <w:trPr>
          <w:trHeight w:val="283"/>
        </w:trPr>
        <w:tc>
          <w:tcPr>
            <w:tcW w:w="613" w:type="dxa"/>
            <w:vMerge w:val="restart"/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:rsidR="003D248A" w:rsidRDefault="00E23241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:rsidR="003D248A" w:rsidRDefault="00E23241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3D248A">
        <w:trPr>
          <w:trHeight w:val="283"/>
        </w:trPr>
        <w:tc>
          <w:tcPr>
            <w:tcW w:w="613" w:type="dxa"/>
            <w:vMerge/>
          </w:tcPr>
          <w:p w:rsidR="003D248A" w:rsidRDefault="003D248A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:rsidR="003D248A" w:rsidRDefault="003D248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3D248A" w:rsidRDefault="003D248A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:rsidR="003D248A" w:rsidRDefault="003D248A">
            <w:pPr>
              <w:pStyle w:val="DG0"/>
              <w:jc w:val="both"/>
            </w:pPr>
          </w:p>
        </w:tc>
        <w:tc>
          <w:tcPr>
            <w:tcW w:w="1403" w:type="dxa"/>
          </w:tcPr>
          <w:p w:rsidR="003D248A" w:rsidRDefault="003D248A">
            <w:pPr>
              <w:pStyle w:val="DG0"/>
              <w:jc w:val="both"/>
            </w:pPr>
          </w:p>
        </w:tc>
        <w:tc>
          <w:tcPr>
            <w:tcW w:w="1403" w:type="dxa"/>
          </w:tcPr>
          <w:p w:rsidR="003D248A" w:rsidRDefault="003D248A">
            <w:pPr>
              <w:pStyle w:val="DG0"/>
              <w:jc w:val="both"/>
            </w:pPr>
          </w:p>
        </w:tc>
        <w:tc>
          <w:tcPr>
            <w:tcW w:w="1403" w:type="dxa"/>
          </w:tcPr>
          <w:p w:rsidR="003D248A" w:rsidRDefault="003D248A">
            <w:pPr>
              <w:pStyle w:val="a9"/>
              <w:widowControl/>
              <w:shd w:val="clear" w:color="auto" w:fill="FFFFFF"/>
            </w:pP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3D248A">
        <w:trPr>
          <w:trHeight w:val="454"/>
        </w:trPr>
        <w:tc>
          <w:tcPr>
            <w:tcW w:w="613" w:type="dxa"/>
            <w:vAlign w:val="center"/>
          </w:tcPr>
          <w:p w:rsidR="003D248A" w:rsidRDefault="00E23241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:rsidR="003D248A" w:rsidRDefault="003D248A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3D248A" w:rsidRDefault="003D248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:rsidR="003D248A" w:rsidRDefault="00E23241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六、其他需要说明的问题</w:t>
      </w:r>
      <w:r>
        <w:rPr>
          <w:rFonts w:ascii="黑体" w:hAnsi="宋体" w:hint="eastAsia"/>
        </w:rPr>
        <w:t xml:space="preserve"> </w:t>
      </w:r>
    </w:p>
    <w:tbl>
      <w:tblPr>
        <w:tblStyle w:val="aa"/>
        <w:tblW w:w="85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2"/>
      </w:tblGrid>
      <w:tr w:rsidR="003D248A">
        <w:tc>
          <w:tcPr>
            <w:tcW w:w="8532" w:type="dxa"/>
          </w:tcPr>
          <w:p w:rsidR="003D248A" w:rsidRDefault="003D248A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3D248A" w:rsidRDefault="003D248A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3D248A" w:rsidRDefault="003D248A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3D248A" w:rsidRDefault="003D248A">
            <w:pPr>
              <w:pStyle w:val="DG0"/>
              <w:jc w:val="left"/>
              <w:rPr>
                <w:rFonts w:ascii="黑体"/>
              </w:rPr>
            </w:pPr>
          </w:p>
        </w:tc>
      </w:tr>
    </w:tbl>
    <w:p w:rsidR="003D248A" w:rsidRDefault="003D248A">
      <w:pPr>
        <w:pStyle w:val="DG2"/>
        <w:spacing w:beforeLines="100" w:before="326" w:after="163"/>
        <w:rPr>
          <w:rFonts w:ascii="黑体" w:hAnsi="宋体"/>
        </w:rPr>
      </w:pPr>
    </w:p>
    <w:sectPr w:rsidR="003D248A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241" w:rsidRDefault="00E23241">
      <w:r>
        <w:separator/>
      </w:r>
    </w:p>
  </w:endnote>
  <w:endnote w:type="continuationSeparator" w:id="0">
    <w:p w:rsidR="00E23241" w:rsidRDefault="00E2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241" w:rsidRDefault="00E23241">
      <w:r>
        <w:separator/>
      </w:r>
    </w:p>
  </w:footnote>
  <w:footnote w:type="continuationSeparator" w:id="0">
    <w:p w:rsidR="00E23241" w:rsidRDefault="00E2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48A" w:rsidRDefault="00E23241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D248A" w:rsidRDefault="00E23241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D7C2D"/>
    <w:multiLevelType w:val="singleLevel"/>
    <w:tmpl w:val="15FD7C2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4ZWMxYTk5ZWYxMmU1NGEzN2RiYzBlOTAzYzEzNjM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248A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23241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05EB0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0C560447"/>
    <w:rsid w:val="0D481481"/>
    <w:rsid w:val="10BD2C22"/>
    <w:rsid w:val="1CDE7FDC"/>
    <w:rsid w:val="1D7C0461"/>
    <w:rsid w:val="22987C80"/>
    <w:rsid w:val="234F1A06"/>
    <w:rsid w:val="24192CCC"/>
    <w:rsid w:val="2C4618D9"/>
    <w:rsid w:val="39A66CD4"/>
    <w:rsid w:val="3CD52CE1"/>
    <w:rsid w:val="410F2E6A"/>
    <w:rsid w:val="4430136C"/>
    <w:rsid w:val="4AB0382B"/>
    <w:rsid w:val="569868B5"/>
    <w:rsid w:val="587E1019"/>
    <w:rsid w:val="611F6817"/>
    <w:rsid w:val="66CA1754"/>
    <w:rsid w:val="6F1E65D4"/>
    <w:rsid w:val="6F266C86"/>
    <w:rsid w:val="6F5042C2"/>
    <w:rsid w:val="7111744B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0816F3-01A9-4277-BB7D-67E70727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autoRedefine/>
    <w:uiPriority w:val="22"/>
    <w:qFormat/>
    <w:rPr>
      <w:b/>
      <w:bCs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autoRedefine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autoRedefine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autoRedefine/>
    <w:uiPriority w:val="99"/>
    <w:unhideWhenUsed/>
    <w:qFormat/>
    <w:pPr>
      <w:ind w:firstLineChars="200" w:firstLine="420"/>
    </w:pPr>
  </w:style>
  <w:style w:type="paragraph" w:customStyle="1" w:styleId="DG1">
    <w:name w:val="一级标题DG"/>
    <w:basedOn w:val="a"/>
    <w:autoRedefine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autoRedefine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autoRedefine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autoRedefine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122AEE-596A-4708-82FD-0D10C9BCE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Windows 用户</cp:lastModifiedBy>
  <cp:revision>32</cp:revision>
  <cp:lastPrinted>2023-09-17T07:48:00Z</cp:lastPrinted>
  <dcterms:created xsi:type="dcterms:W3CDTF">2023-10-22T09:09:00Z</dcterms:created>
  <dcterms:modified xsi:type="dcterms:W3CDTF">2024-04-25T05:35:00Z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362142368B074891B04DFD4A6D248A1A_12</vt:lpwstr>
  </property>
</Properties>
</file>