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1F295">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计算机编程</w:t>
      </w:r>
      <w:r>
        <w:rPr>
          <w:rFonts w:hint="eastAsia" w:ascii="黑体" w:hAnsi="黑体" w:eastAsia="黑体"/>
          <w:bCs/>
          <w:sz w:val="32"/>
          <w:szCs w:val="32"/>
        </w:rPr>
        <w:t>概论》本科课程教学大纲</w:t>
      </w:r>
    </w:p>
    <w:p w14:paraId="3423D030">
      <w:pPr>
        <w:pStyle w:val="17"/>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123"/>
        <w:gridCol w:w="709"/>
        <w:gridCol w:w="655"/>
        <w:gridCol w:w="1052"/>
        <w:gridCol w:w="786"/>
      </w:tblGrid>
      <w:tr w14:paraId="2B7A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337F8E53">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38711C82">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bookmarkStart w:id="0" w:name="OLE_LINK7"/>
            <w:r>
              <w:rPr>
                <w:rFonts w:hint="eastAsia" w:ascii="黑体" w:hAnsi="黑体" w:eastAsia="黑体"/>
                <w:color w:val="000000" w:themeColor="text1"/>
                <w:sz w:val="21"/>
                <w:szCs w:val="21"/>
                <w:lang w:val="en-US" w:eastAsia="zh-CN"/>
                <w14:textFill>
                  <w14:solidFill>
                    <w14:schemeClr w14:val="tx1"/>
                  </w14:solidFill>
                </w14:textFill>
              </w:rPr>
              <w:t>计算机编程</w:t>
            </w:r>
            <w:r>
              <w:rPr>
                <w:rFonts w:hint="eastAsia" w:ascii="黑体" w:hAnsi="黑体" w:eastAsia="黑体"/>
                <w:color w:val="000000" w:themeColor="text1"/>
                <w:sz w:val="21"/>
                <w:szCs w:val="21"/>
                <w14:textFill>
                  <w14:solidFill>
                    <w14:schemeClr w14:val="tx1"/>
                  </w14:solidFill>
                </w14:textFill>
              </w:rPr>
              <w:t>概论</w:t>
            </w:r>
            <w:bookmarkEnd w:id="0"/>
          </w:p>
        </w:tc>
      </w:tr>
      <w:tr w14:paraId="78881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1F9F827A">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0B44E0BE">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bookmarkStart w:id="1" w:name="OLE_LINK8"/>
            <w:r>
              <w:rPr>
                <w:rFonts w:hint="eastAsia" w:ascii="黑体" w:hAnsi="黑体" w:eastAsia="黑体"/>
                <w:color w:val="000000" w:themeColor="text1"/>
                <w:sz w:val="21"/>
                <w:szCs w:val="21"/>
                <w14:textFill>
                  <w14:solidFill>
                    <w14:schemeClr w14:val="tx1"/>
                  </w14:solidFill>
                </w14:textFill>
              </w:rPr>
              <w:t>Foundations of Computer Programming</w:t>
            </w:r>
            <w:bookmarkEnd w:id="1"/>
          </w:p>
        </w:tc>
      </w:tr>
      <w:tr w14:paraId="17A8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759B113">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702FDB9A">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204</w:t>
            </w:r>
            <w:r>
              <w:rPr>
                <w:rFonts w:hint="eastAsia" w:ascii="黑体" w:hAnsi="黑体" w:eastAsia="黑体"/>
                <w:color w:val="000000" w:themeColor="text1"/>
                <w:sz w:val="21"/>
                <w:szCs w:val="21"/>
                <w:lang w:val="en-US" w:eastAsia="zh-CN"/>
                <w14:textFill>
                  <w14:solidFill>
                    <w14:schemeClr w14:val="tx1"/>
                  </w14:solidFill>
                </w14:textFill>
              </w:rPr>
              <w:t>6002</w:t>
            </w:r>
          </w:p>
        </w:tc>
        <w:tc>
          <w:tcPr>
            <w:tcW w:w="1832" w:type="dxa"/>
            <w:gridSpan w:val="2"/>
            <w:vAlign w:val="center"/>
          </w:tcPr>
          <w:p w14:paraId="705C508F">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493" w:type="dxa"/>
            <w:gridSpan w:val="3"/>
            <w:tcBorders>
              <w:right w:val="single" w:color="auto" w:sz="12" w:space="0"/>
            </w:tcBorders>
            <w:vAlign w:val="center"/>
          </w:tcPr>
          <w:p w14:paraId="408A9974">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14:paraId="3CBF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8BB28AB">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18A66F4D">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32</w:t>
            </w:r>
          </w:p>
        </w:tc>
        <w:tc>
          <w:tcPr>
            <w:tcW w:w="1123" w:type="dxa"/>
            <w:vAlign w:val="center"/>
          </w:tcPr>
          <w:p w14:paraId="1966B442">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709" w:type="dxa"/>
            <w:vAlign w:val="center"/>
          </w:tcPr>
          <w:p w14:paraId="41C824FC">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16</w:t>
            </w:r>
          </w:p>
        </w:tc>
        <w:tc>
          <w:tcPr>
            <w:tcW w:w="1707" w:type="dxa"/>
            <w:gridSpan w:val="2"/>
            <w:vAlign w:val="center"/>
          </w:tcPr>
          <w:p w14:paraId="448AF8AE">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2D99C85C">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16</w:t>
            </w:r>
          </w:p>
        </w:tc>
      </w:tr>
      <w:tr w14:paraId="5663F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BF07C12">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7251084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1832" w:type="dxa"/>
            <w:gridSpan w:val="2"/>
            <w:vAlign w:val="center"/>
          </w:tcPr>
          <w:p w14:paraId="431CBB6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493" w:type="dxa"/>
            <w:gridSpan w:val="3"/>
            <w:tcBorders>
              <w:right w:val="single" w:color="auto" w:sz="12" w:space="0"/>
            </w:tcBorders>
            <w:vAlign w:val="center"/>
          </w:tcPr>
          <w:p w14:paraId="1C251005">
            <w:pPr>
              <w:widowControl w:val="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14:textFill>
                  <w14:solidFill>
                    <w14:schemeClr w14:val="tx1"/>
                  </w14:solidFill>
                </w14:textFill>
              </w:rPr>
              <w:t>数字媒体艺术大</w:t>
            </w:r>
            <w:r>
              <w:rPr>
                <w:rFonts w:hint="eastAsia"/>
                <w:color w:val="000000" w:themeColor="text1"/>
                <w:sz w:val="21"/>
                <w:szCs w:val="21"/>
                <w:lang w:val="en-US" w:eastAsia="zh-CN"/>
                <w14:textFill>
                  <w14:solidFill>
                    <w14:schemeClr w14:val="tx1"/>
                  </w14:solidFill>
                </w14:textFill>
              </w:rPr>
              <w:t>二</w:t>
            </w:r>
          </w:p>
        </w:tc>
      </w:tr>
      <w:tr w14:paraId="3C0B8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5D45925">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5D04F3F3">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专业选修</w:t>
            </w:r>
          </w:p>
        </w:tc>
        <w:tc>
          <w:tcPr>
            <w:tcW w:w="1832" w:type="dxa"/>
            <w:gridSpan w:val="2"/>
            <w:vAlign w:val="center"/>
          </w:tcPr>
          <w:p w14:paraId="7372F57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493" w:type="dxa"/>
            <w:gridSpan w:val="3"/>
            <w:tcBorders>
              <w:right w:val="single" w:color="auto" w:sz="12" w:space="0"/>
            </w:tcBorders>
            <w:vAlign w:val="center"/>
          </w:tcPr>
          <w:p w14:paraId="2EDC286B">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考试+考查</w:t>
            </w:r>
          </w:p>
        </w:tc>
      </w:tr>
      <w:tr w14:paraId="21C47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54EBAA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092" w:type="dxa"/>
            <w:gridSpan w:val="3"/>
            <w:vAlign w:val="center"/>
          </w:tcPr>
          <w:p w14:paraId="1B588FD4">
            <w:pPr>
              <w:widowControl/>
              <w:jc w:val="lef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Unreal Engine 5C++游戏开发完全学习</w:t>
            </w:r>
            <w:r>
              <w:rPr>
                <w:rFonts w:hint="eastAsia" w:ascii="Times New Roman" w:hAnsi="Times New Roman"/>
                <w:color w:val="000000" w:themeColor="text1"/>
                <w:sz w:val="21"/>
                <w:szCs w:val="21"/>
                <w14:textFill>
                  <w14:solidFill>
                    <w14:schemeClr w14:val="tx1"/>
                  </w14:solidFill>
                </w14:textFill>
              </w:rPr>
              <w:tab/>
            </w:r>
          </w:p>
          <w:p w14:paraId="2F2518A1">
            <w:pPr>
              <w:widowControl/>
              <w:jc w:val="lef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教程</w:t>
            </w:r>
            <w:r>
              <w:rPr>
                <w:rFonts w:hint="eastAsia"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ISBN编号</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9787515373461</w:t>
            </w:r>
            <w:r>
              <w:rPr>
                <w:rFonts w:hint="eastAsia" w:ascii="Times New Roman" w:hAnsi="Times New Roman"/>
                <w:color w:val="000000" w:themeColor="text1"/>
                <w:sz w:val="21"/>
                <w:szCs w:val="21"/>
                <w14:textFill>
                  <w14:solidFill>
                    <w14:schemeClr w14:val="tx1"/>
                  </w14:solidFill>
                </w14:textFill>
              </w:rPr>
              <w:tab/>
            </w:r>
          </w:p>
          <w:p w14:paraId="26444131">
            <w:pPr>
              <w:widowControl/>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中国青年出版社</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[英]贡萨洛·马克斯，[英]德文·谢里，[英]大卫·佩雷拉</w:t>
            </w:r>
          </w:p>
        </w:tc>
        <w:tc>
          <w:tcPr>
            <w:tcW w:w="1707" w:type="dxa"/>
            <w:gridSpan w:val="2"/>
            <w:vAlign w:val="center"/>
          </w:tcPr>
          <w:p w14:paraId="4568E83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5F78431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29C7132A">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2A654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24" w:hRule="atLeast"/>
        </w:trPr>
        <w:tc>
          <w:tcPr>
            <w:tcW w:w="1691" w:type="dxa"/>
            <w:tcBorders>
              <w:left w:val="single" w:color="auto" w:sz="12" w:space="0"/>
            </w:tcBorders>
            <w:shd w:val="clear" w:color="auto" w:fill="auto"/>
            <w:vAlign w:val="center"/>
          </w:tcPr>
          <w:p w14:paraId="5E397615">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5DDCA89">
            <w:pPr>
              <w:pStyle w:val="15"/>
              <w:widowControl w:val="0"/>
              <w:jc w:val="both"/>
            </w:pPr>
            <w:r>
              <w:rPr>
                <w:rFonts w:hint="eastAsia"/>
              </w:rPr>
              <w:t>无</w:t>
            </w:r>
          </w:p>
        </w:tc>
      </w:tr>
      <w:tr w14:paraId="2715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14:paraId="786B1582">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481C0843">
            <w:pPr>
              <w:pStyle w:val="15"/>
              <w:widowControl w:val="0"/>
              <w:ind w:firstLine="420" w:firstLineChars="200"/>
              <w:jc w:val="both"/>
              <w:rPr>
                <w:rFonts w:hint="default"/>
              </w:rPr>
            </w:pPr>
            <w:r>
              <w:rPr>
                <w:rFonts w:hint="eastAsia"/>
              </w:rPr>
              <w:t>本</w:t>
            </w:r>
            <w:r>
              <w:rPr>
                <w:rFonts w:hint="eastAsia"/>
                <w:lang w:val="en-US" w:eastAsia="zh-CN"/>
              </w:rPr>
              <w:t>课程属于数字媒体专业基础必修课程。</w:t>
            </w:r>
            <w:r>
              <w:rPr>
                <w:rFonts w:hint="default"/>
              </w:rPr>
              <w:t>是一门专注于游戏开发领域的课程，旨在培养学生掌握游戏编程的基本技能和知识。</w:t>
            </w:r>
            <w:r>
              <w:rPr>
                <w:rFonts w:hint="default"/>
                <w:lang w:val="en-US" w:eastAsia="zh-CN"/>
              </w:rPr>
              <w:t>这门课程为学生提供了一个全面的学习平台，从理论到实践，从基础编程到游戏引擎的应用，旨在培养出能够独立开发游戏的专业人才。</w:t>
            </w:r>
          </w:p>
          <w:p w14:paraId="342CBF42">
            <w:pPr>
              <w:pStyle w:val="15"/>
              <w:widowControl w:val="0"/>
              <w:ind w:firstLine="420" w:firstLineChars="200"/>
              <w:jc w:val="both"/>
            </w:pPr>
            <w:r>
              <w:rPr>
                <w:rFonts w:hint="eastAsia"/>
              </w:rPr>
              <w:t>本课程</w:t>
            </w:r>
            <w:r>
              <w:rPr>
                <w:rFonts w:hint="eastAsia"/>
                <w:lang w:val="en-US" w:eastAsia="zh-CN"/>
              </w:rPr>
              <w:t>前期</w:t>
            </w:r>
            <w:r>
              <w:rPr>
                <w:rFonts w:hint="eastAsia"/>
              </w:rPr>
              <w:t>主要以课堂讲授为主</w:t>
            </w:r>
            <w:r>
              <w:rPr>
                <w:rFonts w:hint="eastAsia"/>
                <w:lang w:eastAsia="zh-CN"/>
              </w:rPr>
              <w:t>，</w:t>
            </w:r>
            <w:r>
              <w:rPr>
                <w:rFonts w:hint="default"/>
              </w:rPr>
              <w:t>课程涵盖了游戏艺术设计、游戏界面设计、游戏场景设计、游戏程序设计等多个方面。在游戏程序设计</w:t>
            </w:r>
            <w:r>
              <w:rPr>
                <w:rFonts w:hint="eastAsia"/>
                <w:lang w:val="en-US" w:eastAsia="zh-CN"/>
              </w:rPr>
              <w:t>实操</w:t>
            </w:r>
            <w:r>
              <w:rPr>
                <w:rFonts w:hint="default"/>
              </w:rPr>
              <w:t>部分，详细介绍了游戏开发的三个阶段：编程前阶段、编程阶段、调试阶段，以及游戏程序实现的基本开发流程</w:t>
            </w:r>
            <w:r>
              <w:rPr>
                <w:rFonts w:hint="default"/>
                <w:lang w:val="en-US" w:eastAsia="zh-CN"/>
              </w:rPr>
              <w:t>。</w:t>
            </w:r>
            <w:r>
              <w:rPr>
                <w:rFonts w:hint="eastAsia"/>
                <w:lang w:val="en-US" w:eastAsia="zh-CN"/>
              </w:rPr>
              <w:t>本课程旨在帮助零基础或有一定蓝图基础的学员，从原生C++入门，逐步过渡到使用虚幻引擎5进行游戏开发。课程内容涵盖了从C++基础到高级概念，以及如何在虚幻引擎中应用这些知识，通过实战案例让学员掌握游戏开发流程和编程设计模式。</w:t>
            </w:r>
          </w:p>
        </w:tc>
      </w:tr>
      <w:tr w14:paraId="17239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bottom w:val="double" w:color="auto" w:sz="4" w:space="0"/>
            </w:tcBorders>
            <w:shd w:val="clear" w:color="auto" w:fill="auto"/>
            <w:vAlign w:val="center"/>
          </w:tcPr>
          <w:p w14:paraId="443A159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188EF5EE">
            <w:pPr>
              <w:pStyle w:val="15"/>
              <w:widowControl w:val="0"/>
              <w:ind w:firstLine="420" w:firstLineChars="200"/>
              <w:jc w:val="both"/>
            </w:pPr>
            <w:r>
              <w:rPr>
                <w:rFonts w:hint="eastAsia"/>
              </w:rPr>
              <w:t>本课程适合于艺术设计专业和动画方向</w:t>
            </w:r>
            <w:r>
              <w:rPr>
                <w:rFonts w:hint="eastAsia"/>
                <w:lang w:val="en-US" w:eastAsia="zh-CN"/>
              </w:rPr>
              <w:t>二</w:t>
            </w:r>
            <w:r>
              <w:rPr>
                <w:rFonts w:hint="eastAsia"/>
              </w:rPr>
              <w:t>年级学生，要求喜爱动画片和对动画创作感兴趣的学生。</w:t>
            </w:r>
          </w:p>
        </w:tc>
      </w:tr>
      <w:tr w14:paraId="779F7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30" w:hRule="atLeast"/>
        </w:trPr>
        <w:tc>
          <w:tcPr>
            <w:tcW w:w="1691" w:type="dxa"/>
            <w:tcBorders>
              <w:top w:val="double" w:color="auto" w:sz="4" w:space="0"/>
              <w:left w:val="single" w:color="auto" w:sz="12" w:space="0"/>
            </w:tcBorders>
            <w:shd w:val="clear" w:color="auto" w:fill="auto"/>
            <w:vAlign w:val="center"/>
          </w:tcPr>
          <w:p w14:paraId="74D1918F">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383" w:type="dxa"/>
            <w:gridSpan w:val="2"/>
            <w:tcBorders>
              <w:top w:val="double" w:color="auto" w:sz="4" w:space="0"/>
            </w:tcBorders>
            <w:vAlign w:val="center"/>
          </w:tcPr>
          <w:p w14:paraId="6D046CFC">
            <w:pPr>
              <w:widowControl w:val="0"/>
              <w:jc w:val="right"/>
              <w:rPr>
                <w:rFonts w:ascii="黑体" w:hAnsi="黑体" w:eastAsia="黑体"/>
                <w:color w:val="000000" w:themeColor="text1"/>
                <w:sz w:val="21"/>
                <w:szCs w:val="21"/>
                <w14:textFill>
                  <w14:solidFill>
                    <w14:schemeClr w14:val="tx1"/>
                  </w14:solidFill>
                </w14:textFill>
              </w:rPr>
            </w:pPr>
            <w:r>
              <w:rPr>
                <w:rFonts w:hint="eastAsia" w:eastAsiaTheme="minorEastAsia"/>
                <w:lang w:val="en-US" w:eastAsia="zh-CN"/>
              </w:rPr>
              <w:drawing>
                <wp:anchor distT="0" distB="0" distL="114300" distR="114300" simplePos="0" relativeHeight="251662336" behindDoc="1" locked="0" layoutInCell="1" allowOverlap="1">
                  <wp:simplePos x="0" y="0"/>
                  <wp:positionH relativeFrom="column">
                    <wp:posOffset>859155</wp:posOffset>
                  </wp:positionH>
                  <wp:positionV relativeFrom="paragraph">
                    <wp:posOffset>6350</wp:posOffset>
                  </wp:positionV>
                  <wp:extent cx="641985" cy="401955"/>
                  <wp:effectExtent l="0" t="0" r="5715" b="17145"/>
                  <wp:wrapNone/>
                  <wp:docPr id="4" name="图片 4" descr="zl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zlj"/>
                          <pic:cNvPicPr>
                            <a:picLocks noChangeAspect="1"/>
                          </pic:cNvPicPr>
                        </pic:nvPicPr>
                        <pic:blipFill>
                          <a:blip r:embed="rId5"/>
                          <a:stretch>
                            <a:fillRect/>
                          </a:stretch>
                        </pic:blipFill>
                        <pic:spPr>
                          <a:xfrm>
                            <a:off x="0" y="0"/>
                            <a:ext cx="641985" cy="401955"/>
                          </a:xfrm>
                          <a:prstGeom prst="rect">
                            <a:avLst/>
                          </a:prstGeom>
                        </pic:spPr>
                      </pic:pic>
                    </a:graphicData>
                  </a:graphic>
                </wp:anchor>
              </w:drawing>
            </w:r>
            <w:r>
              <w:rPr>
                <w:rFonts w:hint="eastAsia"/>
                <w:sz w:val="21"/>
                <w:szCs w:val="21"/>
              </w:rPr>
              <w:t>（签名）</w:t>
            </w:r>
          </w:p>
        </w:tc>
        <w:tc>
          <w:tcPr>
            <w:tcW w:w="1364" w:type="dxa"/>
            <w:gridSpan w:val="2"/>
            <w:tcBorders>
              <w:top w:val="double" w:color="auto" w:sz="4" w:space="0"/>
            </w:tcBorders>
            <w:vAlign w:val="center"/>
          </w:tcPr>
          <w:p w14:paraId="3F742CE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838" w:type="dxa"/>
            <w:gridSpan w:val="2"/>
            <w:tcBorders>
              <w:top w:val="double" w:color="auto" w:sz="4" w:space="0"/>
              <w:right w:val="single" w:color="auto" w:sz="12" w:space="0"/>
            </w:tcBorders>
            <w:vAlign w:val="center"/>
          </w:tcPr>
          <w:p w14:paraId="67E01FD4">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lang w:val="en-US" w:eastAsia="zh-CN"/>
              </w:rPr>
              <w:t>8</w:t>
            </w:r>
          </w:p>
        </w:tc>
      </w:tr>
      <w:tr w14:paraId="31A8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4" w:hRule="atLeast"/>
        </w:trPr>
        <w:tc>
          <w:tcPr>
            <w:tcW w:w="1691" w:type="dxa"/>
            <w:tcBorders>
              <w:left w:val="single" w:color="auto" w:sz="12" w:space="0"/>
            </w:tcBorders>
            <w:shd w:val="clear" w:color="auto" w:fill="auto"/>
            <w:vAlign w:val="center"/>
          </w:tcPr>
          <w:p w14:paraId="2B570EF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383" w:type="dxa"/>
            <w:gridSpan w:val="2"/>
            <w:vAlign w:val="center"/>
          </w:tcPr>
          <w:p w14:paraId="746D9C50">
            <w:pPr>
              <w:widowControl w:val="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0288" behindDoc="1" locked="0" layoutInCell="1" allowOverlap="1">
                  <wp:simplePos x="0" y="0"/>
                  <wp:positionH relativeFrom="column">
                    <wp:posOffset>877570</wp:posOffset>
                  </wp:positionH>
                  <wp:positionV relativeFrom="paragraph">
                    <wp:posOffset>-635</wp:posOffset>
                  </wp:positionV>
                  <wp:extent cx="509905" cy="335915"/>
                  <wp:effectExtent l="0" t="0" r="0" b="0"/>
                  <wp:wrapNone/>
                  <wp:docPr id="1939189696" name="图片 1939189696"/>
                  <wp:cNvGraphicFramePr/>
                  <a:graphic xmlns:a="http://schemas.openxmlformats.org/drawingml/2006/main">
                    <a:graphicData uri="http://schemas.openxmlformats.org/drawingml/2006/picture">
                      <pic:pic xmlns:pic="http://schemas.openxmlformats.org/drawingml/2006/picture">
                        <pic:nvPicPr>
                          <pic:cNvPr id="1939189696" name="图片 1939189696"/>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09905" cy="335915"/>
                          </a:xfrm>
                          <a:prstGeom prst="rect">
                            <a:avLst/>
                          </a:prstGeom>
                          <a:noFill/>
                          <a:ln>
                            <a:noFill/>
                          </a:ln>
                        </pic:spPr>
                      </pic:pic>
                    </a:graphicData>
                  </a:graphic>
                </wp:anchor>
              </w:drawing>
            </w:r>
            <w:r>
              <w:rPr>
                <w:rFonts w:hint="eastAsia"/>
                <w:sz w:val="21"/>
                <w:szCs w:val="21"/>
              </w:rPr>
              <w:t>（签名）</w:t>
            </w:r>
          </w:p>
        </w:tc>
        <w:tc>
          <w:tcPr>
            <w:tcW w:w="1364" w:type="dxa"/>
            <w:gridSpan w:val="2"/>
            <w:vAlign w:val="center"/>
          </w:tcPr>
          <w:p w14:paraId="050734A4">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838" w:type="dxa"/>
            <w:gridSpan w:val="2"/>
            <w:tcBorders>
              <w:right w:val="single" w:color="auto" w:sz="12" w:space="0"/>
            </w:tcBorders>
            <w:vAlign w:val="center"/>
          </w:tcPr>
          <w:p w14:paraId="191C01E0">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lang w:val="en-US" w:eastAsia="zh-CN"/>
              </w:rPr>
              <w:t>8</w:t>
            </w:r>
          </w:p>
        </w:tc>
      </w:tr>
      <w:tr w14:paraId="05950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24" w:hRule="atLeast"/>
        </w:trPr>
        <w:tc>
          <w:tcPr>
            <w:tcW w:w="1691" w:type="dxa"/>
            <w:tcBorders>
              <w:left w:val="single" w:color="auto" w:sz="12" w:space="0"/>
              <w:bottom w:val="single" w:color="auto" w:sz="12" w:space="0"/>
            </w:tcBorders>
            <w:shd w:val="clear" w:color="auto" w:fill="auto"/>
            <w:vAlign w:val="center"/>
          </w:tcPr>
          <w:p w14:paraId="1FE2641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4092" w:type="dxa"/>
            <w:gridSpan w:val="3"/>
            <w:tcBorders>
              <w:bottom w:val="single" w:color="auto" w:sz="12" w:space="0"/>
            </w:tcBorders>
            <w:vAlign w:val="center"/>
          </w:tcPr>
          <w:p w14:paraId="17E20F38">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1312" behindDoc="0" locked="0" layoutInCell="1" allowOverlap="1">
                  <wp:simplePos x="0" y="0"/>
                  <wp:positionH relativeFrom="column">
                    <wp:posOffset>731520</wp:posOffset>
                  </wp:positionH>
                  <wp:positionV relativeFrom="paragraph">
                    <wp:posOffset>48895</wp:posOffset>
                  </wp:positionV>
                  <wp:extent cx="710565" cy="325755"/>
                  <wp:effectExtent l="0" t="0" r="635" b="4445"/>
                  <wp:wrapNone/>
                  <wp:docPr id="3" name="图片 3"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655" w:type="dxa"/>
            <w:tcBorders>
              <w:bottom w:val="single" w:color="auto" w:sz="12" w:space="0"/>
            </w:tcBorders>
            <w:vAlign w:val="center"/>
          </w:tcPr>
          <w:p w14:paraId="562951C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838" w:type="dxa"/>
            <w:gridSpan w:val="2"/>
            <w:tcBorders>
              <w:bottom w:val="single" w:color="auto" w:sz="12" w:space="0"/>
              <w:right w:val="single" w:color="auto" w:sz="12" w:space="0"/>
            </w:tcBorders>
            <w:vAlign w:val="center"/>
          </w:tcPr>
          <w:p w14:paraId="5A60E7B9">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024.</w:t>
            </w:r>
            <w:r>
              <w:rPr>
                <w:rFonts w:hint="eastAsia" w:ascii="Times New Roman" w:hAnsi="Times New Roman"/>
                <w:color w:val="000000"/>
                <w:sz w:val="21"/>
                <w:szCs w:val="21"/>
                <w:lang w:val="en-US" w:eastAsia="zh-CN"/>
              </w:rPr>
              <w:t>8</w:t>
            </w:r>
          </w:p>
        </w:tc>
      </w:tr>
    </w:tbl>
    <w:p w14:paraId="7588F64D">
      <w:pPr>
        <w:spacing w:line="100" w:lineRule="exact"/>
        <w:rPr>
          <w:rFonts w:ascii="Arial" w:hAnsi="Arial" w:eastAsia="黑体"/>
        </w:rPr>
      </w:pPr>
      <w:r>
        <w:br w:type="page"/>
      </w:r>
    </w:p>
    <w:p w14:paraId="464DEE5F">
      <w:pPr>
        <w:pStyle w:val="17"/>
        <w:spacing w:before="326" w:beforeLines="100" w:line="360" w:lineRule="auto"/>
        <w:rPr>
          <w:rFonts w:ascii="黑体" w:hAnsi="宋体"/>
        </w:rPr>
      </w:pPr>
      <w:r>
        <w:rPr>
          <w:rFonts w:hint="eastAsia" w:ascii="黑体" w:hAnsi="宋体"/>
        </w:rPr>
        <w:t>二、课程目标与毕业要求</w:t>
      </w:r>
    </w:p>
    <w:p w14:paraId="62EE94C1">
      <w:pPr>
        <w:pStyle w:val="18"/>
        <w:spacing w:before="81" w:after="163"/>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14:paraId="1103F6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6F0DC74B">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6474C62F">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21FA875E">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0A30BD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5F6CF4C4">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78BF468B">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19A61CF4">
            <w:pPr>
              <w:pStyle w:val="15"/>
              <w:widowControl w:val="0"/>
              <w:ind w:firstLine="420" w:firstLineChars="200"/>
              <w:jc w:val="both"/>
              <w:rPr>
                <w:rFonts w:hint="default"/>
              </w:rPr>
            </w:pPr>
            <w:r>
              <w:rPr>
                <w:rFonts w:hint="eastAsia"/>
              </w:rPr>
              <w:t>了解</w:t>
            </w:r>
            <w:r>
              <w:rPr>
                <w:rFonts w:hint="eastAsia"/>
                <w:lang w:val="en-US" w:eastAsia="zh-CN"/>
              </w:rPr>
              <w:t>游戏编程</w:t>
            </w:r>
            <w:r>
              <w:rPr>
                <w:rFonts w:hint="eastAsia"/>
              </w:rPr>
              <w:t>的定义和原理，讲授为</w:t>
            </w:r>
            <w:r>
              <w:rPr>
                <w:rFonts w:hint="default"/>
              </w:rPr>
              <w:t>游戏艺术设计、游戏界面设计、游戏场景设计、游戏程序设计等多个方面</w:t>
            </w:r>
          </w:p>
        </w:tc>
      </w:tr>
      <w:tr w14:paraId="1E1C99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20EC555D">
            <w:pPr>
              <w:pStyle w:val="15"/>
              <w:rPr>
                <w:bCs/>
              </w:rPr>
            </w:pPr>
          </w:p>
        </w:tc>
        <w:tc>
          <w:tcPr>
            <w:tcW w:w="782" w:type="dxa"/>
            <w:shd w:val="clear" w:color="auto" w:fill="auto"/>
            <w:vAlign w:val="center"/>
          </w:tcPr>
          <w:p w14:paraId="13D83D6E">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14C365A5">
            <w:pPr>
              <w:pStyle w:val="15"/>
              <w:widowControl w:val="0"/>
              <w:ind w:firstLine="420" w:firstLineChars="200"/>
              <w:jc w:val="both"/>
              <w:rPr>
                <w:rFonts w:hint="default"/>
              </w:rPr>
            </w:pPr>
            <w:r>
              <w:rPr>
                <w:rFonts w:hint="eastAsia"/>
              </w:rPr>
              <w:t>了解行业的发展历程与趋势，了解中国文化，了解设计与创意的基本方法与美学的基本知识。</w:t>
            </w:r>
          </w:p>
        </w:tc>
      </w:tr>
      <w:tr w14:paraId="1EFD44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43CC2D69">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66FD1B22">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2BD0C6CA">
            <w:pPr>
              <w:pStyle w:val="15"/>
              <w:widowControl w:val="0"/>
              <w:ind w:firstLine="420" w:firstLineChars="200"/>
              <w:jc w:val="both"/>
              <w:rPr>
                <w:rFonts w:hint="default"/>
              </w:rPr>
            </w:pPr>
            <w:r>
              <w:rPr>
                <w:rFonts w:hint="eastAsia"/>
              </w:rPr>
              <w:t>能搜集、获取达到目标所需要的学习资源，实施学习计划、反思学习计划、持续改进，达到学习目标。学生能够根据教师给定的课题进行自学，完成</w:t>
            </w:r>
            <w:r>
              <w:rPr>
                <w:rFonts w:hint="eastAsia"/>
                <w:lang w:val="en-US" w:eastAsia="zh-CN"/>
              </w:rPr>
              <w:t>单个游戏</w:t>
            </w:r>
            <w:r>
              <w:rPr>
                <w:rFonts w:hint="eastAsia"/>
              </w:rPr>
              <w:t>赏析综述报告。</w:t>
            </w:r>
          </w:p>
        </w:tc>
      </w:tr>
      <w:tr w14:paraId="4B1065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1A2DBEBF">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3B715199">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25A97A1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23533BCC">
            <w:pPr>
              <w:pStyle w:val="15"/>
              <w:widowControl w:val="0"/>
              <w:ind w:firstLine="420" w:firstLineChars="200"/>
              <w:jc w:val="both"/>
              <w:rPr>
                <w:rFonts w:hint="default"/>
              </w:rPr>
            </w:pPr>
            <w:r>
              <w:rPr>
                <w:rFonts w:hint="eastAsia"/>
              </w:rPr>
              <w:t>爱岗敬业，热爱所学专业，勤学多练，锤炼技能。熟悉本专业相关的法律法规，在实习实践中自觉遵守职业规范，具备职业道德操守。</w:t>
            </w:r>
          </w:p>
        </w:tc>
      </w:tr>
    </w:tbl>
    <w:p w14:paraId="40CFBF21">
      <w:pPr>
        <w:pStyle w:val="18"/>
        <w:spacing w:before="163" w:beforeLines="50" w:after="163"/>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4338024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rPr>
          <w:trHeight w:val="90" w:hRule="atLeast"/>
        </w:trPr>
        <w:tc>
          <w:tcPr>
            <w:tcW w:w="8296" w:type="dxa"/>
          </w:tcPr>
          <w:p w14:paraId="54111C4F">
            <w:pPr>
              <w:pStyle w:val="15"/>
              <w:widowControl w:val="0"/>
              <w:ind w:firstLine="422" w:firstLineChars="200"/>
              <w:jc w:val="left"/>
              <w:rPr>
                <w:rFonts w:hint="eastAsia" w:ascii="宋体" w:hAnsi="宋体"/>
                <w:bCs/>
                <w:color w:val="auto"/>
                <w:sz w:val="24"/>
                <w:szCs w:val="24"/>
              </w:rPr>
            </w:pPr>
            <w:r>
              <w:rPr>
                <w:b/>
              </w:rPr>
              <w:t>LO1品德修养</w:t>
            </w:r>
            <w:r>
              <w:rPr>
                <w:bCs/>
              </w:rPr>
              <w:t>：</w:t>
            </w:r>
            <w:r>
              <w:rPr>
                <w:rFonts w:hint="eastAsia" w:ascii="宋体" w:hAnsi="宋体"/>
                <w:bCs/>
                <w:color w:val="auto"/>
                <w:sz w:val="24"/>
                <w:szCs w:val="24"/>
              </w:rPr>
              <w:t>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20D8846C">
            <w:pPr>
              <w:pStyle w:val="15"/>
              <w:widowControl w:val="0"/>
              <w:ind w:firstLine="480" w:firstLineChars="200"/>
              <w:jc w:val="left"/>
              <w:rPr>
                <w:rFonts w:ascii="宋体" w:hAnsi="宋体"/>
                <w:bCs/>
              </w:rPr>
            </w:pPr>
            <w:r>
              <w:rPr>
                <w:rFonts w:hint="eastAsia" w:ascii="宋体" w:hAnsi="宋体"/>
                <w:bCs/>
                <w:color w:val="auto"/>
                <w:sz w:val="24"/>
                <w:szCs w:val="24"/>
              </w:rPr>
              <w:t>③奉献社会，富有爱心，懂得感恩，自觉传承和弘扬雷锋精神，具有服务社会的意愿和行动，积极参加志愿者服务。</w:t>
            </w:r>
          </w:p>
        </w:tc>
      </w:tr>
      <w:tr w14:paraId="303E905C">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5823FED">
            <w:pPr>
              <w:pStyle w:val="15"/>
              <w:widowControl w:val="0"/>
              <w:ind w:firstLine="422" w:firstLineChars="200"/>
              <w:jc w:val="left"/>
              <w:rPr>
                <w:rFonts w:hint="eastAsia" w:ascii="宋体" w:hAnsi="宋体"/>
                <w:bCs/>
                <w:color w:val="auto"/>
                <w:sz w:val="24"/>
                <w:szCs w:val="24"/>
              </w:rPr>
            </w:pPr>
            <w:r>
              <w:rPr>
                <w:b/>
              </w:rPr>
              <w:t>LO2专业能力</w:t>
            </w:r>
            <w:r>
              <w:rPr>
                <w:bCs/>
              </w:rPr>
              <w:t>：</w:t>
            </w:r>
            <w:r>
              <w:rPr>
                <w:rFonts w:hint="eastAsia" w:ascii="宋体" w:hAnsi="宋体"/>
                <w:bCs/>
                <w:color w:val="auto"/>
                <w:sz w:val="24"/>
                <w:szCs w:val="24"/>
              </w:rPr>
              <w:t>具有人文科学素养，具备从事某项工作或专业的理论知识、实践能力。</w:t>
            </w:r>
          </w:p>
          <w:p w14:paraId="683C17E9">
            <w:pPr>
              <w:pStyle w:val="15"/>
              <w:widowControl w:val="0"/>
              <w:ind w:firstLine="480" w:firstLineChars="200"/>
              <w:jc w:val="left"/>
              <w:rPr>
                <w:bCs/>
              </w:rPr>
            </w:pPr>
            <w:r>
              <w:rPr>
                <w:rFonts w:hint="eastAsia" w:ascii="宋体" w:hAnsi="宋体"/>
                <w:bCs/>
                <w:color w:val="auto"/>
                <w:sz w:val="24"/>
                <w:szCs w:val="24"/>
                <w:lang w:val="en-US" w:eastAsia="zh-CN"/>
              </w:rPr>
              <w:t>③具备多媒体信息传达能力，能够为数字艺术作品制作多媒体素材，能够进行数字影像作品的创作。</w:t>
            </w:r>
          </w:p>
        </w:tc>
      </w:tr>
      <w:tr w14:paraId="53C7140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19EC305">
            <w:pPr>
              <w:pStyle w:val="15"/>
              <w:widowControl w:val="0"/>
              <w:ind w:firstLine="422" w:firstLineChars="200"/>
              <w:jc w:val="left"/>
              <w:rPr>
                <w:rFonts w:hint="eastAsia" w:ascii="宋体" w:hAnsi="宋体"/>
                <w:bCs/>
                <w:color w:val="auto"/>
                <w:sz w:val="24"/>
                <w:szCs w:val="24"/>
              </w:rPr>
            </w:pPr>
            <w:r>
              <w:rPr>
                <w:b/>
              </w:rPr>
              <w:t>LO4自主学习</w:t>
            </w:r>
            <w:r>
              <w:rPr>
                <w:bCs/>
              </w:rPr>
              <w:t>：</w:t>
            </w:r>
            <w:r>
              <w:rPr>
                <w:rFonts w:hint="eastAsia" w:ascii="宋体" w:hAnsi="宋体"/>
                <w:bCs/>
                <w:color w:val="auto"/>
                <w:sz w:val="24"/>
                <w:szCs w:val="24"/>
              </w:rPr>
              <w:t>能根据环境需要确定自己的学习目标，并主动地通过搜集信息、分析信息、讨论、实践、质疑、创造等方法来实现学习目标。</w:t>
            </w:r>
          </w:p>
          <w:p w14:paraId="34DA5E4F">
            <w:pPr>
              <w:pStyle w:val="15"/>
              <w:widowControl w:val="0"/>
              <w:ind w:firstLine="480" w:firstLineChars="200"/>
              <w:jc w:val="left"/>
              <w:rPr>
                <w:bCs/>
              </w:rPr>
            </w:pPr>
            <w:r>
              <w:rPr>
                <w:rFonts w:hint="eastAsia" w:ascii="宋体" w:hAnsi="宋体"/>
                <w:bCs/>
                <w:color w:val="auto"/>
                <w:sz w:val="24"/>
                <w:szCs w:val="24"/>
              </w:rPr>
              <w:t>②能搜集、获取达到目标所需要的学习资源，实施学习计划、反思学习计划、持续改进，达到学习目标。</w:t>
            </w:r>
          </w:p>
        </w:tc>
      </w:tr>
      <w:tr w14:paraId="6A3093B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6C46740E">
            <w:pPr>
              <w:pStyle w:val="15"/>
              <w:widowControl w:val="0"/>
              <w:ind w:firstLine="422" w:firstLineChars="200"/>
              <w:jc w:val="left"/>
              <w:rPr>
                <w:rFonts w:hint="eastAsia" w:ascii="宋体" w:hAnsi="宋体"/>
                <w:bCs/>
                <w:color w:val="auto"/>
                <w:sz w:val="24"/>
                <w:szCs w:val="24"/>
              </w:rPr>
            </w:pPr>
            <w:r>
              <w:rPr>
                <w:b/>
              </w:rPr>
              <w:t>LO5健康发展</w:t>
            </w:r>
            <w:r>
              <w:rPr>
                <w:bCs/>
              </w:rPr>
              <w:t>：</w:t>
            </w:r>
            <w:r>
              <w:rPr>
                <w:rFonts w:hint="eastAsia" w:ascii="宋体" w:hAnsi="宋体"/>
                <w:bCs/>
                <w:color w:val="auto"/>
                <w:sz w:val="24"/>
                <w:szCs w:val="24"/>
              </w:rPr>
              <w:t>懂得审美、热爱劳动、为人热忱、身心健康、耐挫折，具有可持续发展的能力。</w:t>
            </w:r>
          </w:p>
          <w:p w14:paraId="551B4317">
            <w:pPr>
              <w:pStyle w:val="15"/>
              <w:widowControl w:val="0"/>
              <w:ind w:firstLine="480" w:firstLineChars="200"/>
              <w:jc w:val="left"/>
              <w:rPr>
                <w:rFonts w:hint="eastAsia"/>
                <w:bCs/>
              </w:rPr>
            </w:pPr>
            <w:r>
              <w:rPr>
                <w:rFonts w:hint="eastAsia" w:ascii="宋体" w:hAnsi="宋体"/>
                <w:bCs/>
                <w:color w:val="auto"/>
                <w:sz w:val="24"/>
                <w:szCs w:val="24"/>
                <w:lang w:val="en-US" w:eastAsia="zh-CN"/>
              </w:rPr>
              <w:t>③懂得审美，有发现美、感受美、鉴赏美、评价美、创造美的能力。</w:t>
            </w:r>
          </w:p>
        </w:tc>
      </w:tr>
    </w:tbl>
    <w:p w14:paraId="6039E51D">
      <w:pPr>
        <w:pStyle w:val="18"/>
        <w:spacing w:before="163" w:beforeLines="50"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5FFE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80" w:type="dxa"/>
            <w:tcBorders>
              <w:top w:val="single" w:color="auto" w:sz="12" w:space="0"/>
              <w:left w:val="single" w:color="auto" w:sz="12" w:space="0"/>
              <w:right w:val="single" w:color="auto" w:sz="4" w:space="0"/>
            </w:tcBorders>
            <w:shd w:val="clear" w:color="auto" w:fill="auto"/>
            <w:vAlign w:val="center"/>
          </w:tcPr>
          <w:p w14:paraId="5CE30F46">
            <w:pPr>
              <w:pStyle w:val="14"/>
              <w:rPr>
                <w:szCs w:val="16"/>
              </w:rPr>
            </w:pPr>
            <w:r>
              <w:rPr>
                <w:rFonts w:hint="eastAsia" w:ascii="黑体" w:hAnsi="黑体"/>
                <w:szCs w:val="18"/>
              </w:rPr>
              <w:t>毕业要求</w:t>
            </w:r>
          </w:p>
        </w:tc>
        <w:tc>
          <w:tcPr>
            <w:tcW w:w="797" w:type="dxa"/>
            <w:tcBorders>
              <w:top w:val="single" w:color="auto" w:sz="12" w:space="0"/>
              <w:left w:val="single" w:color="auto" w:sz="4" w:space="0"/>
            </w:tcBorders>
            <w:vAlign w:val="center"/>
          </w:tcPr>
          <w:p w14:paraId="5A215E7E">
            <w:pPr>
              <w:pStyle w:val="14"/>
              <w:rPr>
                <w:szCs w:val="16"/>
              </w:rPr>
            </w:pPr>
            <w:r>
              <w:rPr>
                <w:rFonts w:hint="eastAsia"/>
                <w:szCs w:val="16"/>
              </w:rPr>
              <w:t>指标点</w:t>
            </w:r>
          </w:p>
        </w:tc>
        <w:tc>
          <w:tcPr>
            <w:tcW w:w="797" w:type="dxa"/>
            <w:tcBorders>
              <w:top w:val="single" w:color="auto" w:sz="12" w:space="0"/>
              <w:right w:val="double" w:color="auto" w:sz="4" w:space="0"/>
            </w:tcBorders>
            <w:shd w:val="clear" w:color="auto" w:fill="auto"/>
            <w:vAlign w:val="center"/>
          </w:tcPr>
          <w:p w14:paraId="6F9FD722">
            <w:pPr>
              <w:pStyle w:val="14"/>
              <w:rPr>
                <w:szCs w:val="16"/>
              </w:rPr>
            </w:pPr>
            <w:r>
              <w:rPr>
                <w:rFonts w:hint="eastAsia"/>
                <w:szCs w:val="16"/>
              </w:rPr>
              <w:t>支撑度</w:t>
            </w:r>
          </w:p>
        </w:tc>
        <w:tc>
          <w:tcPr>
            <w:tcW w:w="4753" w:type="dxa"/>
            <w:tcBorders>
              <w:top w:val="single" w:color="auto" w:sz="12" w:space="0"/>
            </w:tcBorders>
            <w:vAlign w:val="center"/>
          </w:tcPr>
          <w:p w14:paraId="677FA761">
            <w:pPr>
              <w:pStyle w:val="14"/>
              <w:rPr>
                <w:szCs w:val="16"/>
              </w:rPr>
            </w:pPr>
            <w:r>
              <w:rPr>
                <w:rFonts w:hint="eastAsia"/>
                <w:szCs w:val="16"/>
              </w:rPr>
              <w:t>课程目标</w:t>
            </w:r>
          </w:p>
        </w:tc>
        <w:tc>
          <w:tcPr>
            <w:tcW w:w="1349" w:type="dxa"/>
            <w:tcBorders>
              <w:top w:val="single" w:color="auto" w:sz="12" w:space="0"/>
              <w:right w:val="single" w:color="auto" w:sz="12" w:space="0"/>
            </w:tcBorders>
            <w:vAlign w:val="center"/>
          </w:tcPr>
          <w:p w14:paraId="2FBAA7F5">
            <w:pPr>
              <w:pStyle w:val="14"/>
              <w:rPr>
                <w:szCs w:val="16"/>
              </w:rPr>
            </w:pPr>
            <w:r>
              <w:rPr>
                <w:rFonts w:hint="eastAsia"/>
                <w:szCs w:val="16"/>
              </w:rPr>
              <w:t>对指标点的贡献度</w:t>
            </w:r>
          </w:p>
        </w:tc>
      </w:tr>
      <w:tr w14:paraId="3029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80" w:type="dxa"/>
            <w:tcBorders>
              <w:left w:val="single" w:color="auto" w:sz="12" w:space="0"/>
              <w:right w:val="single" w:color="auto" w:sz="4" w:space="0"/>
            </w:tcBorders>
            <w:shd w:val="clear" w:color="auto" w:fill="auto"/>
            <w:vAlign w:val="center"/>
          </w:tcPr>
          <w:p w14:paraId="4DB0C124">
            <w:pPr>
              <w:pStyle w:val="15"/>
            </w:pPr>
            <w:r>
              <w:rPr>
                <w:rFonts w:hint="eastAsia"/>
                <w:b/>
              </w:rPr>
              <w:t>LO1</w:t>
            </w:r>
          </w:p>
        </w:tc>
        <w:tc>
          <w:tcPr>
            <w:tcW w:w="797" w:type="dxa"/>
            <w:tcBorders>
              <w:left w:val="single" w:color="auto" w:sz="4" w:space="0"/>
            </w:tcBorders>
            <w:vAlign w:val="center"/>
          </w:tcPr>
          <w:p w14:paraId="119DC694">
            <w:pPr>
              <w:pStyle w:val="15"/>
              <w:rPr>
                <w:rFonts w:hint="eastAsia" w:ascii="宋体" w:hAnsi="宋体" w:eastAsia="宋体" w:cs="宋体"/>
                <w:bCs/>
              </w:rPr>
            </w:pPr>
            <w:r>
              <w:rPr>
                <w:rFonts w:hint="eastAsia" w:ascii="宋体" w:hAnsi="宋体" w:eastAsia="宋体" w:cs="宋体"/>
                <w:bCs/>
              </w:rPr>
              <w:t>③</w:t>
            </w:r>
          </w:p>
        </w:tc>
        <w:tc>
          <w:tcPr>
            <w:tcW w:w="797" w:type="dxa"/>
            <w:tcBorders>
              <w:right w:val="double" w:color="auto" w:sz="4" w:space="0"/>
            </w:tcBorders>
            <w:shd w:val="clear" w:color="auto" w:fill="auto"/>
            <w:vAlign w:val="center"/>
          </w:tcPr>
          <w:p w14:paraId="4F86F932">
            <w:pPr>
              <w:pStyle w:val="15"/>
              <w:rPr>
                <w:rFonts w:ascii="宋体" w:hAnsi="宋体"/>
              </w:rPr>
            </w:pPr>
            <w:r>
              <w:rPr>
                <w:rFonts w:cs="Times New Roman"/>
              </w:rPr>
              <w:t>M</w:t>
            </w:r>
          </w:p>
        </w:tc>
        <w:tc>
          <w:tcPr>
            <w:tcW w:w="4753" w:type="dxa"/>
            <w:vAlign w:val="center"/>
          </w:tcPr>
          <w:p w14:paraId="4C15C505">
            <w:pPr>
              <w:pStyle w:val="15"/>
              <w:widowControl w:val="0"/>
              <w:jc w:val="left"/>
              <w:rPr>
                <w:rFonts w:hint="eastAsia" w:ascii="宋体" w:hAnsi="宋体"/>
                <w:bCs/>
                <w:color w:val="auto"/>
                <w:sz w:val="24"/>
                <w:szCs w:val="24"/>
              </w:rPr>
            </w:pPr>
            <w:r>
              <w:rPr>
                <w:rFonts w:hint="eastAsia" w:ascii="宋体" w:hAnsi="宋体"/>
                <w:bCs/>
                <w:color w:val="auto"/>
                <w:sz w:val="24"/>
                <w:szCs w:val="24"/>
              </w:rPr>
              <w:t>奉献社会，富有爱心，懂得感恩，自觉传承和弘扬雷锋精神，具有服务社会的意愿和行动，积极参加志愿者服务。</w:t>
            </w:r>
          </w:p>
        </w:tc>
        <w:tc>
          <w:tcPr>
            <w:tcW w:w="1349" w:type="dxa"/>
            <w:tcBorders>
              <w:right w:val="single" w:color="auto" w:sz="12" w:space="0"/>
            </w:tcBorders>
            <w:vAlign w:val="center"/>
          </w:tcPr>
          <w:p w14:paraId="6BA0FA89">
            <w:pPr>
              <w:pStyle w:val="15"/>
              <w:rPr>
                <w:rFonts w:ascii="宋体" w:hAnsi="宋体"/>
                <w:bCs/>
              </w:rPr>
            </w:pPr>
            <w:r>
              <w:rPr>
                <w:rFonts w:ascii="宋体" w:hAnsi="宋体"/>
                <w:bCs/>
              </w:rPr>
              <w:t>100%</w:t>
            </w:r>
          </w:p>
        </w:tc>
      </w:tr>
      <w:tr w14:paraId="370C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46" w:hRule="atLeast"/>
          <w:jc w:val="center"/>
        </w:trPr>
        <w:tc>
          <w:tcPr>
            <w:tcW w:w="780" w:type="dxa"/>
            <w:tcBorders>
              <w:left w:val="single" w:color="auto" w:sz="12" w:space="0"/>
              <w:right w:val="single" w:color="auto" w:sz="4" w:space="0"/>
            </w:tcBorders>
            <w:shd w:val="clear" w:color="auto" w:fill="auto"/>
            <w:vAlign w:val="center"/>
          </w:tcPr>
          <w:p w14:paraId="636E06A1">
            <w:pPr>
              <w:pStyle w:val="15"/>
              <w:rPr>
                <w:b/>
              </w:rPr>
            </w:pPr>
            <w:r>
              <w:rPr>
                <w:rFonts w:hint="eastAsia"/>
                <w:b/>
              </w:rPr>
              <w:t>LO2</w:t>
            </w:r>
          </w:p>
        </w:tc>
        <w:tc>
          <w:tcPr>
            <w:tcW w:w="797" w:type="dxa"/>
            <w:tcBorders>
              <w:left w:val="single" w:color="auto" w:sz="4" w:space="0"/>
            </w:tcBorders>
            <w:vAlign w:val="center"/>
          </w:tcPr>
          <w:p w14:paraId="02303FE7">
            <w:pPr>
              <w:pStyle w:val="15"/>
              <w:rPr>
                <w:bCs/>
              </w:rPr>
            </w:pPr>
            <w:r>
              <w:rPr>
                <w:rFonts w:hint="eastAsia" w:ascii="宋体" w:hAnsi="宋体" w:eastAsia="宋体" w:cs="宋体"/>
                <w:bCs/>
              </w:rPr>
              <w:t>③</w:t>
            </w:r>
          </w:p>
        </w:tc>
        <w:tc>
          <w:tcPr>
            <w:tcW w:w="797" w:type="dxa"/>
            <w:tcBorders>
              <w:right w:val="double" w:color="auto" w:sz="4" w:space="0"/>
            </w:tcBorders>
            <w:shd w:val="clear" w:color="auto" w:fill="auto"/>
            <w:vAlign w:val="center"/>
          </w:tcPr>
          <w:p w14:paraId="1312D2E0">
            <w:pPr>
              <w:pStyle w:val="15"/>
              <w:rPr>
                <w:rFonts w:ascii="宋体" w:hAnsi="宋体"/>
              </w:rPr>
            </w:pPr>
            <w:r>
              <w:rPr>
                <w:rFonts w:cs="Times New Roman"/>
              </w:rPr>
              <w:t>M</w:t>
            </w:r>
          </w:p>
        </w:tc>
        <w:tc>
          <w:tcPr>
            <w:tcW w:w="4753" w:type="dxa"/>
            <w:vAlign w:val="center"/>
          </w:tcPr>
          <w:p w14:paraId="47009C1E">
            <w:pPr>
              <w:pStyle w:val="15"/>
              <w:widowControl w:val="0"/>
              <w:jc w:val="left"/>
              <w:rPr>
                <w:rFonts w:hint="eastAsia" w:ascii="宋体" w:hAnsi="宋体"/>
                <w:bCs/>
                <w:color w:val="auto"/>
                <w:sz w:val="24"/>
                <w:szCs w:val="24"/>
              </w:rPr>
            </w:pPr>
            <w:r>
              <w:rPr>
                <w:rFonts w:hint="eastAsia" w:ascii="宋体" w:hAnsi="宋体"/>
                <w:bCs/>
                <w:color w:val="auto"/>
                <w:sz w:val="24"/>
                <w:szCs w:val="24"/>
              </w:rPr>
              <w:t>具备多媒体信息传达能力，能够为数字艺术作品制作多媒体素材，能够进行数字影像作品的创作。</w:t>
            </w:r>
          </w:p>
        </w:tc>
        <w:tc>
          <w:tcPr>
            <w:tcW w:w="1349" w:type="dxa"/>
            <w:tcBorders>
              <w:right w:val="single" w:color="auto" w:sz="12" w:space="0"/>
            </w:tcBorders>
            <w:vAlign w:val="center"/>
          </w:tcPr>
          <w:p w14:paraId="44EFAD8F">
            <w:pPr>
              <w:pStyle w:val="15"/>
              <w:rPr>
                <w:rFonts w:ascii="宋体" w:hAnsi="宋体"/>
                <w:bCs/>
              </w:rPr>
            </w:pPr>
            <w:r>
              <w:rPr>
                <w:rFonts w:hint="eastAsia" w:ascii="宋体" w:hAnsi="宋体"/>
                <w:bCs/>
                <w:lang w:val="en-US" w:eastAsia="zh-CN"/>
              </w:rPr>
              <w:t>10</w:t>
            </w:r>
            <w:r>
              <w:rPr>
                <w:rFonts w:ascii="宋体" w:hAnsi="宋体"/>
                <w:bCs/>
              </w:rPr>
              <w:t>0%</w:t>
            </w:r>
          </w:p>
        </w:tc>
      </w:tr>
      <w:tr w14:paraId="07D9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72" w:hRule="atLeast"/>
          <w:jc w:val="center"/>
        </w:trPr>
        <w:tc>
          <w:tcPr>
            <w:tcW w:w="780" w:type="dxa"/>
            <w:tcBorders>
              <w:left w:val="single" w:color="auto" w:sz="12" w:space="0"/>
              <w:right w:val="single" w:color="auto" w:sz="4" w:space="0"/>
            </w:tcBorders>
            <w:shd w:val="clear" w:color="auto" w:fill="auto"/>
          </w:tcPr>
          <w:p w14:paraId="016380AD">
            <w:pPr>
              <w:pStyle w:val="15"/>
            </w:pPr>
            <w:r>
              <w:rPr>
                <w:rFonts w:hint="eastAsia"/>
                <w:b/>
              </w:rPr>
              <w:t>LO4</w:t>
            </w:r>
          </w:p>
        </w:tc>
        <w:tc>
          <w:tcPr>
            <w:tcW w:w="797" w:type="dxa"/>
            <w:tcBorders>
              <w:left w:val="single" w:color="auto" w:sz="4" w:space="0"/>
            </w:tcBorders>
            <w:vAlign w:val="center"/>
          </w:tcPr>
          <w:p w14:paraId="4C31074B">
            <w:pPr>
              <w:pStyle w:val="15"/>
              <w:rPr>
                <w:rFonts w:cs="Times New Roman"/>
                <w:bCs/>
              </w:rPr>
            </w:pPr>
            <w:r>
              <w:rPr>
                <w:rFonts w:hint="eastAsia"/>
                <w:bCs/>
              </w:rPr>
              <w:t>②</w:t>
            </w:r>
          </w:p>
        </w:tc>
        <w:tc>
          <w:tcPr>
            <w:tcW w:w="797" w:type="dxa"/>
            <w:tcBorders>
              <w:right w:val="double" w:color="auto" w:sz="4" w:space="0"/>
            </w:tcBorders>
            <w:shd w:val="clear" w:color="auto" w:fill="auto"/>
            <w:vAlign w:val="center"/>
          </w:tcPr>
          <w:p w14:paraId="11D5C7BD">
            <w:pPr>
              <w:pStyle w:val="15"/>
              <w:rPr>
                <w:rFonts w:ascii="宋体" w:hAnsi="宋体"/>
              </w:rPr>
            </w:pPr>
            <w:r>
              <w:rPr>
                <w:rFonts w:cs="Times New Roman"/>
              </w:rPr>
              <w:t>M</w:t>
            </w:r>
          </w:p>
        </w:tc>
        <w:tc>
          <w:tcPr>
            <w:tcW w:w="4753" w:type="dxa"/>
            <w:vAlign w:val="center"/>
          </w:tcPr>
          <w:p w14:paraId="0E6E0B4E">
            <w:pPr>
              <w:pStyle w:val="15"/>
              <w:widowControl w:val="0"/>
              <w:jc w:val="left"/>
              <w:rPr>
                <w:rFonts w:hint="eastAsia" w:ascii="宋体" w:hAnsi="宋体"/>
                <w:bCs/>
                <w:color w:val="auto"/>
                <w:sz w:val="24"/>
                <w:szCs w:val="24"/>
              </w:rPr>
            </w:pPr>
            <w:r>
              <w:rPr>
                <w:rFonts w:hint="eastAsia" w:ascii="宋体" w:hAnsi="宋体"/>
                <w:bCs/>
                <w:color w:val="auto"/>
                <w:sz w:val="24"/>
                <w:szCs w:val="24"/>
              </w:rPr>
              <w:t>能搜集、获取达到目标所需要的学习资源，实施学习计划、反思学习计划、持续改进，达到学习目标。</w:t>
            </w:r>
          </w:p>
        </w:tc>
        <w:tc>
          <w:tcPr>
            <w:tcW w:w="1349" w:type="dxa"/>
            <w:tcBorders>
              <w:right w:val="single" w:color="auto" w:sz="12" w:space="0"/>
            </w:tcBorders>
            <w:vAlign w:val="center"/>
          </w:tcPr>
          <w:p w14:paraId="650FF54F">
            <w:pPr>
              <w:pStyle w:val="15"/>
              <w:rPr>
                <w:rFonts w:ascii="宋体" w:hAnsi="宋体"/>
                <w:bCs/>
              </w:rPr>
            </w:pPr>
            <w:r>
              <w:rPr>
                <w:rFonts w:hint="eastAsia" w:ascii="宋体" w:hAnsi="宋体"/>
                <w:bCs/>
              </w:rPr>
              <w:t>10</w:t>
            </w:r>
            <w:r>
              <w:rPr>
                <w:rFonts w:ascii="宋体" w:hAnsi="宋体"/>
                <w:bCs/>
              </w:rPr>
              <w:t>0%</w:t>
            </w:r>
          </w:p>
        </w:tc>
      </w:tr>
      <w:tr w14:paraId="1066A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80" w:type="dxa"/>
            <w:tcBorders>
              <w:left w:val="single" w:color="auto" w:sz="12" w:space="0"/>
              <w:right w:val="single" w:color="auto" w:sz="4" w:space="0"/>
            </w:tcBorders>
            <w:shd w:val="clear" w:color="auto" w:fill="auto"/>
            <w:vAlign w:val="center"/>
          </w:tcPr>
          <w:p w14:paraId="65BB8A77">
            <w:pPr>
              <w:pStyle w:val="15"/>
              <w:rPr>
                <w:rFonts w:hint="eastAsia" w:ascii="Times New Roman" w:hAnsi="Times New Roman" w:eastAsia="宋体" w:cs="宋体"/>
                <w:b/>
                <w:color w:val="000000"/>
                <w:sz w:val="21"/>
                <w:szCs w:val="21"/>
                <w:lang w:val="en-US" w:eastAsia="zh-CN" w:bidi="ar-SA"/>
              </w:rPr>
            </w:pPr>
            <w:r>
              <w:rPr>
                <w:rFonts w:hint="eastAsia"/>
                <w:b/>
              </w:rPr>
              <w:t>LO</w:t>
            </w:r>
            <w:r>
              <w:rPr>
                <w:rFonts w:hint="eastAsia"/>
                <w:b/>
                <w:lang w:val="en-US" w:eastAsia="zh-CN"/>
              </w:rPr>
              <w:t>5</w:t>
            </w:r>
          </w:p>
        </w:tc>
        <w:tc>
          <w:tcPr>
            <w:tcW w:w="797" w:type="dxa"/>
            <w:tcBorders>
              <w:left w:val="single" w:color="auto" w:sz="4" w:space="0"/>
            </w:tcBorders>
            <w:shd w:val="clear" w:color="auto" w:fill="auto"/>
            <w:vAlign w:val="center"/>
          </w:tcPr>
          <w:p w14:paraId="09E9350F">
            <w:pPr>
              <w:pStyle w:val="15"/>
              <w:rPr>
                <w:rFonts w:hint="eastAsia" w:ascii="Times New Roman" w:hAnsi="Times New Roman" w:eastAsia="宋体" w:cs="宋体"/>
                <w:bCs/>
                <w:color w:val="000000"/>
                <w:sz w:val="21"/>
                <w:szCs w:val="21"/>
                <w:lang w:val="en-US" w:eastAsia="zh-CN" w:bidi="ar-SA"/>
              </w:rPr>
            </w:pPr>
            <w:r>
              <w:rPr>
                <w:rFonts w:hint="eastAsia" w:ascii="宋体" w:hAnsi="宋体" w:eastAsia="宋体" w:cs="宋体"/>
                <w:bCs/>
              </w:rPr>
              <w:t>③</w:t>
            </w:r>
          </w:p>
        </w:tc>
        <w:tc>
          <w:tcPr>
            <w:tcW w:w="797" w:type="dxa"/>
            <w:tcBorders>
              <w:right w:val="double" w:color="auto" w:sz="4" w:space="0"/>
            </w:tcBorders>
            <w:shd w:val="clear" w:color="auto" w:fill="auto"/>
            <w:vAlign w:val="center"/>
          </w:tcPr>
          <w:p w14:paraId="073E89B3">
            <w:pPr>
              <w:pStyle w:val="15"/>
              <w:rPr>
                <w:rFonts w:ascii="宋体" w:hAnsi="宋体" w:eastAsia="宋体" w:cs="宋体"/>
                <w:color w:val="000000"/>
                <w:sz w:val="21"/>
                <w:szCs w:val="21"/>
                <w:lang w:val="en-US" w:eastAsia="zh-CN" w:bidi="ar-SA"/>
              </w:rPr>
            </w:pPr>
            <w:r>
              <w:rPr>
                <w:rFonts w:cs="Times New Roman"/>
              </w:rPr>
              <w:t>M</w:t>
            </w:r>
          </w:p>
        </w:tc>
        <w:tc>
          <w:tcPr>
            <w:tcW w:w="4753" w:type="dxa"/>
            <w:vAlign w:val="center"/>
          </w:tcPr>
          <w:p w14:paraId="653C8F22">
            <w:pPr>
              <w:pStyle w:val="15"/>
              <w:widowControl w:val="0"/>
              <w:jc w:val="left"/>
              <w:rPr>
                <w:rFonts w:hint="eastAsia" w:ascii="宋体" w:hAnsi="宋体"/>
                <w:bCs/>
                <w:color w:val="auto"/>
                <w:sz w:val="24"/>
                <w:szCs w:val="24"/>
              </w:rPr>
            </w:pPr>
            <w:r>
              <w:rPr>
                <w:rFonts w:hint="eastAsia" w:ascii="宋体" w:hAnsi="宋体"/>
                <w:bCs/>
                <w:color w:val="auto"/>
                <w:sz w:val="24"/>
                <w:szCs w:val="24"/>
                <w:lang w:val="en-US" w:eastAsia="zh-CN"/>
              </w:rPr>
              <w:t>懂得审美，有发现美、感受美、鉴赏美、评价美、创造美的能力。</w:t>
            </w:r>
          </w:p>
        </w:tc>
        <w:tc>
          <w:tcPr>
            <w:tcW w:w="1349" w:type="dxa"/>
            <w:tcBorders>
              <w:right w:val="single" w:color="auto" w:sz="12" w:space="0"/>
            </w:tcBorders>
            <w:vAlign w:val="center"/>
          </w:tcPr>
          <w:p w14:paraId="5D618FE9">
            <w:pPr>
              <w:pStyle w:val="15"/>
              <w:rPr>
                <w:rFonts w:hint="eastAsia" w:ascii="宋体" w:hAnsi="宋体"/>
                <w:bCs/>
              </w:rPr>
            </w:pPr>
          </w:p>
        </w:tc>
      </w:tr>
    </w:tbl>
    <w:p w14:paraId="2FC898D2">
      <w:pPr>
        <w:pStyle w:val="17"/>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1C17F16A">
      <w:pPr>
        <w:pStyle w:val="18"/>
        <w:spacing w:before="81" w:after="163"/>
      </w:pPr>
      <w:r>
        <w:rPr>
          <w:rFonts w:hint="eastAsia"/>
        </w:rPr>
        <w:t>（一）各教学单元预期学习成果与教学内容</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64EF8F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14:paraId="3FEC45F5">
            <w:pPr>
              <w:pStyle w:val="15"/>
              <w:widowControl w:val="0"/>
              <w:jc w:val="left"/>
              <w:rPr>
                <w:rFonts w:hint="default" w:ascii="宋体" w:hAnsi="宋体"/>
                <w:bCs/>
                <w:lang w:val="en-US" w:eastAsia="zh-CN"/>
              </w:rPr>
            </w:pPr>
            <w:bookmarkStart w:id="2" w:name="OLE_LINK6"/>
            <w:bookmarkStart w:id="3" w:name="OLE_LINK5"/>
            <w:r>
              <w:rPr>
                <w:rFonts w:hint="eastAsia" w:ascii="宋体" w:hAnsi="宋体"/>
                <w:bCs/>
                <w:lang w:val="en-US" w:eastAsia="zh-CN"/>
              </w:rPr>
              <w:t>1.</w:t>
            </w:r>
            <w:r>
              <w:rPr>
                <w:rFonts w:hint="eastAsia" w:ascii="宋体" w:hAnsi="宋体"/>
                <w:bCs/>
              </w:rPr>
              <w:t>原生C++</w:t>
            </w:r>
            <w:r>
              <w:rPr>
                <w:rFonts w:hint="eastAsia" w:ascii="宋体" w:hAnsi="宋体"/>
                <w:bCs/>
                <w:lang w:val="en-US" w:eastAsia="zh-CN"/>
              </w:rPr>
              <w:t>与贪吃蛇</w:t>
            </w:r>
          </w:p>
          <w:p w14:paraId="4A1F3FB3">
            <w:pPr>
              <w:pStyle w:val="15"/>
              <w:widowControl w:val="0"/>
              <w:jc w:val="left"/>
              <w:rPr>
                <w:rFonts w:hint="eastAsia" w:ascii="宋体" w:hAnsi="宋体" w:eastAsia="宋体"/>
                <w:bCs/>
                <w:lang w:eastAsia="zh-CN"/>
              </w:rPr>
            </w:pPr>
            <w:r>
              <w:rPr>
                <w:rFonts w:hint="eastAsia" w:ascii="宋体" w:hAnsi="宋体"/>
                <w:bCs/>
                <w:lang w:val="en-US" w:eastAsia="zh-CN"/>
              </w:rPr>
              <w:t>1</w:t>
            </w:r>
            <w:r>
              <w:rPr>
                <w:rFonts w:hint="eastAsia" w:ascii="宋体" w:hAnsi="宋体"/>
                <w:bCs/>
                <w:lang w:eastAsia="zh-CN"/>
              </w:rPr>
              <w:t>.</w:t>
            </w:r>
            <w:r>
              <w:rPr>
                <w:rFonts w:hint="eastAsia" w:ascii="宋体" w:hAnsi="宋体"/>
                <w:bCs/>
                <w:lang w:val="en-US" w:eastAsia="zh-CN"/>
              </w:rPr>
              <w:t>1游戏编程概述</w:t>
            </w:r>
            <w:r>
              <w:rPr>
                <w:rFonts w:hint="eastAsia" w:ascii="宋体" w:hAnsi="宋体"/>
                <w:bCs/>
                <w:lang w:eastAsia="zh-CN"/>
              </w:rPr>
              <w:t>（</w:t>
            </w:r>
            <w:r>
              <w:rPr>
                <w:rFonts w:hint="eastAsia" w:ascii="宋体" w:hAnsi="宋体"/>
                <w:bCs/>
              </w:rPr>
              <w:t>现代C++历史和基本内容</w:t>
            </w:r>
            <w:r>
              <w:rPr>
                <w:rFonts w:hint="eastAsia" w:ascii="宋体" w:hAnsi="宋体"/>
                <w:bCs/>
                <w:lang w:eastAsia="zh-CN"/>
              </w:rPr>
              <w:t>）</w:t>
            </w:r>
          </w:p>
          <w:p w14:paraId="59FFA3D9">
            <w:pPr>
              <w:pStyle w:val="15"/>
              <w:widowControl w:val="0"/>
              <w:jc w:val="left"/>
              <w:rPr>
                <w:rFonts w:hint="eastAsia" w:ascii="宋体" w:hAnsi="宋体"/>
                <w:bCs/>
              </w:rPr>
            </w:pPr>
            <w:r>
              <w:rPr>
                <w:rFonts w:hint="eastAsia" w:ascii="宋体" w:hAnsi="宋体"/>
                <w:bCs/>
                <w:lang w:val="en-US" w:eastAsia="zh-CN"/>
              </w:rPr>
              <w:t>1.2</w:t>
            </w:r>
            <w:r>
              <w:rPr>
                <w:rFonts w:hint="eastAsia" w:ascii="宋体" w:hAnsi="宋体"/>
                <w:bCs/>
              </w:rPr>
              <w:t>:编程步骤总览和常用编程术语</w:t>
            </w:r>
          </w:p>
          <w:p w14:paraId="2C2B763D">
            <w:pPr>
              <w:pStyle w:val="15"/>
              <w:widowControl w:val="0"/>
              <w:jc w:val="left"/>
              <w:rPr>
                <w:rFonts w:hint="eastAsia" w:ascii="宋体" w:hAnsi="宋体"/>
                <w:bCs/>
              </w:rPr>
            </w:pPr>
            <w:r>
              <w:rPr>
                <w:rFonts w:hint="eastAsia" w:ascii="宋体" w:hAnsi="宋体"/>
                <w:bCs/>
                <w:lang w:val="en-US" w:eastAsia="zh-CN"/>
              </w:rPr>
              <w:t>1.3</w:t>
            </w:r>
            <w:r>
              <w:rPr>
                <w:rFonts w:hint="eastAsia" w:ascii="宋体" w:hAnsi="宋体"/>
                <w:bCs/>
              </w:rPr>
              <w:t>:安装VS2022和创建测试项目</w:t>
            </w:r>
          </w:p>
          <w:p w14:paraId="696FBCDF">
            <w:pPr>
              <w:pStyle w:val="15"/>
              <w:widowControl w:val="0"/>
              <w:jc w:val="left"/>
              <w:rPr>
                <w:rFonts w:hint="eastAsia" w:ascii="宋体" w:hAnsi="宋体"/>
                <w:bCs/>
              </w:rPr>
            </w:pPr>
            <w:r>
              <w:rPr>
                <w:rFonts w:hint="eastAsia" w:ascii="宋体" w:hAnsi="宋体"/>
                <w:bCs/>
                <w:lang w:eastAsia="zh-CN"/>
              </w:rPr>
              <w:t>1.4</w:t>
            </w:r>
            <w:r>
              <w:rPr>
                <w:rFonts w:hint="eastAsia" w:ascii="宋体" w:hAnsi="宋体"/>
                <w:bCs/>
              </w:rPr>
              <w:t>:变量和数据类型-整数类型</w:t>
            </w:r>
          </w:p>
          <w:p w14:paraId="45D9AEFB">
            <w:pPr>
              <w:pStyle w:val="15"/>
              <w:widowControl w:val="0"/>
              <w:jc w:val="left"/>
              <w:rPr>
                <w:rFonts w:hint="eastAsia" w:ascii="宋体" w:hAnsi="宋体"/>
                <w:bCs/>
              </w:rPr>
            </w:pPr>
            <w:r>
              <w:rPr>
                <w:rFonts w:hint="eastAsia" w:ascii="宋体" w:hAnsi="宋体"/>
                <w:bCs/>
                <w:lang w:eastAsia="zh-CN"/>
              </w:rPr>
              <w:t>1.</w:t>
            </w:r>
            <w:r>
              <w:rPr>
                <w:rFonts w:hint="eastAsia" w:ascii="宋体" w:hAnsi="宋体"/>
                <w:bCs/>
                <w:lang w:val="en-US" w:eastAsia="zh-CN"/>
              </w:rPr>
              <w:t>5</w:t>
            </w:r>
            <w:r>
              <w:rPr>
                <w:rFonts w:hint="eastAsia" w:ascii="宋体" w:hAnsi="宋体"/>
                <w:bCs/>
              </w:rPr>
              <w:t>:数据类型-浮点类型</w:t>
            </w:r>
          </w:p>
          <w:p w14:paraId="37C8DDE3">
            <w:pPr>
              <w:pStyle w:val="15"/>
              <w:widowControl w:val="0"/>
              <w:jc w:val="left"/>
              <w:rPr>
                <w:rFonts w:hint="eastAsia" w:ascii="宋体" w:hAnsi="宋体"/>
                <w:bCs/>
                <w:lang w:val="en-US" w:eastAsia="zh-CN"/>
              </w:rPr>
            </w:pPr>
            <w:r>
              <w:rPr>
                <w:rFonts w:hint="eastAsia" w:ascii="宋体" w:hAnsi="宋体"/>
                <w:bCs/>
                <w:lang w:val="en-US" w:eastAsia="zh-CN"/>
              </w:rPr>
              <w:t>1.6:数据类型-字符类型</w:t>
            </w:r>
          </w:p>
          <w:p w14:paraId="184C5A4C">
            <w:pPr>
              <w:pStyle w:val="15"/>
              <w:widowControl w:val="0"/>
              <w:jc w:val="left"/>
              <w:rPr>
                <w:rFonts w:hint="eastAsia" w:ascii="宋体" w:hAnsi="宋体"/>
                <w:bCs/>
                <w:lang w:val="en-US" w:eastAsia="zh-CN"/>
              </w:rPr>
            </w:pPr>
            <w:r>
              <w:rPr>
                <w:rFonts w:hint="eastAsia" w:ascii="宋体" w:hAnsi="宋体"/>
                <w:bCs/>
                <w:lang w:val="en-US" w:eastAsia="zh-CN"/>
              </w:rPr>
              <w:t>1.7:数据类型-常量类型</w:t>
            </w:r>
          </w:p>
          <w:p w14:paraId="7CF5AF3A">
            <w:pPr>
              <w:pStyle w:val="15"/>
              <w:widowControl w:val="0"/>
              <w:jc w:val="left"/>
              <w:rPr>
                <w:rFonts w:hint="eastAsia" w:ascii="宋体" w:hAnsi="宋体"/>
                <w:bCs/>
                <w:lang w:val="en-US" w:eastAsia="zh-CN"/>
              </w:rPr>
            </w:pPr>
            <w:r>
              <w:rPr>
                <w:rFonts w:hint="eastAsia" w:ascii="宋体" w:hAnsi="宋体"/>
                <w:bCs/>
                <w:lang w:val="en-US" w:eastAsia="zh-CN"/>
              </w:rPr>
              <w:t>1.8:数据类型-布尔类型</w:t>
            </w:r>
          </w:p>
          <w:p w14:paraId="3F93DDD5">
            <w:pPr>
              <w:pStyle w:val="15"/>
              <w:widowControl w:val="0"/>
              <w:jc w:val="left"/>
              <w:rPr>
                <w:rFonts w:hint="eastAsia" w:ascii="宋体" w:hAnsi="宋体"/>
                <w:bCs/>
                <w:lang w:val="en-US" w:eastAsia="zh-CN"/>
              </w:rPr>
            </w:pPr>
            <w:r>
              <w:rPr>
                <w:rFonts w:hint="eastAsia" w:ascii="宋体" w:hAnsi="宋体"/>
                <w:bCs/>
                <w:lang w:val="en-US" w:eastAsia="zh-CN"/>
              </w:rPr>
              <w:t>1.9:自动和强制类型转换</w:t>
            </w:r>
          </w:p>
          <w:p w14:paraId="6F932387">
            <w:pPr>
              <w:pStyle w:val="15"/>
              <w:widowControl w:val="0"/>
              <w:jc w:val="left"/>
              <w:rPr>
                <w:rFonts w:hint="eastAsia" w:ascii="宋体" w:hAnsi="宋体"/>
                <w:bCs/>
                <w:lang w:val="en-US" w:eastAsia="zh-CN"/>
              </w:rPr>
            </w:pPr>
            <w:r>
              <w:rPr>
                <w:rFonts w:hint="eastAsia" w:ascii="宋体" w:hAnsi="宋体"/>
                <w:bCs/>
                <w:lang w:val="en-US" w:eastAsia="zh-CN"/>
              </w:rPr>
              <w:t>1.10:数据类型:字符串类型</w:t>
            </w:r>
          </w:p>
          <w:p w14:paraId="6AD91F0E">
            <w:pPr>
              <w:pStyle w:val="15"/>
              <w:widowControl w:val="0"/>
              <w:jc w:val="left"/>
              <w:rPr>
                <w:rFonts w:hint="eastAsia" w:ascii="宋体" w:hAnsi="宋体"/>
                <w:bCs/>
                <w:lang w:val="en-US" w:eastAsia="zh-CN"/>
              </w:rPr>
            </w:pPr>
            <w:r>
              <w:rPr>
                <w:rFonts w:hint="eastAsia" w:ascii="宋体" w:hAnsi="宋体"/>
                <w:bCs/>
                <w:lang w:val="en-US" w:eastAsia="zh-CN"/>
              </w:rPr>
              <w:t>1.11:数据结构:数组</w:t>
            </w:r>
          </w:p>
          <w:p w14:paraId="0CDA6A6D">
            <w:pPr>
              <w:pStyle w:val="15"/>
              <w:widowControl w:val="0"/>
              <w:jc w:val="left"/>
              <w:rPr>
                <w:rFonts w:hint="eastAsia" w:ascii="宋体" w:hAnsi="宋体"/>
                <w:bCs/>
                <w:lang w:val="en-US" w:eastAsia="zh-CN"/>
              </w:rPr>
            </w:pPr>
            <w:r>
              <w:rPr>
                <w:rFonts w:hint="eastAsia" w:ascii="宋体" w:hAnsi="宋体"/>
                <w:bCs/>
                <w:lang w:val="en-US" w:eastAsia="zh-CN"/>
              </w:rPr>
              <w:t>1.12:数据结构:结构体</w:t>
            </w:r>
          </w:p>
          <w:p w14:paraId="7B6FCCD7">
            <w:pPr>
              <w:pStyle w:val="15"/>
              <w:widowControl w:val="0"/>
              <w:jc w:val="left"/>
              <w:rPr>
                <w:rFonts w:hint="eastAsia" w:ascii="宋体" w:hAnsi="宋体"/>
                <w:bCs/>
                <w:lang w:val="en-US" w:eastAsia="zh-CN"/>
              </w:rPr>
            </w:pPr>
            <w:r>
              <w:rPr>
                <w:rFonts w:hint="eastAsia" w:ascii="宋体" w:hAnsi="宋体"/>
                <w:bCs/>
                <w:lang w:val="en-US" w:eastAsia="zh-CN"/>
              </w:rPr>
              <w:t>1.13:基础语句:if..else...</w:t>
            </w:r>
          </w:p>
          <w:p w14:paraId="09A55DEA">
            <w:pPr>
              <w:pStyle w:val="15"/>
              <w:widowControl w:val="0"/>
              <w:jc w:val="left"/>
              <w:rPr>
                <w:rFonts w:hint="eastAsia" w:ascii="宋体" w:hAnsi="宋体"/>
                <w:bCs/>
                <w:lang w:val="en-US" w:eastAsia="zh-CN"/>
              </w:rPr>
            </w:pPr>
            <w:r>
              <w:rPr>
                <w:rFonts w:hint="eastAsia" w:ascii="宋体" w:hAnsi="宋体"/>
                <w:bCs/>
                <w:lang w:val="en-US" w:eastAsia="zh-CN"/>
              </w:rPr>
              <w:t>1.14:基础语句:Loop语句:Part1</w:t>
            </w:r>
          </w:p>
          <w:p w14:paraId="787FAAC4">
            <w:pPr>
              <w:pStyle w:val="15"/>
              <w:widowControl w:val="0"/>
              <w:jc w:val="left"/>
              <w:rPr>
                <w:rFonts w:hint="eastAsia" w:ascii="宋体" w:hAnsi="宋体"/>
                <w:bCs/>
                <w:lang w:val="en-US" w:eastAsia="zh-CN"/>
              </w:rPr>
            </w:pPr>
            <w:r>
              <w:rPr>
                <w:rFonts w:hint="eastAsia" w:ascii="宋体" w:hAnsi="宋体"/>
                <w:bCs/>
                <w:lang w:val="en-US" w:eastAsia="zh-CN"/>
              </w:rPr>
              <w:t>1.15:基础语句:Loop语句:Part2</w:t>
            </w:r>
          </w:p>
          <w:p w14:paraId="67FDF7BF">
            <w:pPr>
              <w:pStyle w:val="15"/>
              <w:widowControl w:val="0"/>
              <w:jc w:val="left"/>
              <w:rPr>
                <w:rFonts w:hint="eastAsia" w:ascii="宋体" w:hAnsi="宋体"/>
                <w:bCs/>
                <w:lang w:val="en-US" w:eastAsia="zh-CN"/>
              </w:rPr>
            </w:pPr>
            <w:r>
              <w:rPr>
                <w:rFonts w:hint="eastAsia" w:ascii="宋体" w:hAnsi="宋体"/>
                <w:bCs/>
                <w:lang w:val="en-US" w:eastAsia="zh-CN"/>
              </w:rPr>
              <w:t>1.16:函数概念和调试应用</w:t>
            </w:r>
          </w:p>
          <w:p w14:paraId="3C38A1B9">
            <w:pPr>
              <w:pStyle w:val="15"/>
              <w:widowControl w:val="0"/>
              <w:jc w:val="left"/>
              <w:rPr>
                <w:rFonts w:hint="eastAsia" w:ascii="宋体" w:hAnsi="宋体"/>
                <w:bCs/>
                <w:lang w:val="en-US" w:eastAsia="zh-CN"/>
              </w:rPr>
            </w:pPr>
            <w:r>
              <w:rPr>
                <w:rFonts w:hint="eastAsia" w:ascii="宋体" w:hAnsi="宋体"/>
                <w:bCs/>
                <w:lang w:val="en-US" w:eastAsia="zh-CN"/>
              </w:rPr>
              <w:t>1.17:函数值传递和引用传递概念简介</w:t>
            </w:r>
          </w:p>
          <w:p w14:paraId="7C96FA8D">
            <w:pPr>
              <w:pStyle w:val="15"/>
              <w:widowControl w:val="0"/>
              <w:jc w:val="left"/>
              <w:rPr>
                <w:rFonts w:hint="eastAsia" w:ascii="宋体" w:hAnsi="宋体"/>
                <w:bCs/>
                <w:lang w:val="en-US" w:eastAsia="zh-CN"/>
              </w:rPr>
            </w:pPr>
            <w:r>
              <w:rPr>
                <w:rFonts w:hint="eastAsia" w:ascii="宋体" w:hAnsi="宋体"/>
                <w:bCs/>
                <w:lang w:val="en-US" w:eastAsia="zh-CN"/>
              </w:rPr>
              <w:t>1.18:贪吃蛇案例:学习思路和游戏机制总览</w:t>
            </w:r>
          </w:p>
          <w:p w14:paraId="2CA4B751">
            <w:pPr>
              <w:pStyle w:val="15"/>
              <w:widowControl w:val="0"/>
              <w:jc w:val="left"/>
              <w:rPr>
                <w:rFonts w:hint="eastAsia" w:ascii="宋体" w:hAnsi="宋体"/>
                <w:bCs/>
                <w:lang w:val="en-US" w:eastAsia="zh-CN"/>
              </w:rPr>
            </w:pPr>
            <w:r>
              <w:rPr>
                <w:rFonts w:hint="eastAsia" w:ascii="宋体" w:hAnsi="宋体"/>
                <w:bCs/>
                <w:lang w:val="en-US" w:eastAsia="zh-CN"/>
              </w:rPr>
              <w:t>1.19:含吃蛇案例:游戏框架搭建</w:t>
            </w:r>
          </w:p>
          <w:p w14:paraId="35337460">
            <w:pPr>
              <w:pStyle w:val="15"/>
              <w:widowControl w:val="0"/>
              <w:jc w:val="left"/>
              <w:rPr>
                <w:rFonts w:hint="eastAsia" w:ascii="宋体" w:hAnsi="宋体"/>
                <w:bCs/>
                <w:lang w:val="en-US" w:eastAsia="zh-CN"/>
              </w:rPr>
            </w:pPr>
            <w:r>
              <w:rPr>
                <w:rFonts w:hint="eastAsia" w:ascii="宋体" w:hAnsi="宋体"/>
                <w:bCs/>
                <w:lang w:val="en-US" w:eastAsia="zh-CN"/>
              </w:rPr>
              <w:t>1.20:贪吃蛇案例:绘制游戏区域</w:t>
            </w:r>
          </w:p>
          <w:p w14:paraId="12FB42FA">
            <w:pPr>
              <w:pStyle w:val="15"/>
              <w:widowControl w:val="0"/>
              <w:jc w:val="left"/>
              <w:rPr>
                <w:rFonts w:hint="eastAsia" w:ascii="宋体" w:hAnsi="宋体"/>
                <w:bCs/>
                <w:lang w:val="en-US" w:eastAsia="zh-CN"/>
              </w:rPr>
            </w:pPr>
            <w:r>
              <w:rPr>
                <w:rFonts w:hint="eastAsia" w:ascii="宋体" w:hAnsi="宋体"/>
                <w:bCs/>
                <w:lang w:val="en-US" w:eastAsia="zh-CN"/>
              </w:rPr>
              <w:t>1.21:贪吃蛇案例:定义蛇的结构体和初始位置</w:t>
            </w:r>
          </w:p>
          <w:p w14:paraId="490D60A0">
            <w:pPr>
              <w:pStyle w:val="15"/>
              <w:widowControl w:val="0"/>
              <w:jc w:val="left"/>
              <w:rPr>
                <w:rFonts w:hint="eastAsia" w:ascii="宋体" w:hAnsi="宋体"/>
                <w:bCs/>
                <w:lang w:val="en-US" w:eastAsia="zh-CN"/>
              </w:rPr>
            </w:pPr>
            <w:r>
              <w:rPr>
                <w:rFonts w:hint="eastAsia" w:ascii="宋体" w:hAnsi="宋体"/>
                <w:bCs/>
                <w:lang w:val="en-US" w:eastAsia="zh-CN"/>
              </w:rPr>
              <w:t>1.22:贪吃蛇案例:蛇的移动和键盘按键</w:t>
            </w:r>
          </w:p>
          <w:p w14:paraId="3784FD35">
            <w:pPr>
              <w:pStyle w:val="15"/>
              <w:widowControl w:val="0"/>
              <w:jc w:val="left"/>
              <w:rPr>
                <w:rFonts w:hint="eastAsia" w:ascii="宋体" w:hAnsi="宋体"/>
                <w:bCs/>
                <w:lang w:val="en-US" w:eastAsia="zh-CN"/>
              </w:rPr>
            </w:pPr>
            <w:r>
              <w:rPr>
                <w:rFonts w:hint="eastAsia" w:ascii="宋体" w:hAnsi="宋体"/>
                <w:bCs/>
                <w:lang w:val="en-US" w:eastAsia="zh-CN"/>
              </w:rPr>
              <w:t>1.23:贪吃蛇案例:碰撞边界时游戏结束</w:t>
            </w:r>
          </w:p>
          <w:p w14:paraId="56A9AAA1">
            <w:pPr>
              <w:pStyle w:val="15"/>
              <w:widowControl w:val="0"/>
              <w:jc w:val="left"/>
              <w:rPr>
                <w:rFonts w:hint="eastAsia" w:ascii="宋体" w:hAnsi="宋体"/>
                <w:bCs/>
                <w:lang w:val="en-US" w:eastAsia="zh-CN"/>
              </w:rPr>
            </w:pPr>
            <w:r>
              <w:rPr>
                <w:rFonts w:hint="eastAsia" w:ascii="宋体" w:hAnsi="宋体"/>
                <w:bCs/>
                <w:lang w:val="en-US" w:eastAsia="zh-CN"/>
              </w:rPr>
              <w:t>1.24:含吃蛇案例:擦除移动轨迹</w:t>
            </w:r>
          </w:p>
          <w:p w14:paraId="34C247BE">
            <w:pPr>
              <w:pStyle w:val="15"/>
              <w:widowControl w:val="0"/>
              <w:jc w:val="left"/>
              <w:rPr>
                <w:rFonts w:hint="eastAsia" w:ascii="宋体" w:hAnsi="宋体"/>
                <w:bCs/>
                <w:lang w:val="en-US" w:eastAsia="zh-CN"/>
              </w:rPr>
            </w:pPr>
            <w:r>
              <w:rPr>
                <w:rFonts w:hint="eastAsia" w:ascii="宋体" w:hAnsi="宋体"/>
                <w:bCs/>
                <w:lang w:val="en-US" w:eastAsia="zh-CN"/>
              </w:rPr>
              <w:t>1.25:贪吃蛇案例:随机生成食物</w:t>
            </w:r>
          </w:p>
          <w:p w14:paraId="43396DF1">
            <w:pPr>
              <w:pStyle w:val="15"/>
              <w:widowControl w:val="0"/>
              <w:jc w:val="left"/>
              <w:rPr>
                <w:rFonts w:hint="eastAsia" w:ascii="宋体" w:hAnsi="宋体"/>
                <w:bCs/>
                <w:lang w:val="en-US" w:eastAsia="zh-CN"/>
              </w:rPr>
            </w:pPr>
            <w:r>
              <w:rPr>
                <w:rFonts w:hint="eastAsia" w:ascii="宋体" w:hAnsi="宋体"/>
                <w:bCs/>
                <w:lang w:val="en-US" w:eastAsia="zh-CN"/>
              </w:rPr>
              <w:t>1.26:贪吃蛇案例:增加身长和显示计分</w:t>
            </w:r>
          </w:p>
          <w:p w14:paraId="7AD9407F">
            <w:pPr>
              <w:pStyle w:val="15"/>
              <w:widowControl w:val="0"/>
              <w:jc w:val="left"/>
              <w:rPr>
                <w:rFonts w:hint="eastAsia" w:ascii="宋体" w:hAnsi="宋体"/>
                <w:bCs/>
                <w:lang w:val="en-US" w:eastAsia="zh-CN"/>
              </w:rPr>
            </w:pPr>
            <w:r>
              <w:rPr>
                <w:rFonts w:hint="eastAsia" w:ascii="宋体" w:hAnsi="宋体"/>
                <w:bCs/>
                <w:lang w:val="en-US" w:eastAsia="zh-CN"/>
              </w:rPr>
              <w:t>1.27:含吃蛇案例:检测自身是否相撞</w:t>
            </w:r>
          </w:p>
          <w:p w14:paraId="58E913A7">
            <w:pPr>
              <w:pStyle w:val="15"/>
              <w:widowControl w:val="0"/>
              <w:jc w:val="left"/>
              <w:rPr>
                <w:rFonts w:hint="eastAsia" w:ascii="宋体" w:hAnsi="宋体"/>
                <w:bCs/>
                <w:lang w:val="en-US" w:eastAsia="zh-CN"/>
              </w:rPr>
            </w:pPr>
          </w:p>
          <w:p w14:paraId="27718041">
            <w:pPr>
              <w:pStyle w:val="15"/>
              <w:widowControl w:val="0"/>
              <w:jc w:val="left"/>
              <w:rPr>
                <w:rFonts w:hint="default" w:ascii="宋体" w:hAnsi="宋体"/>
                <w:bCs/>
                <w:lang w:val="en-US" w:eastAsia="zh-CN"/>
              </w:rPr>
            </w:pPr>
            <w:r>
              <w:rPr>
                <w:rFonts w:hint="eastAsia" w:ascii="宋体" w:hAnsi="宋体"/>
                <w:bCs/>
                <w:lang w:val="en-US" w:eastAsia="zh-CN"/>
              </w:rPr>
              <w:t>2、原生C++核心与渲染器</w:t>
            </w:r>
          </w:p>
          <w:p w14:paraId="00E80C49">
            <w:pPr>
              <w:pStyle w:val="15"/>
              <w:widowControl w:val="0"/>
              <w:jc w:val="left"/>
              <w:rPr>
                <w:rFonts w:hint="eastAsia" w:ascii="宋体" w:hAnsi="宋体"/>
                <w:bCs/>
                <w:lang w:val="en-US" w:eastAsia="zh-CN"/>
              </w:rPr>
            </w:pPr>
            <w:r>
              <w:rPr>
                <w:rFonts w:hint="eastAsia" w:ascii="宋体" w:hAnsi="宋体"/>
                <w:bCs/>
                <w:lang w:val="en-US" w:eastAsia="zh-CN"/>
              </w:rPr>
              <w:t>2.1:指针重要概念</w:t>
            </w:r>
          </w:p>
          <w:p w14:paraId="7023DA0B">
            <w:pPr>
              <w:pStyle w:val="15"/>
              <w:widowControl w:val="0"/>
              <w:jc w:val="left"/>
              <w:rPr>
                <w:rFonts w:hint="eastAsia" w:ascii="宋体" w:hAnsi="宋体"/>
                <w:bCs/>
                <w:lang w:val="en-US" w:eastAsia="zh-CN"/>
              </w:rPr>
            </w:pPr>
            <w:r>
              <w:rPr>
                <w:rFonts w:hint="eastAsia" w:ascii="宋体" w:hAnsi="宋体"/>
                <w:bCs/>
                <w:lang w:val="en-US" w:eastAsia="zh-CN"/>
              </w:rPr>
              <w:t>2.2:内存分配</w:t>
            </w:r>
          </w:p>
          <w:p w14:paraId="39AAB6B0">
            <w:pPr>
              <w:pStyle w:val="15"/>
              <w:widowControl w:val="0"/>
              <w:jc w:val="left"/>
              <w:rPr>
                <w:rFonts w:hint="eastAsia" w:ascii="宋体" w:hAnsi="宋体"/>
                <w:bCs/>
                <w:lang w:val="en-US" w:eastAsia="zh-CN"/>
              </w:rPr>
            </w:pPr>
            <w:r>
              <w:rPr>
                <w:rFonts w:hint="eastAsia" w:ascii="宋体" w:hAnsi="宋体"/>
                <w:bCs/>
                <w:lang w:val="en-US" w:eastAsia="zh-CN"/>
              </w:rPr>
              <w:t>2.3:指针变量和数组的关系</w:t>
            </w:r>
          </w:p>
          <w:p w14:paraId="63732C8C">
            <w:pPr>
              <w:pStyle w:val="15"/>
              <w:widowControl w:val="0"/>
              <w:jc w:val="left"/>
              <w:rPr>
                <w:rFonts w:hint="eastAsia" w:ascii="宋体" w:hAnsi="宋体"/>
                <w:bCs/>
                <w:lang w:val="en-US" w:eastAsia="zh-CN"/>
              </w:rPr>
            </w:pPr>
            <w:r>
              <w:rPr>
                <w:rFonts w:hint="eastAsia" w:ascii="宋体" w:hAnsi="宋体"/>
                <w:bCs/>
                <w:lang w:val="en-US" w:eastAsia="zh-CN"/>
              </w:rPr>
              <w:t>2.4:指针变量和常数</w:t>
            </w:r>
          </w:p>
          <w:p w14:paraId="378CD132">
            <w:pPr>
              <w:pStyle w:val="15"/>
              <w:widowControl w:val="0"/>
              <w:jc w:val="left"/>
              <w:rPr>
                <w:rFonts w:hint="eastAsia" w:ascii="宋体" w:hAnsi="宋体"/>
                <w:bCs/>
                <w:lang w:val="en-US" w:eastAsia="zh-CN"/>
              </w:rPr>
            </w:pPr>
            <w:r>
              <w:rPr>
                <w:rFonts w:hint="eastAsia" w:ascii="宋体" w:hAnsi="宋体"/>
                <w:bCs/>
                <w:lang w:val="en-US" w:eastAsia="zh-CN"/>
              </w:rPr>
              <w:t>2.5:指针变量和函数</w:t>
            </w:r>
          </w:p>
          <w:p w14:paraId="77B948F7">
            <w:pPr>
              <w:pStyle w:val="15"/>
              <w:widowControl w:val="0"/>
              <w:jc w:val="left"/>
              <w:rPr>
                <w:rFonts w:hint="eastAsia" w:ascii="宋体" w:hAnsi="宋体"/>
                <w:bCs/>
                <w:lang w:val="en-US" w:eastAsia="zh-CN"/>
              </w:rPr>
            </w:pPr>
            <w:r>
              <w:rPr>
                <w:rFonts w:hint="eastAsia" w:ascii="宋体" w:hAnsi="宋体"/>
                <w:bCs/>
                <w:lang w:val="en-US" w:eastAsia="zh-CN"/>
              </w:rPr>
              <w:t>2.6:指针函数</w:t>
            </w:r>
          </w:p>
          <w:p w14:paraId="641DDE63">
            <w:pPr>
              <w:pStyle w:val="15"/>
              <w:widowControl w:val="0"/>
              <w:jc w:val="left"/>
              <w:rPr>
                <w:rFonts w:hint="eastAsia" w:ascii="宋体" w:hAnsi="宋体"/>
                <w:bCs/>
                <w:lang w:val="en-US" w:eastAsia="zh-CN"/>
              </w:rPr>
            </w:pPr>
            <w:r>
              <w:rPr>
                <w:rFonts w:hint="eastAsia" w:ascii="宋体" w:hAnsi="宋体"/>
                <w:bCs/>
                <w:lang w:val="en-US" w:eastAsia="zh-CN"/>
              </w:rPr>
              <w:t>2.7:定义引用变量</w:t>
            </w:r>
          </w:p>
          <w:p w14:paraId="1212DA94">
            <w:pPr>
              <w:pStyle w:val="15"/>
              <w:widowControl w:val="0"/>
              <w:jc w:val="left"/>
              <w:rPr>
                <w:rFonts w:hint="eastAsia" w:ascii="宋体" w:hAnsi="宋体"/>
                <w:bCs/>
                <w:lang w:val="en-US" w:eastAsia="zh-CN"/>
              </w:rPr>
            </w:pPr>
            <w:r>
              <w:rPr>
                <w:rFonts w:hint="eastAsia" w:ascii="宋体" w:hAnsi="宋体"/>
                <w:bCs/>
                <w:lang w:val="en-US" w:eastAsia="zh-CN"/>
              </w:rPr>
              <w:t>2.8:左值和右值</w:t>
            </w:r>
          </w:p>
          <w:p w14:paraId="69FE4445">
            <w:pPr>
              <w:pStyle w:val="15"/>
              <w:widowControl w:val="0"/>
              <w:jc w:val="left"/>
              <w:rPr>
                <w:rFonts w:hint="eastAsia" w:ascii="宋体" w:hAnsi="宋体"/>
                <w:bCs/>
                <w:lang w:val="en-US" w:eastAsia="zh-CN"/>
              </w:rPr>
            </w:pPr>
            <w:r>
              <w:rPr>
                <w:rFonts w:hint="eastAsia" w:ascii="宋体" w:hAnsi="宋体"/>
                <w:bCs/>
                <w:lang w:val="en-US" w:eastAsia="zh-CN"/>
              </w:rPr>
              <w:t>2.9:函数原型</w:t>
            </w:r>
          </w:p>
          <w:p w14:paraId="1F54D846">
            <w:pPr>
              <w:pStyle w:val="15"/>
              <w:widowControl w:val="0"/>
              <w:jc w:val="left"/>
              <w:rPr>
                <w:rFonts w:hint="eastAsia" w:ascii="宋体" w:hAnsi="宋体"/>
                <w:bCs/>
                <w:lang w:val="en-US" w:eastAsia="zh-CN"/>
              </w:rPr>
            </w:pPr>
            <w:r>
              <w:rPr>
                <w:rFonts w:hint="eastAsia" w:ascii="宋体" w:hAnsi="宋体"/>
                <w:bCs/>
                <w:lang w:val="en-US" w:eastAsia="zh-CN"/>
              </w:rPr>
              <w:t>2.10:函数重载</w:t>
            </w:r>
          </w:p>
          <w:p w14:paraId="4D40E817">
            <w:pPr>
              <w:pStyle w:val="15"/>
              <w:widowControl w:val="0"/>
              <w:jc w:val="left"/>
              <w:rPr>
                <w:rFonts w:hint="eastAsia" w:ascii="宋体" w:hAnsi="宋体"/>
                <w:bCs/>
                <w:lang w:val="en-US" w:eastAsia="zh-CN"/>
              </w:rPr>
            </w:pPr>
            <w:r>
              <w:rPr>
                <w:rFonts w:hint="eastAsia" w:ascii="宋体" w:hAnsi="宋体"/>
                <w:bCs/>
                <w:lang w:val="en-US" w:eastAsia="zh-CN"/>
              </w:rPr>
              <w:t>2.11:面向对象程序设计导言</w:t>
            </w:r>
          </w:p>
          <w:p w14:paraId="2F75EA86">
            <w:pPr>
              <w:pStyle w:val="15"/>
              <w:widowControl w:val="0"/>
              <w:jc w:val="left"/>
              <w:rPr>
                <w:rFonts w:hint="eastAsia" w:ascii="宋体" w:hAnsi="宋体"/>
                <w:bCs/>
                <w:lang w:val="en-US" w:eastAsia="zh-CN"/>
              </w:rPr>
            </w:pPr>
            <w:r>
              <w:rPr>
                <w:rFonts w:hint="eastAsia" w:ascii="宋体" w:hAnsi="宋体"/>
                <w:bCs/>
                <w:lang w:val="en-US" w:eastAsia="zh-CN"/>
              </w:rPr>
              <w:t>2.12:类和对象与访问修饰符</w:t>
            </w:r>
          </w:p>
          <w:p w14:paraId="6DA17A25">
            <w:pPr>
              <w:pStyle w:val="15"/>
              <w:widowControl w:val="0"/>
              <w:jc w:val="left"/>
              <w:rPr>
                <w:rFonts w:hint="eastAsia" w:ascii="宋体" w:hAnsi="宋体"/>
                <w:bCs/>
                <w:lang w:val="en-US" w:eastAsia="zh-CN"/>
              </w:rPr>
            </w:pPr>
            <w:r>
              <w:rPr>
                <w:rFonts w:hint="eastAsia" w:ascii="宋体" w:hAnsi="宋体"/>
                <w:bCs/>
                <w:lang w:val="en-US" w:eastAsia="zh-CN"/>
              </w:rPr>
              <w:t>2.13:类和结构体的区别</w:t>
            </w:r>
          </w:p>
          <w:p w14:paraId="633D7B09">
            <w:pPr>
              <w:pStyle w:val="15"/>
              <w:widowControl w:val="0"/>
              <w:jc w:val="left"/>
              <w:rPr>
                <w:rFonts w:hint="eastAsia" w:ascii="宋体" w:hAnsi="宋体"/>
                <w:bCs/>
                <w:lang w:val="en-US" w:eastAsia="zh-CN"/>
              </w:rPr>
            </w:pPr>
            <w:r>
              <w:rPr>
                <w:rFonts w:hint="eastAsia" w:ascii="宋体" w:hAnsi="宋体"/>
                <w:bCs/>
                <w:lang w:val="en-US" w:eastAsia="zh-CN"/>
              </w:rPr>
              <w:t>1.442:实现类的方法和分离声明</w:t>
            </w:r>
          </w:p>
          <w:p w14:paraId="23385005">
            <w:pPr>
              <w:pStyle w:val="15"/>
              <w:widowControl w:val="0"/>
              <w:jc w:val="left"/>
              <w:rPr>
                <w:rFonts w:hint="eastAsia" w:ascii="宋体" w:hAnsi="宋体"/>
                <w:bCs/>
                <w:lang w:val="en-US" w:eastAsia="zh-CN"/>
              </w:rPr>
            </w:pPr>
            <w:r>
              <w:rPr>
                <w:rFonts w:hint="eastAsia" w:ascii="宋体" w:hAnsi="宋体"/>
                <w:bCs/>
                <w:lang w:val="en-US" w:eastAsia="zh-CN"/>
              </w:rPr>
              <w:t>1.443:内联函数</w:t>
            </w:r>
          </w:p>
          <w:p w14:paraId="336022CE">
            <w:pPr>
              <w:pStyle w:val="15"/>
              <w:widowControl w:val="0"/>
              <w:jc w:val="left"/>
              <w:rPr>
                <w:rFonts w:hint="eastAsia" w:ascii="宋体" w:hAnsi="宋体"/>
                <w:bCs/>
                <w:lang w:val="en-US" w:eastAsia="zh-CN"/>
              </w:rPr>
            </w:pPr>
            <w:r>
              <w:rPr>
                <w:rFonts w:hint="eastAsia" w:ascii="宋体" w:hAnsi="宋体"/>
                <w:bCs/>
                <w:lang w:val="en-US" w:eastAsia="zh-CN"/>
              </w:rPr>
              <w:t>2.14:构造和析构函数</w:t>
            </w:r>
          </w:p>
          <w:p w14:paraId="0CEBA466">
            <w:pPr>
              <w:pStyle w:val="15"/>
              <w:widowControl w:val="0"/>
              <w:jc w:val="left"/>
              <w:rPr>
                <w:rFonts w:hint="eastAsia" w:ascii="宋体" w:hAnsi="宋体"/>
                <w:bCs/>
                <w:lang w:val="en-US" w:eastAsia="zh-CN"/>
              </w:rPr>
            </w:pPr>
            <w:r>
              <w:rPr>
                <w:rFonts w:hint="eastAsia" w:ascii="宋体" w:hAnsi="宋体"/>
                <w:bCs/>
                <w:lang w:val="en-US" w:eastAsia="zh-CN"/>
              </w:rPr>
              <w:t>2.15:复制构造函数</w:t>
            </w:r>
          </w:p>
          <w:p w14:paraId="1D363F9C">
            <w:pPr>
              <w:pStyle w:val="15"/>
              <w:widowControl w:val="0"/>
              <w:jc w:val="left"/>
              <w:rPr>
                <w:rFonts w:hint="eastAsia" w:ascii="宋体" w:hAnsi="宋体"/>
                <w:bCs/>
                <w:lang w:val="en-US" w:eastAsia="zh-CN"/>
              </w:rPr>
            </w:pPr>
            <w:r>
              <w:rPr>
                <w:rFonts w:hint="eastAsia" w:ascii="宋体" w:hAnsi="宋体"/>
                <w:bCs/>
                <w:lang w:val="en-US" w:eastAsia="zh-CN"/>
              </w:rPr>
              <w:t>2.16:对象的深复制和浅复制</w:t>
            </w:r>
          </w:p>
          <w:p w14:paraId="5D2C5222">
            <w:pPr>
              <w:pStyle w:val="15"/>
              <w:widowControl w:val="0"/>
              <w:jc w:val="left"/>
              <w:rPr>
                <w:rFonts w:hint="eastAsia" w:ascii="宋体" w:hAnsi="宋体"/>
                <w:bCs/>
                <w:lang w:val="en-US" w:eastAsia="zh-CN"/>
              </w:rPr>
            </w:pPr>
            <w:r>
              <w:rPr>
                <w:rFonts w:hint="eastAsia" w:ascii="宋体" w:hAnsi="宋体"/>
                <w:bCs/>
                <w:lang w:val="en-US" w:eastAsia="zh-CN"/>
              </w:rPr>
              <w:t>2.17:this指针</w:t>
            </w:r>
          </w:p>
          <w:p w14:paraId="5A95ED03">
            <w:pPr>
              <w:pStyle w:val="15"/>
              <w:widowControl w:val="0"/>
              <w:jc w:val="left"/>
              <w:rPr>
                <w:rFonts w:hint="eastAsia" w:ascii="宋体" w:hAnsi="宋体"/>
                <w:bCs/>
                <w:lang w:val="en-US" w:eastAsia="zh-CN"/>
              </w:rPr>
            </w:pPr>
            <w:r>
              <w:rPr>
                <w:rFonts w:hint="eastAsia" w:ascii="宋体" w:hAnsi="宋体"/>
                <w:bCs/>
                <w:lang w:val="en-US" w:eastAsia="zh-CN"/>
              </w:rPr>
              <w:t>2.18:Getter和Setter</w:t>
            </w:r>
          </w:p>
          <w:p w14:paraId="5AC6ECFE">
            <w:pPr>
              <w:pStyle w:val="15"/>
              <w:widowControl w:val="0"/>
              <w:jc w:val="left"/>
              <w:rPr>
                <w:rFonts w:hint="eastAsia" w:ascii="宋体" w:hAnsi="宋体"/>
                <w:bCs/>
                <w:lang w:val="en-US" w:eastAsia="zh-CN"/>
              </w:rPr>
            </w:pPr>
            <w:r>
              <w:rPr>
                <w:rFonts w:hint="eastAsia" w:ascii="宋体" w:hAnsi="宋体"/>
                <w:bCs/>
                <w:lang w:val="en-US" w:eastAsia="zh-CN"/>
              </w:rPr>
              <w:t>2.19:const的前置和后置</w:t>
            </w:r>
          </w:p>
          <w:p w14:paraId="591C72C6">
            <w:pPr>
              <w:pStyle w:val="15"/>
              <w:widowControl w:val="0"/>
              <w:jc w:val="left"/>
              <w:rPr>
                <w:rFonts w:hint="eastAsia" w:ascii="宋体" w:hAnsi="宋体"/>
                <w:bCs/>
                <w:lang w:val="en-US" w:eastAsia="zh-CN"/>
              </w:rPr>
            </w:pPr>
            <w:r>
              <w:rPr>
                <w:rFonts w:hint="eastAsia" w:ascii="宋体" w:hAnsi="宋体"/>
                <w:bCs/>
                <w:lang w:val="en-US" w:eastAsia="zh-CN"/>
              </w:rPr>
              <w:t>2.20:类的静态成员</w:t>
            </w:r>
          </w:p>
          <w:p w14:paraId="7165235D">
            <w:pPr>
              <w:pStyle w:val="15"/>
              <w:widowControl w:val="0"/>
              <w:jc w:val="left"/>
              <w:rPr>
                <w:rFonts w:hint="eastAsia" w:ascii="宋体" w:hAnsi="宋体"/>
                <w:bCs/>
                <w:lang w:val="en-US" w:eastAsia="zh-CN"/>
              </w:rPr>
            </w:pPr>
            <w:r>
              <w:rPr>
                <w:rFonts w:hint="eastAsia" w:ascii="宋体" w:hAnsi="宋体"/>
                <w:bCs/>
                <w:lang w:val="en-US" w:eastAsia="zh-CN"/>
              </w:rPr>
              <w:t>2.21:友元函数</w:t>
            </w:r>
          </w:p>
          <w:p w14:paraId="5AFE73F5">
            <w:pPr>
              <w:pStyle w:val="15"/>
              <w:widowControl w:val="0"/>
              <w:jc w:val="left"/>
              <w:rPr>
                <w:rFonts w:hint="eastAsia" w:ascii="宋体" w:hAnsi="宋体"/>
                <w:bCs/>
                <w:lang w:val="en-US" w:eastAsia="zh-CN"/>
              </w:rPr>
            </w:pPr>
            <w:r>
              <w:rPr>
                <w:rFonts w:hint="eastAsia" w:ascii="宋体" w:hAnsi="宋体"/>
                <w:bCs/>
                <w:lang w:val="en-US" w:eastAsia="zh-CN"/>
              </w:rPr>
              <w:t>2.22:智能指针的概念</w:t>
            </w:r>
          </w:p>
          <w:p w14:paraId="36035C4E">
            <w:pPr>
              <w:pStyle w:val="15"/>
              <w:widowControl w:val="0"/>
              <w:jc w:val="left"/>
              <w:rPr>
                <w:rFonts w:hint="eastAsia" w:ascii="宋体" w:hAnsi="宋体"/>
                <w:bCs/>
                <w:lang w:val="en-US" w:eastAsia="zh-CN"/>
              </w:rPr>
            </w:pPr>
            <w:r>
              <w:rPr>
                <w:rFonts w:hint="eastAsia" w:ascii="宋体" w:hAnsi="宋体"/>
                <w:bCs/>
                <w:lang w:val="en-US" w:eastAsia="zh-CN"/>
              </w:rPr>
              <w:t>2.23:唯一指针</w:t>
            </w:r>
          </w:p>
          <w:p w14:paraId="2DAF9BAF">
            <w:pPr>
              <w:pStyle w:val="15"/>
              <w:widowControl w:val="0"/>
              <w:jc w:val="left"/>
              <w:rPr>
                <w:rFonts w:hint="eastAsia" w:ascii="宋体" w:hAnsi="宋体"/>
                <w:bCs/>
                <w:lang w:val="en-US" w:eastAsia="zh-CN"/>
              </w:rPr>
            </w:pPr>
            <w:r>
              <w:rPr>
                <w:rFonts w:hint="eastAsia" w:ascii="宋体" w:hAnsi="宋体"/>
                <w:bCs/>
                <w:lang w:val="en-US" w:eastAsia="zh-CN"/>
              </w:rPr>
              <w:t>2.24:共亨指针</w:t>
            </w:r>
          </w:p>
          <w:p w14:paraId="20FD32BA">
            <w:pPr>
              <w:pStyle w:val="15"/>
              <w:widowControl w:val="0"/>
              <w:jc w:val="left"/>
              <w:rPr>
                <w:rFonts w:hint="eastAsia" w:ascii="宋体" w:hAnsi="宋体"/>
                <w:bCs/>
                <w:lang w:val="en-US" w:eastAsia="zh-CN"/>
              </w:rPr>
            </w:pPr>
            <w:r>
              <w:rPr>
                <w:rFonts w:hint="eastAsia" w:ascii="宋体" w:hAnsi="宋体"/>
                <w:bCs/>
                <w:lang w:val="en-US" w:eastAsia="zh-CN"/>
              </w:rPr>
              <w:t>2.25:弱指针</w:t>
            </w:r>
          </w:p>
          <w:p w14:paraId="4FF94382">
            <w:pPr>
              <w:pStyle w:val="15"/>
              <w:widowControl w:val="0"/>
              <w:jc w:val="left"/>
              <w:rPr>
                <w:rFonts w:hint="eastAsia" w:ascii="宋体" w:hAnsi="宋体"/>
                <w:bCs/>
                <w:lang w:val="en-US" w:eastAsia="zh-CN"/>
              </w:rPr>
            </w:pPr>
            <w:r>
              <w:rPr>
                <w:rFonts w:hint="eastAsia" w:ascii="宋体" w:hAnsi="宋体"/>
                <w:bCs/>
                <w:lang w:val="en-US" w:eastAsia="zh-CN"/>
              </w:rPr>
              <w:t>2.26:继承的概念</w:t>
            </w:r>
          </w:p>
          <w:p w14:paraId="5C8B53BE">
            <w:pPr>
              <w:pStyle w:val="15"/>
              <w:widowControl w:val="0"/>
              <w:jc w:val="left"/>
              <w:rPr>
                <w:rFonts w:hint="eastAsia" w:ascii="宋体" w:hAnsi="宋体"/>
                <w:bCs/>
                <w:lang w:val="en-US" w:eastAsia="zh-CN"/>
              </w:rPr>
            </w:pPr>
            <w:r>
              <w:rPr>
                <w:rFonts w:hint="eastAsia" w:ascii="宋体" w:hAnsi="宋体"/>
                <w:bCs/>
                <w:lang w:val="en-US" w:eastAsia="zh-CN"/>
              </w:rPr>
              <w:t>2.27:Protected修饰符和子类构造函数</w:t>
            </w:r>
          </w:p>
          <w:p w14:paraId="09E8A6AF">
            <w:pPr>
              <w:pStyle w:val="15"/>
              <w:widowControl w:val="0"/>
              <w:jc w:val="left"/>
              <w:rPr>
                <w:rFonts w:hint="eastAsia" w:ascii="宋体" w:hAnsi="宋体"/>
                <w:bCs/>
                <w:lang w:val="en-US" w:eastAsia="zh-CN"/>
              </w:rPr>
            </w:pPr>
            <w:r>
              <w:rPr>
                <w:rFonts w:hint="eastAsia" w:ascii="宋体" w:hAnsi="宋体"/>
                <w:bCs/>
                <w:lang w:val="en-US" w:eastAsia="zh-CN"/>
              </w:rPr>
              <w:t>2.28:重写函数和虚函数</w:t>
            </w:r>
          </w:p>
          <w:p w14:paraId="3470A2F6">
            <w:pPr>
              <w:pStyle w:val="15"/>
              <w:widowControl w:val="0"/>
              <w:jc w:val="left"/>
              <w:rPr>
                <w:rFonts w:hint="eastAsia" w:ascii="宋体" w:hAnsi="宋体"/>
                <w:bCs/>
                <w:lang w:val="en-US" w:eastAsia="zh-CN"/>
              </w:rPr>
            </w:pPr>
            <w:r>
              <w:rPr>
                <w:rFonts w:hint="eastAsia" w:ascii="宋体" w:hAnsi="宋体"/>
                <w:bCs/>
                <w:lang w:val="en-US" w:eastAsia="zh-CN"/>
              </w:rPr>
              <w:t>2.29:override标识符和final标识符</w:t>
            </w:r>
          </w:p>
          <w:p w14:paraId="31FCEE84">
            <w:pPr>
              <w:pStyle w:val="15"/>
              <w:widowControl w:val="0"/>
              <w:jc w:val="left"/>
              <w:rPr>
                <w:rFonts w:hint="eastAsia" w:ascii="宋体" w:hAnsi="宋体"/>
                <w:bCs/>
                <w:lang w:val="en-US" w:eastAsia="zh-CN"/>
              </w:rPr>
            </w:pPr>
            <w:r>
              <w:rPr>
                <w:rFonts w:hint="eastAsia" w:ascii="宋体" w:hAnsi="宋体"/>
                <w:bCs/>
                <w:lang w:val="en-US" w:eastAsia="zh-CN"/>
              </w:rPr>
              <w:t>2.30:纯虚函数和应用</w:t>
            </w:r>
          </w:p>
          <w:p w14:paraId="4EA34733">
            <w:pPr>
              <w:pStyle w:val="15"/>
              <w:widowControl w:val="0"/>
              <w:jc w:val="left"/>
              <w:rPr>
                <w:rFonts w:hint="eastAsia" w:ascii="宋体" w:hAnsi="宋体"/>
                <w:bCs/>
                <w:lang w:val="en-US" w:eastAsia="zh-CN"/>
              </w:rPr>
            </w:pPr>
            <w:r>
              <w:rPr>
                <w:rFonts w:hint="eastAsia" w:ascii="宋体" w:hAnsi="宋体"/>
                <w:bCs/>
                <w:lang w:val="en-US" w:eastAsia="zh-CN"/>
              </w:rPr>
              <w:t>2.31:泛型程序设计:宏</w:t>
            </w:r>
          </w:p>
          <w:p w14:paraId="7893A911">
            <w:pPr>
              <w:pStyle w:val="15"/>
              <w:widowControl w:val="0"/>
              <w:jc w:val="left"/>
              <w:rPr>
                <w:rFonts w:hint="eastAsia" w:ascii="宋体" w:hAnsi="宋体"/>
                <w:bCs/>
                <w:lang w:val="en-US" w:eastAsia="zh-CN"/>
              </w:rPr>
            </w:pPr>
            <w:r>
              <w:rPr>
                <w:rFonts w:hint="eastAsia" w:ascii="宋体" w:hAnsi="宋体"/>
                <w:bCs/>
                <w:lang w:val="en-US" w:eastAsia="zh-CN"/>
              </w:rPr>
              <w:t>2.32:泛型程序设计:函数模板</w:t>
            </w:r>
          </w:p>
          <w:p w14:paraId="1518554D">
            <w:pPr>
              <w:pStyle w:val="15"/>
              <w:widowControl w:val="0"/>
              <w:jc w:val="left"/>
              <w:rPr>
                <w:rFonts w:hint="eastAsia" w:ascii="宋体" w:hAnsi="宋体"/>
                <w:bCs/>
                <w:lang w:val="en-US" w:eastAsia="zh-CN"/>
              </w:rPr>
            </w:pPr>
            <w:r>
              <w:rPr>
                <w:rFonts w:hint="eastAsia" w:ascii="宋体" w:hAnsi="宋体"/>
                <w:bCs/>
                <w:lang w:val="en-US" w:eastAsia="zh-CN"/>
              </w:rPr>
              <w:t>2.33:泛型程序设计:类模板</w:t>
            </w:r>
          </w:p>
          <w:p w14:paraId="06B658B7">
            <w:pPr>
              <w:pStyle w:val="15"/>
              <w:widowControl w:val="0"/>
              <w:jc w:val="left"/>
              <w:rPr>
                <w:rFonts w:hint="eastAsia" w:ascii="宋体" w:hAnsi="宋体"/>
                <w:bCs/>
                <w:lang w:val="en-US" w:eastAsia="zh-CN"/>
              </w:rPr>
            </w:pPr>
            <w:r>
              <w:rPr>
                <w:rFonts w:hint="eastAsia" w:ascii="宋体" w:hAnsi="宋体"/>
                <w:bCs/>
                <w:lang w:val="en-US" w:eastAsia="zh-CN"/>
              </w:rPr>
              <w:t>2.34:泛型程序设计:auto关键字的基础用法</w:t>
            </w:r>
          </w:p>
          <w:p w14:paraId="4F8F4ACB">
            <w:pPr>
              <w:pStyle w:val="15"/>
              <w:widowControl w:val="0"/>
              <w:jc w:val="left"/>
              <w:rPr>
                <w:rFonts w:hint="eastAsia" w:ascii="宋体" w:hAnsi="宋体"/>
                <w:bCs/>
                <w:lang w:val="en-US" w:eastAsia="zh-CN"/>
              </w:rPr>
            </w:pPr>
            <w:r>
              <w:rPr>
                <w:rFonts w:hint="eastAsia" w:ascii="宋体" w:hAnsi="宋体"/>
                <w:bCs/>
                <w:lang w:val="en-US" w:eastAsia="zh-CN"/>
              </w:rPr>
              <w:t>2.35:STL标准库简介</w:t>
            </w:r>
          </w:p>
          <w:p w14:paraId="39986DF7">
            <w:pPr>
              <w:pStyle w:val="15"/>
              <w:widowControl w:val="0"/>
              <w:jc w:val="left"/>
              <w:rPr>
                <w:rFonts w:hint="eastAsia" w:ascii="宋体" w:hAnsi="宋体"/>
                <w:bCs/>
                <w:lang w:val="en-US" w:eastAsia="zh-CN"/>
              </w:rPr>
            </w:pPr>
            <w:r>
              <w:rPr>
                <w:rFonts w:hint="eastAsia" w:ascii="宋体" w:hAnsi="宋体"/>
                <w:bCs/>
                <w:lang w:val="en-US" w:eastAsia="zh-CN"/>
              </w:rPr>
              <w:t>2.36:STL标准库简介:vector容器示例</w:t>
            </w:r>
          </w:p>
          <w:p w14:paraId="371201EA">
            <w:pPr>
              <w:pStyle w:val="15"/>
              <w:widowControl w:val="0"/>
              <w:jc w:val="left"/>
              <w:rPr>
                <w:rFonts w:hint="eastAsia" w:ascii="宋体" w:hAnsi="宋体"/>
                <w:bCs/>
                <w:lang w:val="en-US" w:eastAsia="zh-CN"/>
              </w:rPr>
            </w:pPr>
            <w:r>
              <w:rPr>
                <w:rFonts w:hint="eastAsia" w:ascii="宋体" w:hAnsi="宋体"/>
                <w:bCs/>
                <w:lang w:val="en-US" w:eastAsia="zh-CN"/>
              </w:rPr>
              <w:t>2.37:Lambda表达式简介</w:t>
            </w:r>
          </w:p>
          <w:p w14:paraId="466C06C7">
            <w:pPr>
              <w:pStyle w:val="15"/>
              <w:widowControl w:val="0"/>
              <w:jc w:val="left"/>
              <w:rPr>
                <w:rFonts w:hint="eastAsia" w:ascii="宋体" w:hAnsi="宋体"/>
                <w:bCs/>
                <w:lang w:val="en-US" w:eastAsia="zh-CN"/>
              </w:rPr>
            </w:pPr>
            <w:r>
              <w:rPr>
                <w:rFonts w:hint="eastAsia" w:ascii="宋体" w:hAnsi="宋体"/>
                <w:bCs/>
                <w:lang w:val="en-US" w:eastAsia="zh-CN"/>
              </w:rPr>
              <w:t>2.38:3D渲染器案例:创建窗口</w:t>
            </w:r>
          </w:p>
          <w:p w14:paraId="3680D258">
            <w:pPr>
              <w:pStyle w:val="15"/>
              <w:widowControl w:val="0"/>
              <w:jc w:val="left"/>
              <w:rPr>
                <w:rFonts w:hint="eastAsia" w:ascii="宋体" w:hAnsi="宋体"/>
                <w:bCs/>
                <w:lang w:val="en-US" w:eastAsia="zh-CN"/>
              </w:rPr>
            </w:pPr>
            <w:r>
              <w:rPr>
                <w:rFonts w:hint="eastAsia" w:ascii="宋体" w:hAnsi="宋体"/>
                <w:bCs/>
                <w:lang w:val="en-US" w:eastAsia="zh-CN"/>
              </w:rPr>
              <w:t>2.39:3D渲染器案例:创建交换链</w:t>
            </w:r>
          </w:p>
          <w:p w14:paraId="58ECB9B9">
            <w:pPr>
              <w:pStyle w:val="15"/>
              <w:widowControl w:val="0"/>
              <w:jc w:val="left"/>
              <w:rPr>
                <w:rFonts w:hint="eastAsia" w:ascii="宋体" w:hAnsi="宋体"/>
                <w:bCs/>
                <w:lang w:val="en-US" w:eastAsia="zh-CN"/>
              </w:rPr>
            </w:pPr>
            <w:r>
              <w:rPr>
                <w:rFonts w:hint="eastAsia" w:ascii="宋体" w:hAnsi="宋体"/>
                <w:bCs/>
                <w:lang w:val="en-US" w:eastAsia="zh-CN"/>
              </w:rPr>
              <w:t>2.40:3D渲染器案例:显示颜色</w:t>
            </w:r>
          </w:p>
          <w:p w14:paraId="21451D5E">
            <w:pPr>
              <w:pStyle w:val="15"/>
              <w:widowControl w:val="0"/>
              <w:jc w:val="left"/>
              <w:rPr>
                <w:rFonts w:hint="eastAsia" w:ascii="宋体" w:hAnsi="宋体"/>
                <w:bCs/>
                <w:lang w:val="en-US" w:eastAsia="zh-CN"/>
              </w:rPr>
            </w:pPr>
            <w:r>
              <w:rPr>
                <w:rFonts w:hint="eastAsia" w:ascii="宋体" w:hAnsi="宋体"/>
                <w:bCs/>
                <w:lang w:val="en-US" w:eastAsia="zh-CN"/>
              </w:rPr>
              <w:t>2.41:3D渲染器案例:绘制三角形</w:t>
            </w:r>
          </w:p>
          <w:p w14:paraId="2EF78345">
            <w:pPr>
              <w:pStyle w:val="15"/>
              <w:widowControl w:val="0"/>
              <w:jc w:val="left"/>
              <w:rPr>
                <w:rFonts w:hint="eastAsia" w:ascii="宋体" w:hAnsi="宋体"/>
                <w:bCs/>
                <w:lang w:val="en-US" w:eastAsia="zh-CN"/>
              </w:rPr>
            </w:pPr>
          </w:p>
          <w:p w14:paraId="2BF5C24F">
            <w:pPr>
              <w:pStyle w:val="15"/>
              <w:widowControl w:val="0"/>
              <w:jc w:val="left"/>
              <w:rPr>
                <w:rFonts w:hint="eastAsia" w:ascii="宋体" w:hAnsi="宋体"/>
                <w:bCs/>
                <w:lang w:val="en-US" w:eastAsia="zh-CN"/>
              </w:rPr>
            </w:pPr>
            <w:r>
              <w:rPr>
                <w:rFonts w:hint="eastAsia" w:ascii="宋体" w:hAnsi="宋体"/>
                <w:bCs/>
                <w:lang w:val="en-US" w:eastAsia="zh-CN"/>
              </w:rPr>
              <w:t>3.虚幻引擎C++案例</w:t>
            </w:r>
          </w:p>
          <w:p w14:paraId="34167815">
            <w:pPr>
              <w:pStyle w:val="15"/>
              <w:widowControl w:val="0"/>
              <w:jc w:val="left"/>
              <w:rPr>
                <w:rFonts w:hint="eastAsia" w:ascii="宋体" w:hAnsi="宋体"/>
                <w:bCs/>
                <w:lang w:val="en-US" w:eastAsia="zh-CN"/>
              </w:rPr>
            </w:pPr>
            <w:r>
              <w:rPr>
                <w:rFonts w:hint="eastAsia" w:ascii="宋体" w:hAnsi="宋体"/>
                <w:bCs/>
                <w:lang w:val="en-US" w:eastAsia="zh-CN"/>
              </w:rPr>
              <w:t>3.1:章节总览和学习建议</w:t>
            </w:r>
          </w:p>
          <w:p w14:paraId="7F757434">
            <w:pPr>
              <w:pStyle w:val="15"/>
              <w:widowControl w:val="0"/>
              <w:jc w:val="left"/>
              <w:rPr>
                <w:rFonts w:hint="eastAsia" w:ascii="宋体" w:hAnsi="宋体"/>
                <w:bCs/>
                <w:lang w:val="en-US" w:eastAsia="zh-CN"/>
              </w:rPr>
            </w:pPr>
            <w:r>
              <w:rPr>
                <w:rFonts w:hint="eastAsia" w:ascii="宋体" w:hAnsi="宋体"/>
                <w:bCs/>
                <w:lang w:val="en-US" w:eastAsia="zh-CN"/>
              </w:rPr>
              <w:t>3.2:虚幻引擎的安装</w:t>
            </w:r>
          </w:p>
          <w:p w14:paraId="762FAD3A">
            <w:pPr>
              <w:pStyle w:val="15"/>
              <w:widowControl w:val="0"/>
              <w:jc w:val="left"/>
              <w:rPr>
                <w:rFonts w:hint="eastAsia" w:ascii="宋体" w:hAnsi="宋体"/>
                <w:bCs/>
                <w:lang w:val="en-US" w:eastAsia="zh-CN"/>
              </w:rPr>
            </w:pPr>
            <w:r>
              <w:rPr>
                <w:rFonts w:hint="eastAsia" w:ascii="宋体" w:hAnsi="宋体"/>
                <w:bCs/>
                <w:lang w:val="en-US" w:eastAsia="zh-CN"/>
              </w:rPr>
              <w:t>3.3:任意项目打包测试</w:t>
            </w:r>
          </w:p>
          <w:p w14:paraId="73F2CD09">
            <w:pPr>
              <w:pStyle w:val="15"/>
              <w:widowControl w:val="0"/>
              <w:jc w:val="left"/>
              <w:rPr>
                <w:rFonts w:hint="eastAsia" w:ascii="宋体" w:hAnsi="宋体"/>
                <w:bCs/>
                <w:lang w:val="en-US" w:eastAsia="zh-CN"/>
              </w:rPr>
            </w:pPr>
            <w:r>
              <w:rPr>
                <w:rFonts w:hint="eastAsia" w:ascii="宋体" w:hAnsi="宋体"/>
                <w:bCs/>
                <w:lang w:val="en-US" w:eastAsia="zh-CN"/>
              </w:rPr>
              <w:t>3.4:项目配置和基本操作</w:t>
            </w:r>
          </w:p>
          <w:p w14:paraId="10A36AF9">
            <w:pPr>
              <w:pStyle w:val="15"/>
              <w:widowControl w:val="0"/>
              <w:jc w:val="left"/>
              <w:rPr>
                <w:rFonts w:hint="eastAsia" w:ascii="宋体" w:hAnsi="宋体"/>
                <w:bCs/>
                <w:lang w:val="en-US" w:eastAsia="zh-CN"/>
              </w:rPr>
            </w:pPr>
            <w:r>
              <w:rPr>
                <w:rFonts w:hint="eastAsia" w:ascii="宋体" w:hAnsi="宋体"/>
                <w:bCs/>
                <w:lang w:val="en-US" w:eastAsia="zh-CN"/>
              </w:rPr>
              <w:t>3.5:自定义类结构介绍:头文件和UCLASS</w:t>
            </w:r>
          </w:p>
          <w:p w14:paraId="1888E71F">
            <w:pPr>
              <w:pStyle w:val="15"/>
              <w:widowControl w:val="0"/>
              <w:jc w:val="left"/>
              <w:rPr>
                <w:rFonts w:hint="eastAsia" w:ascii="宋体" w:hAnsi="宋体"/>
                <w:bCs/>
                <w:lang w:val="en-US" w:eastAsia="zh-CN"/>
              </w:rPr>
            </w:pPr>
            <w:r>
              <w:rPr>
                <w:rFonts w:hint="eastAsia" w:ascii="宋体" w:hAnsi="宋体"/>
                <w:bCs/>
                <w:lang w:val="en-US" w:eastAsia="zh-CN"/>
              </w:rPr>
              <w:t>3.6自定义类结构介绍:项目结构和UObject</w:t>
            </w:r>
          </w:p>
          <w:p w14:paraId="274B6FD8">
            <w:pPr>
              <w:pStyle w:val="15"/>
              <w:widowControl w:val="0"/>
              <w:jc w:val="left"/>
              <w:rPr>
                <w:rFonts w:hint="eastAsia" w:ascii="宋体" w:hAnsi="宋体"/>
                <w:bCs/>
                <w:lang w:val="en-US" w:eastAsia="zh-CN"/>
              </w:rPr>
            </w:pPr>
            <w:r>
              <w:rPr>
                <w:rFonts w:hint="eastAsia" w:ascii="宋体" w:hAnsi="宋体"/>
                <w:bCs/>
                <w:lang w:val="en-US" w:eastAsia="zh-CN"/>
              </w:rPr>
              <w:t>3.7创建Pawn类:创建并配置碰撞体</w:t>
            </w:r>
          </w:p>
          <w:p w14:paraId="3436A1A8">
            <w:pPr>
              <w:pStyle w:val="15"/>
              <w:widowControl w:val="0"/>
              <w:jc w:val="left"/>
              <w:rPr>
                <w:rFonts w:hint="eastAsia" w:ascii="宋体" w:hAnsi="宋体"/>
                <w:bCs/>
                <w:lang w:val="en-US" w:eastAsia="zh-CN"/>
              </w:rPr>
            </w:pPr>
            <w:r>
              <w:rPr>
                <w:rFonts w:hint="eastAsia" w:ascii="宋体" w:hAnsi="宋体"/>
                <w:bCs/>
                <w:lang w:val="en-US" w:eastAsia="zh-CN"/>
              </w:rPr>
              <w:t>3.8创建Pawn类:UPROPERTY介绍</w:t>
            </w:r>
          </w:p>
          <w:p w14:paraId="2F20A5AF">
            <w:pPr>
              <w:pStyle w:val="15"/>
              <w:widowControl w:val="0"/>
              <w:jc w:val="left"/>
              <w:rPr>
                <w:rFonts w:hint="eastAsia" w:ascii="宋体" w:hAnsi="宋体"/>
                <w:bCs/>
                <w:lang w:val="en-US" w:eastAsia="zh-CN"/>
              </w:rPr>
            </w:pPr>
            <w:r>
              <w:rPr>
                <w:rFonts w:hint="eastAsia" w:ascii="宋体" w:hAnsi="宋体"/>
                <w:bCs/>
                <w:lang w:val="en-US" w:eastAsia="zh-CN"/>
              </w:rPr>
              <w:t>3.9:创建Pawn类:加载Flipbook组件</w:t>
            </w:r>
          </w:p>
          <w:p w14:paraId="59B89894">
            <w:pPr>
              <w:pStyle w:val="15"/>
              <w:widowControl w:val="0"/>
              <w:jc w:val="left"/>
              <w:rPr>
                <w:rFonts w:hint="eastAsia" w:ascii="宋体" w:hAnsi="宋体"/>
                <w:bCs/>
                <w:lang w:val="en-US" w:eastAsia="zh-CN"/>
              </w:rPr>
            </w:pPr>
            <w:r>
              <w:rPr>
                <w:rFonts w:hint="eastAsia" w:ascii="宋体" w:hAnsi="宋体"/>
                <w:bCs/>
                <w:lang w:val="en-US" w:eastAsia="zh-CN"/>
              </w:rPr>
              <w:t>3.10:创建Pawn类:加载摄像机臂和摄像机组件</w:t>
            </w:r>
          </w:p>
          <w:p w14:paraId="3CA70305">
            <w:pPr>
              <w:pStyle w:val="15"/>
              <w:widowControl w:val="0"/>
              <w:jc w:val="left"/>
              <w:rPr>
                <w:rFonts w:hint="eastAsia" w:ascii="宋体" w:hAnsi="宋体"/>
                <w:bCs/>
                <w:lang w:val="en-US" w:eastAsia="zh-CN"/>
              </w:rPr>
            </w:pPr>
            <w:r>
              <w:rPr>
                <w:rFonts w:hint="eastAsia" w:ascii="宋体" w:hAnsi="宋体"/>
                <w:bCs/>
                <w:lang w:val="en-US" w:eastAsia="zh-CN"/>
              </w:rPr>
              <w:t>3.11:创建Pawn类:Cpp中绑定增强型输入插件</w:t>
            </w:r>
          </w:p>
          <w:p w14:paraId="0E007F68">
            <w:pPr>
              <w:pStyle w:val="15"/>
              <w:widowControl w:val="0"/>
              <w:jc w:val="left"/>
              <w:rPr>
                <w:rFonts w:hint="eastAsia" w:ascii="宋体" w:hAnsi="宋体"/>
                <w:bCs/>
                <w:lang w:val="en-US" w:eastAsia="zh-CN"/>
              </w:rPr>
            </w:pPr>
            <w:r>
              <w:rPr>
                <w:rFonts w:hint="eastAsia" w:ascii="宋体" w:hAnsi="宋体"/>
                <w:bCs/>
                <w:lang w:val="en-US" w:eastAsia="zh-CN"/>
              </w:rPr>
              <w:t>3.12:创建Pawn类:编辑器配置增强型输入插件</w:t>
            </w:r>
          </w:p>
          <w:p w14:paraId="277A5375">
            <w:pPr>
              <w:pStyle w:val="15"/>
              <w:widowControl w:val="0"/>
              <w:jc w:val="left"/>
              <w:rPr>
                <w:rFonts w:hint="eastAsia" w:ascii="宋体" w:hAnsi="宋体"/>
                <w:bCs/>
                <w:lang w:val="en-US" w:eastAsia="zh-CN"/>
              </w:rPr>
            </w:pPr>
            <w:r>
              <w:rPr>
                <w:rFonts w:hint="eastAsia" w:ascii="宋体" w:hAnsi="宋体"/>
                <w:bCs/>
                <w:lang w:val="en-US" w:eastAsia="zh-CN"/>
              </w:rPr>
              <w:t>3.13:创建Actor类:角色转向和功能复习</w:t>
            </w:r>
          </w:p>
          <w:p w14:paraId="6FE162F9">
            <w:pPr>
              <w:pStyle w:val="15"/>
              <w:widowControl w:val="0"/>
              <w:jc w:val="left"/>
              <w:rPr>
                <w:rFonts w:hint="eastAsia" w:ascii="宋体" w:hAnsi="宋体"/>
                <w:bCs/>
                <w:lang w:val="en-US" w:eastAsia="zh-CN"/>
              </w:rPr>
            </w:pPr>
            <w:r>
              <w:rPr>
                <w:rFonts w:hint="eastAsia" w:ascii="宋体" w:hAnsi="宋体"/>
                <w:bCs/>
                <w:lang w:val="en-US" w:eastAsia="zh-CN"/>
              </w:rPr>
              <w:t>3.14:创建Actor类:创建子弹的类</w:t>
            </w:r>
          </w:p>
          <w:p w14:paraId="212EBF0B">
            <w:pPr>
              <w:pStyle w:val="15"/>
              <w:widowControl w:val="0"/>
              <w:jc w:val="left"/>
              <w:rPr>
                <w:rFonts w:hint="eastAsia" w:ascii="宋体" w:hAnsi="宋体"/>
                <w:bCs/>
                <w:lang w:val="en-US" w:eastAsia="zh-CN"/>
              </w:rPr>
            </w:pPr>
            <w:r>
              <w:rPr>
                <w:rFonts w:hint="eastAsia" w:ascii="宋体" w:hAnsi="宋体"/>
                <w:bCs/>
                <w:lang w:val="en-US" w:eastAsia="zh-CN"/>
              </w:rPr>
              <w:t>3.15:创建Actor类:子弹生成和连发逻辑</w:t>
            </w:r>
          </w:p>
          <w:p w14:paraId="2CCC87C8">
            <w:pPr>
              <w:pStyle w:val="15"/>
              <w:widowControl w:val="0"/>
              <w:jc w:val="left"/>
              <w:rPr>
                <w:rFonts w:hint="eastAsia" w:ascii="宋体" w:hAnsi="宋体"/>
                <w:bCs/>
                <w:lang w:val="en-US" w:eastAsia="zh-CN"/>
              </w:rPr>
            </w:pPr>
            <w:r>
              <w:rPr>
                <w:rFonts w:hint="eastAsia" w:ascii="宋体" w:hAnsi="宋体"/>
                <w:bCs/>
                <w:lang w:val="en-US" w:eastAsia="zh-CN"/>
              </w:rPr>
              <w:t>3.16:创建Actor类:子弹移动</w:t>
            </w:r>
          </w:p>
          <w:p w14:paraId="6B040DB7">
            <w:pPr>
              <w:pStyle w:val="15"/>
              <w:widowControl w:val="0"/>
              <w:jc w:val="left"/>
              <w:rPr>
                <w:rFonts w:hint="eastAsia" w:ascii="宋体" w:hAnsi="宋体"/>
                <w:bCs/>
                <w:lang w:val="en-US" w:eastAsia="zh-CN"/>
              </w:rPr>
            </w:pPr>
            <w:r>
              <w:rPr>
                <w:rFonts w:hint="eastAsia" w:ascii="宋体" w:hAnsi="宋体"/>
                <w:bCs/>
                <w:lang w:val="en-US" w:eastAsia="zh-CN"/>
              </w:rPr>
              <w:t>3.17:创建Actor类:缩小子弹和计时器销毁</w:t>
            </w:r>
          </w:p>
          <w:p w14:paraId="326BC07A">
            <w:pPr>
              <w:pStyle w:val="15"/>
              <w:widowControl w:val="0"/>
              <w:jc w:val="left"/>
              <w:rPr>
                <w:rFonts w:hint="eastAsia" w:ascii="宋体" w:hAnsi="宋体"/>
                <w:bCs/>
                <w:lang w:val="en-US" w:eastAsia="zh-CN"/>
              </w:rPr>
            </w:pPr>
            <w:r>
              <w:rPr>
                <w:rFonts w:hint="eastAsia" w:ascii="宋体" w:hAnsi="宋体"/>
                <w:bCs/>
                <w:lang w:val="en-US" w:eastAsia="zh-CN"/>
              </w:rPr>
              <w:t>3.18:创建Actor类:子弹连发</w:t>
            </w:r>
          </w:p>
          <w:p w14:paraId="292BCE2D">
            <w:pPr>
              <w:pStyle w:val="15"/>
              <w:widowControl w:val="0"/>
              <w:jc w:val="left"/>
              <w:rPr>
                <w:rFonts w:hint="eastAsia" w:ascii="宋体" w:hAnsi="宋体"/>
                <w:bCs/>
                <w:lang w:val="en-US" w:eastAsia="zh-CN"/>
              </w:rPr>
            </w:pPr>
            <w:r>
              <w:rPr>
                <w:rFonts w:hint="eastAsia" w:ascii="宋体" w:hAnsi="宋体"/>
                <w:bCs/>
                <w:lang w:val="en-US" w:eastAsia="zh-CN"/>
              </w:rPr>
              <w:t>3.19:创建Actor类:创建和配置敌人的类</w:t>
            </w:r>
          </w:p>
          <w:p w14:paraId="15B7683C">
            <w:pPr>
              <w:pStyle w:val="15"/>
              <w:widowControl w:val="0"/>
              <w:jc w:val="left"/>
              <w:rPr>
                <w:rFonts w:hint="eastAsia" w:ascii="宋体" w:hAnsi="宋体"/>
                <w:bCs/>
                <w:lang w:val="en-US" w:eastAsia="zh-CN"/>
              </w:rPr>
            </w:pPr>
            <w:r>
              <w:rPr>
                <w:rFonts w:hint="eastAsia" w:ascii="宋体" w:hAnsi="宋体"/>
                <w:bCs/>
                <w:lang w:val="en-US" w:eastAsia="zh-CN"/>
              </w:rPr>
              <w:t>3.20:创建Actor类:应用回调函数和Actor标签</w:t>
            </w:r>
          </w:p>
          <w:p w14:paraId="6CAA3D54">
            <w:pPr>
              <w:pStyle w:val="15"/>
              <w:widowControl w:val="0"/>
              <w:jc w:val="left"/>
              <w:rPr>
                <w:rFonts w:hint="eastAsia" w:ascii="宋体" w:hAnsi="宋体"/>
                <w:bCs/>
                <w:lang w:val="en-US" w:eastAsia="zh-CN"/>
              </w:rPr>
            </w:pPr>
            <w:r>
              <w:rPr>
                <w:rFonts w:hint="eastAsia" w:ascii="宋体" w:hAnsi="宋体"/>
                <w:bCs/>
                <w:lang w:val="en-US" w:eastAsia="zh-CN"/>
              </w:rPr>
              <w:t>3.21:类的通信:应用抽象类接口</w:t>
            </w:r>
          </w:p>
          <w:p w14:paraId="23970E36">
            <w:pPr>
              <w:pStyle w:val="15"/>
              <w:widowControl w:val="0"/>
              <w:jc w:val="left"/>
              <w:rPr>
                <w:rFonts w:hint="eastAsia" w:ascii="宋体" w:hAnsi="宋体"/>
                <w:bCs/>
                <w:lang w:val="en-US" w:eastAsia="zh-CN"/>
              </w:rPr>
            </w:pPr>
            <w:r>
              <w:rPr>
                <w:rFonts w:hint="eastAsia" w:ascii="宋体" w:hAnsi="宋体"/>
                <w:bCs/>
                <w:lang w:val="en-US" w:eastAsia="zh-CN"/>
              </w:rPr>
              <w:t>3.22:类的通信:UFUNCTION介绍和应用</w:t>
            </w:r>
          </w:p>
          <w:p w14:paraId="2ED02C67">
            <w:pPr>
              <w:pStyle w:val="15"/>
              <w:widowControl w:val="0"/>
              <w:jc w:val="left"/>
              <w:rPr>
                <w:rFonts w:hint="eastAsia" w:ascii="宋体" w:hAnsi="宋体"/>
                <w:bCs/>
                <w:lang w:val="en-US" w:eastAsia="zh-CN"/>
              </w:rPr>
            </w:pPr>
            <w:r>
              <w:rPr>
                <w:rFonts w:hint="eastAsia" w:ascii="宋体" w:hAnsi="宋体"/>
                <w:bCs/>
                <w:lang w:val="en-US" w:eastAsia="zh-CN"/>
              </w:rPr>
              <w:t>3.23:类的通信:创建击退效果组件</w:t>
            </w:r>
          </w:p>
          <w:p w14:paraId="2377B788">
            <w:pPr>
              <w:pStyle w:val="15"/>
              <w:widowControl w:val="0"/>
              <w:jc w:val="left"/>
              <w:rPr>
                <w:rFonts w:hint="eastAsia" w:ascii="宋体" w:hAnsi="宋体"/>
                <w:bCs/>
                <w:lang w:val="en-US" w:eastAsia="zh-CN"/>
              </w:rPr>
            </w:pPr>
            <w:r>
              <w:rPr>
                <w:rFonts w:hint="eastAsia" w:ascii="宋体" w:hAnsi="宋体"/>
                <w:bCs/>
                <w:lang w:val="en-US" w:eastAsia="zh-CN"/>
              </w:rPr>
              <w:t>3.24:类的通信:玩家受击效果</w:t>
            </w:r>
          </w:p>
          <w:p w14:paraId="716DD3E9">
            <w:pPr>
              <w:pStyle w:val="15"/>
              <w:widowControl w:val="0"/>
              <w:jc w:val="left"/>
              <w:rPr>
                <w:rFonts w:hint="eastAsia" w:ascii="宋体" w:hAnsi="宋体"/>
                <w:bCs/>
                <w:lang w:val="en-US" w:eastAsia="zh-CN"/>
              </w:rPr>
            </w:pPr>
            <w:r>
              <w:rPr>
                <w:rFonts w:hint="eastAsia" w:ascii="宋体" w:hAnsi="宋体"/>
                <w:bCs/>
                <w:lang w:val="en-US" w:eastAsia="zh-CN"/>
              </w:rPr>
              <w:t>3.25:类的通信:敌人的移动</w:t>
            </w:r>
          </w:p>
          <w:p w14:paraId="75C5EF17">
            <w:pPr>
              <w:pStyle w:val="15"/>
              <w:widowControl w:val="0"/>
              <w:jc w:val="left"/>
              <w:rPr>
                <w:rFonts w:hint="eastAsia" w:ascii="宋体" w:hAnsi="宋体"/>
                <w:bCs/>
                <w:lang w:val="en-US" w:eastAsia="zh-CN"/>
              </w:rPr>
            </w:pPr>
            <w:r>
              <w:rPr>
                <w:rFonts w:hint="eastAsia" w:ascii="宋体" w:hAnsi="宋体"/>
                <w:bCs/>
                <w:lang w:val="en-US" w:eastAsia="zh-CN"/>
              </w:rPr>
              <w:t>3.26:类的通信:敌人的移动</w:t>
            </w:r>
          </w:p>
          <w:p w14:paraId="14E448E8">
            <w:pPr>
              <w:pStyle w:val="15"/>
              <w:widowControl w:val="0"/>
              <w:jc w:val="left"/>
              <w:rPr>
                <w:rFonts w:hint="eastAsia" w:ascii="宋体" w:hAnsi="宋体"/>
                <w:bCs/>
                <w:lang w:val="en-US" w:eastAsia="zh-CN"/>
              </w:rPr>
            </w:pPr>
            <w:r>
              <w:rPr>
                <w:rFonts w:hint="eastAsia" w:ascii="宋体" w:hAnsi="宋体"/>
                <w:bCs/>
                <w:lang w:val="en-US" w:eastAsia="zh-CN"/>
              </w:rPr>
              <w:t>3.27:类的通信:设置场景</w:t>
            </w:r>
          </w:p>
          <w:p w14:paraId="14042070">
            <w:pPr>
              <w:pStyle w:val="15"/>
              <w:widowControl w:val="0"/>
              <w:jc w:val="left"/>
              <w:rPr>
                <w:rFonts w:hint="eastAsia" w:ascii="宋体" w:hAnsi="宋体"/>
                <w:bCs/>
                <w:lang w:val="en-US" w:eastAsia="zh-CN"/>
              </w:rPr>
            </w:pPr>
            <w:r>
              <w:rPr>
                <w:rFonts w:hint="eastAsia" w:ascii="宋体" w:hAnsi="宋体"/>
                <w:bCs/>
                <w:lang w:val="en-US" w:eastAsia="zh-CN"/>
              </w:rPr>
              <w:t>3.28:类的通信:设置游戏内UI</w:t>
            </w:r>
          </w:p>
          <w:p w14:paraId="21FFAFDD">
            <w:pPr>
              <w:pStyle w:val="15"/>
              <w:widowControl w:val="0"/>
              <w:jc w:val="left"/>
              <w:rPr>
                <w:rFonts w:hint="eastAsia" w:ascii="宋体" w:hAnsi="宋体"/>
                <w:bCs/>
                <w:lang w:val="en-US" w:eastAsia="zh-CN"/>
              </w:rPr>
            </w:pPr>
            <w:r>
              <w:rPr>
                <w:rFonts w:hint="eastAsia" w:ascii="宋体" w:hAnsi="宋体"/>
                <w:bCs/>
                <w:lang w:val="en-US" w:eastAsia="zh-CN"/>
              </w:rPr>
              <w:t>3.29:类的通信:玩家角色血量变化</w:t>
            </w:r>
          </w:p>
          <w:p w14:paraId="5A66876F">
            <w:pPr>
              <w:pStyle w:val="15"/>
              <w:widowControl w:val="0"/>
              <w:jc w:val="left"/>
              <w:rPr>
                <w:rFonts w:hint="eastAsia" w:ascii="宋体" w:hAnsi="宋体"/>
                <w:bCs/>
                <w:lang w:val="en-US" w:eastAsia="zh-CN"/>
              </w:rPr>
            </w:pPr>
            <w:r>
              <w:rPr>
                <w:rFonts w:hint="eastAsia" w:ascii="宋体" w:hAnsi="宋体"/>
                <w:bCs/>
                <w:lang w:val="en-US" w:eastAsia="zh-CN"/>
              </w:rPr>
              <w:t>3.30:类的通信:配置蓝图UI功能</w:t>
            </w:r>
          </w:p>
          <w:p w14:paraId="5EFB4072">
            <w:pPr>
              <w:pStyle w:val="15"/>
              <w:widowControl w:val="0"/>
              <w:jc w:val="left"/>
              <w:rPr>
                <w:rFonts w:hint="eastAsia" w:ascii="宋体" w:hAnsi="宋体"/>
                <w:bCs/>
                <w:lang w:val="en-US" w:eastAsia="zh-CN"/>
              </w:rPr>
            </w:pPr>
            <w:r>
              <w:rPr>
                <w:rFonts w:hint="eastAsia" w:ascii="宋体" w:hAnsi="宋体"/>
                <w:bCs/>
                <w:lang w:val="en-US" w:eastAsia="zh-CN"/>
              </w:rPr>
              <w:t>3.31:类的通信:菜单U和内联Getter</w:t>
            </w:r>
          </w:p>
          <w:p w14:paraId="4789D98E">
            <w:pPr>
              <w:pStyle w:val="15"/>
              <w:widowControl w:val="0"/>
              <w:jc w:val="left"/>
              <w:rPr>
                <w:rFonts w:hint="eastAsia" w:ascii="宋体" w:hAnsi="宋体"/>
                <w:bCs/>
                <w:lang w:val="en-US" w:eastAsia="zh-CN"/>
              </w:rPr>
            </w:pPr>
            <w:r>
              <w:rPr>
                <w:rFonts w:hint="eastAsia" w:ascii="宋体" w:hAnsi="宋体"/>
                <w:bCs/>
                <w:lang w:val="en-US" w:eastAsia="zh-CN"/>
              </w:rPr>
              <w:t>3.32:类的通信:更新击杀数</w:t>
            </w:r>
          </w:p>
          <w:p w14:paraId="2E33AADE">
            <w:pPr>
              <w:pStyle w:val="15"/>
              <w:widowControl w:val="0"/>
              <w:jc w:val="left"/>
              <w:rPr>
                <w:rFonts w:hint="eastAsia" w:ascii="宋体" w:hAnsi="宋体"/>
                <w:bCs/>
                <w:lang w:val="en-US" w:eastAsia="zh-CN"/>
              </w:rPr>
            </w:pPr>
            <w:r>
              <w:rPr>
                <w:rFonts w:hint="eastAsia" w:ascii="宋体" w:hAnsi="宋体"/>
                <w:bCs/>
                <w:lang w:val="en-US" w:eastAsia="zh-CN"/>
              </w:rPr>
              <w:t>3.33:类的通信:添加声效</w:t>
            </w:r>
          </w:p>
          <w:p w14:paraId="0805B4C0">
            <w:pPr>
              <w:pStyle w:val="15"/>
              <w:widowControl w:val="0"/>
              <w:jc w:val="left"/>
              <w:rPr>
                <w:rFonts w:hint="eastAsia" w:ascii="宋体" w:hAnsi="宋体"/>
                <w:bCs/>
                <w:lang w:val="en-US" w:eastAsia="zh-CN"/>
              </w:rPr>
            </w:pPr>
            <w:r>
              <w:rPr>
                <w:rFonts w:hint="eastAsia" w:ascii="宋体" w:hAnsi="宋体"/>
                <w:bCs/>
                <w:lang w:val="en-US" w:eastAsia="zh-CN"/>
              </w:rPr>
              <w:t>3.34:辅助功能:设置墙壁边界</w:t>
            </w:r>
          </w:p>
          <w:p w14:paraId="4CC31B52">
            <w:pPr>
              <w:pStyle w:val="15"/>
              <w:widowControl w:val="0"/>
              <w:jc w:val="left"/>
              <w:rPr>
                <w:rFonts w:ascii="仿宋" w:hAnsi="仿宋" w:eastAsia="仿宋" w:cs="仿宋"/>
              </w:rPr>
            </w:pPr>
            <w:r>
              <w:rPr>
                <w:rFonts w:hint="eastAsia" w:ascii="宋体" w:hAnsi="宋体"/>
                <w:bCs/>
                <w:lang w:val="en-US" w:eastAsia="zh-CN"/>
              </w:rPr>
              <w:t>3.35:辅助功能:案例打包和注意点</w:t>
            </w:r>
          </w:p>
        </w:tc>
      </w:tr>
      <w:bookmarkEnd w:id="2"/>
      <w:bookmarkEnd w:id="3"/>
    </w:tbl>
    <w:p w14:paraId="5CF36588">
      <w:pPr>
        <w:pStyle w:val="18"/>
        <w:spacing w:before="81" w:after="163"/>
      </w:pPr>
      <w:r>
        <w:rPr>
          <w:rFonts w:hint="eastAsia"/>
        </w:rPr>
        <w:t>（二）教学单元对课程目标的支撑关系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6B16A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3D69A83A">
            <w:pPr>
              <w:pStyle w:val="14"/>
              <w:ind w:firstLine="489"/>
              <w:jc w:val="right"/>
              <w:rPr>
                <w:szCs w:val="16"/>
              </w:rPr>
            </w:pPr>
            <w:r>
              <w:rPr>
                <w:rFonts w:hint="eastAsia"/>
                <w:szCs w:val="16"/>
              </w:rPr>
              <w:t>课程目标</w:t>
            </w:r>
          </w:p>
          <w:p w14:paraId="460A1D7D">
            <w:pPr>
              <w:pStyle w:val="14"/>
              <w:ind w:right="210"/>
              <w:jc w:val="left"/>
              <w:rPr>
                <w:szCs w:val="16"/>
              </w:rPr>
            </w:pPr>
          </w:p>
          <w:p w14:paraId="421239EC">
            <w:pPr>
              <w:pStyle w:val="14"/>
              <w:ind w:right="210"/>
              <w:jc w:val="left"/>
              <w:rPr>
                <w:szCs w:val="16"/>
              </w:rPr>
            </w:pPr>
            <w:r>
              <w:rPr>
                <w:rFonts w:hint="eastAsia"/>
                <w:szCs w:val="16"/>
              </w:rPr>
              <w:t>教学单元</w:t>
            </w:r>
          </w:p>
        </w:tc>
        <w:tc>
          <w:tcPr>
            <w:tcW w:w="1074" w:type="dxa"/>
            <w:tcBorders>
              <w:top w:val="single" w:color="auto" w:sz="12" w:space="0"/>
            </w:tcBorders>
            <w:vAlign w:val="center"/>
          </w:tcPr>
          <w:p w14:paraId="02B81F1A">
            <w:pPr>
              <w:pStyle w:val="14"/>
              <w:rPr>
                <w:szCs w:val="16"/>
              </w:rPr>
            </w:pPr>
            <w:r>
              <w:rPr>
                <w:rFonts w:hint="eastAsia"/>
                <w:szCs w:val="16"/>
              </w:rPr>
              <w:t>1</w:t>
            </w:r>
          </w:p>
        </w:tc>
        <w:tc>
          <w:tcPr>
            <w:tcW w:w="1074" w:type="dxa"/>
            <w:tcBorders>
              <w:top w:val="single" w:color="auto" w:sz="12" w:space="0"/>
            </w:tcBorders>
            <w:vAlign w:val="center"/>
          </w:tcPr>
          <w:p w14:paraId="7F58E69F">
            <w:pPr>
              <w:pStyle w:val="14"/>
              <w:rPr>
                <w:szCs w:val="16"/>
              </w:rPr>
            </w:pPr>
            <w:r>
              <w:rPr>
                <w:rFonts w:hint="eastAsia"/>
                <w:szCs w:val="16"/>
              </w:rPr>
              <w:t>2</w:t>
            </w:r>
          </w:p>
        </w:tc>
        <w:tc>
          <w:tcPr>
            <w:tcW w:w="1074" w:type="dxa"/>
            <w:tcBorders>
              <w:top w:val="single" w:color="auto" w:sz="12" w:space="0"/>
            </w:tcBorders>
            <w:vAlign w:val="center"/>
          </w:tcPr>
          <w:p w14:paraId="2DBB13D5">
            <w:pPr>
              <w:pStyle w:val="14"/>
              <w:rPr>
                <w:szCs w:val="16"/>
              </w:rPr>
            </w:pPr>
            <w:r>
              <w:rPr>
                <w:rFonts w:hint="eastAsia"/>
                <w:szCs w:val="16"/>
              </w:rPr>
              <w:t>3</w:t>
            </w:r>
          </w:p>
        </w:tc>
        <w:tc>
          <w:tcPr>
            <w:tcW w:w="1073" w:type="dxa"/>
            <w:tcBorders>
              <w:top w:val="single" w:color="auto" w:sz="12" w:space="0"/>
            </w:tcBorders>
            <w:vAlign w:val="center"/>
          </w:tcPr>
          <w:p w14:paraId="605A18E7">
            <w:pPr>
              <w:pStyle w:val="14"/>
              <w:rPr>
                <w:szCs w:val="16"/>
              </w:rPr>
            </w:pPr>
            <w:r>
              <w:rPr>
                <w:rFonts w:hint="eastAsia"/>
                <w:szCs w:val="16"/>
              </w:rPr>
              <w:t>4</w:t>
            </w:r>
          </w:p>
        </w:tc>
        <w:tc>
          <w:tcPr>
            <w:tcW w:w="1073" w:type="dxa"/>
            <w:tcBorders>
              <w:top w:val="single" w:color="auto" w:sz="12" w:space="0"/>
            </w:tcBorders>
            <w:vAlign w:val="center"/>
          </w:tcPr>
          <w:p w14:paraId="2010A013">
            <w:pPr>
              <w:pStyle w:val="14"/>
              <w:rPr>
                <w:szCs w:val="16"/>
              </w:rPr>
            </w:pPr>
          </w:p>
        </w:tc>
        <w:tc>
          <w:tcPr>
            <w:tcW w:w="1074" w:type="dxa"/>
            <w:tcBorders>
              <w:top w:val="single" w:color="auto" w:sz="12" w:space="0"/>
              <w:right w:val="single" w:color="auto" w:sz="12" w:space="0"/>
            </w:tcBorders>
            <w:vAlign w:val="center"/>
          </w:tcPr>
          <w:p w14:paraId="46068C14">
            <w:pPr>
              <w:pStyle w:val="14"/>
              <w:rPr>
                <w:szCs w:val="16"/>
              </w:rPr>
            </w:pPr>
          </w:p>
        </w:tc>
      </w:tr>
      <w:tr w14:paraId="1668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0C1B613E">
            <w:pPr>
              <w:snapToGrid w:val="0"/>
              <w:spacing w:line="288" w:lineRule="auto"/>
              <w:jc w:val="center"/>
            </w:pPr>
            <w:r>
              <w:rPr>
                <w:rFonts w:hint="eastAsia"/>
                <w:bCs/>
                <w:color w:val="000000"/>
                <w:szCs w:val="20"/>
              </w:rPr>
              <w:t>理论考试</w:t>
            </w:r>
          </w:p>
        </w:tc>
        <w:tc>
          <w:tcPr>
            <w:tcW w:w="1074" w:type="dxa"/>
            <w:vAlign w:val="center"/>
          </w:tcPr>
          <w:p w14:paraId="4CDE82D3">
            <w:pPr>
              <w:pStyle w:val="15"/>
            </w:pPr>
            <w:r>
              <w:rPr>
                <w:rFonts w:ascii="宋体" w:hAnsi="宋体"/>
                <w:color w:val="000000" w:themeColor="text1"/>
                <w14:textFill>
                  <w14:solidFill>
                    <w14:schemeClr w14:val="tx1"/>
                  </w14:solidFill>
                </w14:textFill>
              </w:rPr>
              <w:t>√</w:t>
            </w:r>
          </w:p>
        </w:tc>
        <w:tc>
          <w:tcPr>
            <w:tcW w:w="1074" w:type="dxa"/>
            <w:vAlign w:val="center"/>
          </w:tcPr>
          <w:p w14:paraId="20698177">
            <w:pPr>
              <w:pStyle w:val="15"/>
            </w:pPr>
            <w:r>
              <w:rPr>
                <w:rFonts w:ascii="宋体" w:hAnsi="宋体"/>
                <w:color w:val="000000" w:themeColor="text1"/>
                <w14:textFill>
                  <w14:solidFill>
                    <w14:schemeClr w14:val="tx1"/>
                  </w14:solidFill>
                </w14:textFill>
              </w:rPr>
              <w:t>√</w:t>
            </w:r>
          </w:p>
        </w:tc>
        <w:tc>
          <w:tcPr>
            <w:tcW w:w="1074" w:type="dxa"/>
            <w:vAlign w:val="center"/>
          </w:tcPr>
          <w:p w14:paraId="6060ECCB">
            <w:pPr>
              <w:pStyle w:val="15"/>
            </w:pPr>
            <w:r>
              <w:rPr>
                <w:rFonts w:ascii="宋体" w:hAnsi="宋体"/>
                <w:color w:val="000000" w:themeColor="text1"/>
                <w14:textFill>
                  <w14:solidFill>
                    <w14:schemeClr w14:val="tx1"/>
                  </w14:solidFill>
                </w14:textFill>
              </w:rPr>
              <w:t>√</w:t>
            </w:r>
          </w:p>
        </w:tc>
        <w:tc>
          <w:tcPr>
            <w:tcW w:w="1073" w:type="dxa"/>
            <w:vAlign w:val="center"/>
          </w:tcPr>
          <w:p w14:paraId="1DEAA37F">
            <w:pPr>
              <w:pStyle w:val="15"/>
            </w:pPr>
            <w:r>
              <w:rPr>
                <w:rFonts w:ascii="宋体" w:hAnsi="宋体"/>
                <w:color w:val="000000" w:themeColor="text1"/>
                <w14:textFill>
                  <w14:solidFill>
                    <w14:schemeClr w14:val="tx1"/>
                  </w14:solidFill>
                </w14:textFill>
              </w:rPr>
              <w:t>√</w:t>
            </w:r>
          </w:p>
        </w:tc>
        <w:tc>
          <w:tcPr>
            <w:tcW w:w="1073" w:type="dxa"/>
            <w:vAlign w:val="center"/>
          </w:tcPr>
          <w:p w14:paraId="777639D4">
            <w:pPr>
              <w:pStyle w:val="15"/>
            </w:pPr>
          </w:p>
        </w:tc>
        <w:tc>
          <w:tcPr>
            <w:tcW w:w="1074" w:type="dxa"/>
            <w:tcBorders>
              <w:right w:val="single" w:color="auto" w:sz="12" w:space="0"/>
            </w:tcBorders>
            <w:vAlign w:val="center"/>
          </w:tcPr>
          <w:p w14:paraId="24459C75">
            <w:pPr>
              <w:pStyle w:val="15"/>
            </w:pPr>
          </w:p>
        </w:tc>
      </w:tr>
      <w:tr w14:paraId="193B0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top"/>
          </w:tcPr>
          <w:p w14:paraId="73A1A26A">
            <w:pPr>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贪吃蛇游戏</w:t>
            </w:r>
          </w:p>
        </w:tc>
        <w:tc>
          <w:tcPr>
            <w:tcW w:w="1074" w:type="dxa"/>
            <w:vAlign w:val="center"/>
          </w:tcPr>
          <w:p w14:paraId="594CAB74">
            <w:pPr>
              <w:pStyle w:val="15"/>
            </w:pPr>
            <w:r>
              <w:rPr>
                <w:rFonts w:ascii="宋体" w:hAnsi="宋体"/>
                <w:color w:val="000000" w:themeColor="text1"/>
                <w14:textFill>
                  <w14:solidFill>
                    <w14:schemeClr w14:val="tx1"/>
                  </w14:solidFill>
                </w14:textFill>
              </w:rPr>
              <w:t>√</w:t>
            </w:r>
          </w:p>
        </w:tc>
        <w:tc>
          <w:tcPr>
            <w:tcW w:w="1074" w:type="dxa"/>
            <w:vAlign w:val="center"/>
          </w:tcPr>
          <w:p w14:paraId="6CF92170">
            <w:pPr>
              <w:pStyle w:val="15"/>
            </w:pPr>
          </w:p>
        </w:tc>
        <w:tc>
          <w:tcPr>
            <w:tcW w:w="1074" w:type="dxa"/>
            <w:vAlign w:val="center"/>
          </w:tcPr>
          <w:p w14:paraId="3284D7CF">
            <w:pPr>
              <w:pStyle w:val="15"/>
            </w:pPr>
            <w:r>
              <w:rPr>
                <w:rFonts w:ascii="宋体" w:hAnsi="宋体"/>
                <w:color w:val="000000" w:themeColor="text1"/>
                <w14:textFill>
                  <w14:solidFill>
                    <w14:schemeClr w14:val="tx1"/>
                  </w14:solidFill>
                </w14:textFill>
              </w:rPr>
              <w:t>√</w:t>
            </w:r>
          </w:p>
        </w:tc>
        <w:tc>
          <w:tcPr>
            <w:tcW w:w="1073" w:type="dxa"/>
            <w:vAlign w:val="center"/>
          </w:tcPr>
          <w:p w14:paraId="538987E6">
            <w:pPr>
              <w:pStyle w:val="15"/>
            </w:pPr>
          </w:p>
        </w:tc>
        <w:tc>
          <w:tcPr>
            <w:tcW w:w="1073" w:type="dxa"/>
            <w:vAlign w:val="center"/>
          </w:tcPr>
          <w:p w14:paraId="41A20C54">
            <w:pPr>
              <w:pStyle w:val="15"/>
            </w:pPr>
          </w:p>
        </w:tc>
        <w:tc>
          <w:tcPr>
            <w:tcW w:w="1074" w:type="dxa"/>
            <w:tcBorders>
              <w:right w:val="single" w:color="auto" w:sz="12" w:space="0"/>
            </w:tcBorders>
            <w:vAlign w:val="center"/>
          </w:tcPr>
          <w:p w14:paraId="700E5026">
            <w:pPr>
              <w:pStyle w:val="15"/>
            </w:pPr>
          </w:p>
        </w:tc>
      </w:tr>
      <w:tr w14:paraId="49CF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top"/>
          </w:tcPr>
          <w:p w14:paraId="29B5E4AF">
            <w:pPr>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渲染器案例</w:t>
            </w:r>
          </w:p>
        </w:tc>
        <w:tc>
          <w:tcPr>
            <w:tcW w:w="1074" w:type="dxa"/>
            <w:vAlign w:val="center"/>
          </w:tcPr>
          <w:p w14:paraId="403D1200">
            <w:pPr>
              <w:pStyle w:val="15"/>
            </w:pPr>
            <w:r>
              <w:rPr>
                <w:rFonts w:ascii="宋体" w:hAnsi="宋体"/>
                <w:color w:val="000000" w:themeColor="text1"/>
                <w14:textFill>
                  <w14:solidFill>
                    <w14:schemeClr w14:val="tx1"/>
                  </w14:solidFill>
                </w14:textFill>
              </w:rPr>
              <w:t>√</w:t>
            </w:r>
          </w:p>
        </w:tc>
        <w:tc>
          <w:tcPr>
            <w:tcW w:w="1074" w:type="dxa"/>
            <w:vAlign w:val="center"/>
          </w:tcPr>
          <w:p w14:paraId="72C8EDFD">
            <w:pPr>
              <w:pStyle w:val="15"/>
            </w:pPr>
          </w:p>
        </w:tc>
        <w:tc>
          <w:tcPr>
            <w:tcW w:w="1074" w:type="dxa"/>
            <w:vAlign w:val="center"/>
          </w:tcPr>
          <w:p w14:paraId="105B6799">
            <w:pPr>
              <w:pStyle w:val="15"/>
            </w:pPr>
            <w:r>
              <w:rPr>
                <w:rFonts w:ascii="宋体" w:hAnsi="宋体"/>
                <w:color w:val="000000" w:themeColor="text1"/>
                <w14:textFill>
                  <w14:solidFill>
                    <w14:schemeClr w14:val="tx1"/>
                  </w14:solidFill>
                </w14:textFill>
              </w:rPr>
              <w:t>√</w:t>
            </w:r>
          </w:p>
        </w:tc>
        <w:tc>
          <w:tcPr>
            <w:tcW w:w="1073" w:type="dxa"/>
            <w:vAlign w:val="center"/>
          </w:tcPr>
          <w:p w14:paraId="5D80231F">
            <w:pPr>
              <w:pStyle w:val="15"/>
            </w:pPr>
          </w:p>
        </w:tc>
        <w:tc>
          <w:tcPr>
            <w:tcW w:w="1073" w:type="dxa"/>
            <w:vAlign w:val="center"/>
          </w:tcPr>
          <w:p w14:paraId="0C661627">
            <w:pPr>
              <w:pStyle w:val="15"/>
            </w:pPr>
          </w:p>
        </w:tc>
        <w:tc>
          <w:tcPr>
            <w:tcW w:w="1074" w:type="dxa"/>
            <w:tcBorders>
              <w:right w:val="single" w:color="auto" w:sz="12" w:space="0"/>
            </w:tcBorders>
            <w:vAlign w:val="center"/>
          </w:tcPr>
          <w:p w14:paraId="6F8E09CF">
            <w:pPr>
              <w:pStyle w:val="15"/>
            </w:pPr>
          </w:p>
        </w:tc>
      </w:tr>
      <w:tr w14:paraId="73FB9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vAlign w:val="top"/>
          </w:tcPr>
          <w:p w14:paraId="4C52E667">
            <w:pPr>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虚幻引擎中的C++开发案例</w:t>
            </w:r>
          </w:p>
        </w:tc>
        <w:tc>
          <w:tcPr>
            <w:tcW w:w="1074" w:type="dxa"/>
            <w:tcBorders>
              <w:bottom w:val="single" w:color="auto" w:sz="12" w:space="0"/>
            </w:tcBorders>
            <w:vAlign w:val="center"/>
          </w:tcPr>
          <w:p w14:paraId="2735B4C3">
            <w:pPr>
              <w:pStyle w:val="15"/>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14:paraId="7EC30CC0">
            <w:pPr>
              <w:pStyle w:val="15"/>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14:paraId="148C5079">
            <w:pPr>
              <w:pStyle w:val="15"/>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14:paraId="1CABEC40">
            <w:pPr>
              <w:pStyle w:val="15"/>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14:paraId="13CDDBAC">
            <w:pPr>
              <w:pStyle w:val="15"/>
            </w:pPr>
          </w:p>
        </w:tc>
        <w:tc>
          <w:tcPr>
            <w:tcW w:w="1074" w:type="dxa"/>
            <w:tcBorders>
              <w:bottom w:val="single" w:color="auto" w:sz="12" w:space="0"/>
              <w:right w:val="single" w:color="auto" w:sz="12" w:space="0"/>
            </w:tcBorders>
            <w:vAlign w:val="center"/>
          </w:tcPr>
          <w:p w14:paraId="4B3F7C84">
            <w:pPr>
              <w:pStyle w:val="15"/>
            </w:pPr>
          </w:p>
        </w:tc>
      </w:tr>
    </w:tbl>
    <w:p w14:paraId="577A5A85">
      <w:pPr>
        <w:pStyle w:val="18"/>
        <w:spacing w:before="326" w:beforeLines="100" w:after="163"/>
      </w:pPr>
      <w:r>
        <w:rPr>
          <w:rFonts w:hint="eastAsia"/>
        </w:rPr>
        <w:t>（三）课程教学方法与学时分配</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7DB9F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72" w:type="dxa"/>
            <w:vMerge w:val="restart"/>
            <w:tcBorders>
              <w:top w:val="single" w:color="auto" w:sz="12" w:space="0"/>
              <w:left w:val="single" w:color="auto" w:sz="12" w:space="0"/>
            </w:tcBorders>
            <w:vAlign w:val="center"/>
          </w:tcPr>
          <w:p w14:paraId="21A5A404">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755" w:type="dxa"/>
            <w:vMerge w:val="restart"/>
            <w:tcBorders>
              <w:top w:val="single" w:color="auto" w:sz="12" w:space="0"/>
            </w:tcBorders>
            <w:vAlign w:val="center"/>
          </w:tcPr>
          <w:p w14:paraId="65402355">
            <w:pPr>
              <w:pStyle w:val="14"/>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14:paraId="00446F10">
            <w:pPr>
              <w:pStyle w:val="14"/>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3B22E8F3">
            <w:pPr>
              <w:pStyle w:val="14"/>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1C979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72" w:type="dxa"/>
            <w:vMerge w:val="continue"/>
            <w:tcBorders>
              <w:left w:val="single" w:color="auto" w:sz="12" w:space="0"/>
            </w:tcBorders>
          </w:tcPr>
          <w:p w14:paraId="2682E516">
            <w:pPr>
              <w:widowControl w:val="0"/>
              <w:snapToGrid w:val="0"/>
              <w:jc w:val="center"/>
              <w:rPr>
                <w:rFonts w:ascii="黑体" w:hAnsi="黑体" w:eastAsia="黑体"/>
                <w:bCs/>
                <w:sz w:val="21"/>
                <w:szCs w:val="21"/>
              </w:rPr>
            </w:pPr>
          </w:p>
        </w:tc>
        <w:tc>
          <w:tcPr>
            <w:tcW w:w="2755" w:type="dxa"/>
            <w:vMerge w:val="continue"/>
          </w:tcPr>
          <w:p w14:paraId="130309AD">
            <w:pPr>
              <w:widowControl w:val="0"/>
              <w:snapToGrid w:val="0"/>
              <w:jc w:val="center"/>
              <w:rPr>
                <w:rFonts w:ascii="黑体" w:hAnsi="黑体" w:eastAsia="黑体"/>
                <w:bCs/>
                <w:sz w:val="21"/>
                <w:szCs w:val="21"/>
              </w:rPr>
            </w:pPr>
          </w:p>
        </w:tc>
        <w:tc>
          <w:tcPr>
            <w:tcW w:w="1738" w:type="dxa"/>
            <w:vMerge w:val="continue"/>
          </w:tcPr>
          <w:p w14:paraId="47EA29E1">
            <w:pPr>
              <w:widowControl w:val="0"/>
              <w:snapToGrid w:val="0"/>
              <w:jc w:val="center"/>
              <w:rPr>
                <w:rFonts w:ascii="黑体" w:hAnsi="黑体" w:eastAsia="黑体"/>
                <w:bCs/>
                <w:sz w:val="21"/>
                <w:szCs w:val="21"/>
              </w:rPr>
            </w:pPr>
          </w:p>
        </w:tc>
        <w:tc>
          <w:tcPr>
            <w:tcW w:w="725" w:type="dxa"/>
            <w:vAlign w:val="center"/>
          </w:tcPr>
          <w:p w14:paraId="594514A1">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14:paraId="0D7952EB">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14:paraId="2475918E">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6B2A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tcPr>
          <w:p w14:paraId="421C1C24">
            <w:pPr>
              <w:widowControl w:val="0"/>
              <w:snapToGrid w:val="0"/>
              <w:spacing w:line="288" w:lineRule="auto"/>
              <w:jc w:val="center"/>
              <w:rPr>
                <w:bCs/>
                <w:color w:val="000000"/>
                <w:sz w:val="21"/>
                <w:szCs w:val="16"/>
              </w:rPr>
            </w:pPr>
            <w:r>
              <w:rPr>
                <w:rFonts w:hint="eastAsia"/>
                <w:bCs/>
                <w:color w:val="000000"/>
                <w:sz w:val="21"/>
                <w:szCs w:val="16"/>
              </w:rPr>
              <w:t>理论考试</w:t>
            </w:r>
          </w:p>
        </w:tc>
        <w:tc>
          <w:tcPr>
            <w:tcW w:w="2755" w:type="dxa"/>
            <w:vAlign w:val="center"/>
          </w:tcPr>
          <w:p w14:paraId="297170FA">
            <w:pPr>
              <w:widowControl w:val="0"/>
              <w:snapToGrid w:val="0"/>
              <w:jc w:val="both"/>
              <w:rPr>
                <w:rFonts w:ascii="Times New Roman" w:hAnsi="Times New Roman"/>
                <w:bCs/>
                <w:sz w:val="21"/>
                <w:szCs w:val="21"/>
              </w:rPr>
            </w:pPr>
            <w:r>
              <w:rPr>
                <w:rFonts w:hint="eastAsia" w:ascii="Helvetica" w:hAnsi="Helvetica" w:cs="Helvetica" w:eastAsiaTheme="minorEastAsia"/>
                <w:color w:val="000000"/>
                <w:sz w:val="19"/>
                <w:szCs w:val="19"/>
                <w:lang w:val="en-US" w:eastAsia="zh-CN"/>
              </w:rPr>
              <w:t>讲诉</w:t>
            </w:r>
            <w:r>
              <w:rPr>
                <w:rFonts w:hint="eastAsia" w:ascii="Helvetica" w:hAnsi="Helvetica" w:cs="Helvetica" w:eastAsiaTheme="minorEastAsia"/>
                <w:color w:val="000000"/>
                <w:sz w:val="19"/>
                <w:szCs w:val="19"/>
              </w:rPr>
              <w:t>原生C++入门</w:t>
            </w:r>
            <w:r>
              <w:rPr>
                <w:rFonts w:hint="eastAsia" w:ascii="Helvetica" w:hAnsi="Helvetica" w:cs="Helvetica" w:eastAsiaTheme="minorEastAsia"/>
                <w:color w:val="000000"/>
                <w:sz w:val="19"/>
                <w:szCs w:val="19"/>
                <w:lang w:val="en-US" w:eastAsia="zh-CN"/>
              </w:rPr>
              <w:t>知识</w:t>
            </w:r>
            <w:r>
              <w:rPr>
                <w:rFonts w:hint="eastAsia" w:ascii="Helvetica" w:hAnsi="Helvetica" w:cs="Helvetica" w:eastAsiaTheme="minorEastAsia"/>
                <w:color w:val="000000"/>
                <w:sz w:val="19"/>
                <w:szCs w:val="19"/>
              </w:rPr>
              <w:t>，</w:t>
            </w:r>
            <w:r>
              <w:rPr>
                <w:rFonts w:hint="eastAsia" w:ascii="Helvetica" w:hAnsi="Helvetica" w:cs="Helvetica" w:eastAsiaTheme="minorEastAsia"/>
                <w:color w:val="000000"/>
                <w:sz w:val="19"/>
                <w:szCs w:val="19"/>
                <w:lang w:val="en-US" w:eastAsia="zh-CN"/>
              </w:rPr>
              <w:t>帮助</w:t>
            </w:r>
            <w:r>
              <w:rPr>
                <w:rFonts w:hint="eastAsia" w:ascii="Helvetica" w:hAnsi="Helvetica" w:cs="Helvetica" w:eastAsiaTheme="minorEastAsia"/>
                <w:color w:val="000000"/>
                <w:sz w:val="19"/>
                <w:szCs w:val="19"/>
              </w:rPr>
              <w:t>零基础或有一定蓝图基础的学员，逐步过渡到使用虚幻引擎</w:t>
            </w:r>
          </w:p>
        </w:tc>
        <w:tc>
          <w:tcPr>
            <w:tcW w:w="1738" w:type="dxa"/>
            <w:vAlign w:val="center"/>
          </w:tcPr>
          <w:p w14:paraId="12F9644F">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25" w:type="dxa"/>
            <w:vAlign w:val="center"/>
          </w:tcPr>
          <w:p w14:paraId="432D8FD9">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c>
          <w:tcPr>
            <w:tcW w:w="669" w:type="dxa"/>
            <w:vAlign w:val="center"/>
          </w:tcPr>
          <w:p w14:paraId="546F2136">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17" w:type="dxa"/>
            <w:tcBorders>
              <w:right w:val="single" w:color="auto" w:sz="12" w:space="0"/>
            </w:tcBorders>
            <w:vAlign w:val="center"/>
          </w:tcPr>
          <w:p w14:paraId="63FA1B5D">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r>
      <w:tr w14:paraId="5862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432B20ED">
            <w:pPr>
              <w:widowControl w:val="0"/>
              <w:snapToGrid w:val="0"/>
              <w:spacing w:line="288" w:lineRule="auto"/>
              <w:jc w:val="center"/>
              <w:rPr>
                <w:bCs/>
                <w:color w:val="000000"/>
                <w:sz w:val="21"/>
                <w:szCs w:val="16"/>
              </w:rPr>
            </w:pPr>
            <w:r>
              <w:rPr>
                <w:rFonts w:hint="eastAsia" w:ascii="微软雅黑" w:hAnsi="微软雅黑" w:eastAsia="微软雅黑" w:cs="微软雅黑"/>
                <w:i w:val="0"/>
                <w:iCs w:val="0"/>
                <w:caps w:val="0"/>
                <w:spacing w:val="0"/>
                <w:sz w:val="21"/>
                <w:szCs w:val="21"/>
                <w:shd w:val="clear" w:fill="FFFFFF"/>
                <w:vertAlign w:val="baseline"/>
              </w:rPr>
              <w:t>贪吃蛇游戏</w:t>
            </w:r>
          </w:p>
        </w:tc>
        <w:tc>
          <w:tcPr>
            <w:tcW w:w="2755" w:type="dxa"/>
            <w:vAlign w:val="center"/>
          </w:tcPr>
          <w:p w14:paraId="34C5492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rPr>
              <w:t>通过</w:t>
            </w:r>
            <w:r>
              <w:rPr>
                <w:rFonts w:hint="eastAsia" w:ascii="Times New Roman" w:hAnsi="Times New Roman"/>
                <w:bCs/>
                <w:sz w:val="21"/>
                <w:szCs w:val="21"/>
                <w:lang w:val="en-US" w:eastAsia="zh-CN"/>
              </w:rPr>
              <w:t>讲授与实践，</w:t>
            </w:r>
            <w:r>
              <w:rPr>
                <w:rFonts w:hint="eastAsia" w:ascii="Helvetica" w:hAnsi="Helvetica" w:cs="Helvetica" w:eastAsiaTheme="minorEastAsia"/>
                <w:color w:val="000000"/>
                <w:sz w:val="19"/>
                <w:szCs w:val="19"/>
                <w:lang w:val="en-US" w:eastAsia="zh-CN"/>
              </w:rPr>
              <w:t>利用贪吃蛇</w:t>
            </w:r>
            <w:r>
              <w:rPr>
                <w:rFonts w:hint="eastAsia" w:ascii="Helvetica" w:hAnsi="Helvetica" w:cs="Helvetica" w:eastAsiaTheme="minorEastAsia"/>
                <w:color w:val="000000"/>
                <w:sz w:val="19"/>
                <w:szCs w:val="19"/>
              </w:rPr>
              <w:t>实战案例让学员掌握游戏开发流程和编程设计模式</w:t>
            </w:r>
          </w:p>
        </w:tc>
        <w:tc>
          <w:tcPr>
            <w:tcW w:w="1738" w:type="dxa"/>
            <w:vAlign w:val="center"/>
          </w:tcPr>
          <w:p w14:paraId="261BB6B2">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25" w:type="dxa"/>
            <w:vAlign w:val="center"/>
          </w:tcPr>
          <w:p w14:paraId="33EB5CEA">
            <w:pPr>
              <w:widowControl w:val="0"/>
              <w:snapToGrid w:val="0"/>
              <w:jc w:val="center"/>
              <w:rPr>
                <w:rFonts w:hint="eastAsia" w:ascii="Times New Roman" w:hAnsi="Times New Roman" w:eastAsia="宋体"/>
                <w:bCs/>
                <w:sz w:val="21"/>
                <w:szCs w:val="21"/>
                <w:lang w:eastAsia="zh-CN"/>
              </w:rPr>
            </w:pPr>
            <w:r>
              <w:rPr>
                <w:rFonts w:hint="eastAsia" w:ascii="Times New Roman" w:hAnsi="Times New Roman"/>
                <w:bCs/>
                <w:sz w:val="21"/>
                <w:szCs w:val="21"/>
                <w:lang w:val="en-US" w:eastAsia="zh-CN"/>
              </w:rPr>
              <w:t>4</w:t>
            </w:r>
          </w:p>
        </w:tc>
        <w:tc>
          <w:tcPr>
            <w:tcW w:w="669" w:type="dxa"/>
            <w:vAlign w:val="center"/>
          </w:tcPr>
          <w:p w14:paraId="6E374F16">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17" w:type="dxa"/>
            <w:tcBorders>
              <w:right w:val="single" w:color="auto" w:sz="12" w:space="0"/>
            </w:tcBorders>
            <w:vAlign w:val="center"/>
          </w:tcPr>
          <w:p w14:paraId="04F41E30">
            <w:pPr>
              <w:widowControl w:val="0"/>
              <w:snapToGrid w:val="0"/>
              <w:jc w:val="center"/>
              <w:rPr>
                <w:rFonts w:hint="eastAsia" w:ascii="Times New Roman" w:hAnsi="Times New Roman" w:eastAsia="宋体"/>
                <w:bCs/>
                <w:sz w:val="21"/>
                <w:szCs w:val="21"/>
                <w:lang w:eastAsia="zh-CN"/>
              </w:rPr>
            </w:pPr>
            <w:r>
              <w:rPr>
                <w:rFonts w:hint="eastAsia" w:ascii="Times New Roman" w:hAnsi="Times New Roman"/>
                <w:bCs/>
                <w:sz w:val="21"/>
                <w:szCs w:val="21"/>
                <w:lang w:val="en-US" w:eastAsia="zh-CN"/>
              </w:rPr>
              <w:t>4</w:t>
            </w:r>
          </w:p>
        </w:tc>
      </w:tr>
      <w:tr w14:paraId="1170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4E2A800F">
            <w:pPr>
              <w:widowControl w:val="0"/>
              <w:snapToGrid w:val="0"/>
              <w:spacing w:line="288" w:lineRule="auto"/>
              <w:jc w:val="center"/>
              <w:rPr>
                <w:bCs/>
                <w:color w:val="000000"/>
                <w:sz w:val="21"/>
                <w:szCs w:val="16"/>
              </w:rPr>
            </w:pPr>
            <w:r>
              <w:rPr>
                <w:rFonts w:hint="eastAsia" w:ascii="微软雅黑" w:hAnsi="微软雅黑" w:eastAsia="微软雅黑" w:cs="微软雅黑"/>
                <w:i w:val="0"/>
                <w:iCs w:val="0"/>
                <w:caps w:val="0"/>
                <w:spacing w:val="0"/>
                <w:sz w:val="21"/>
                <w:szCs w:val="21"/>
                <w:shd w:val="clear" w:fill="FFFFFF"/>
                <w:vertAlign w:val="baseline"/>
              </w:rPr>
              <w:t>渲染器案例</w:t>
            </w:r>
          </w:p>
        </w:tc>
        <w:tc>
          <w:tcPr>
            <w:tcW w:w="2755" w:type="dxa"/>
            <w:vAlign w:val="center"/>
          </w:tcPr>
          <w:p w14:paraId="13A50583">
            <w:pPr>
              <w:widowControl w:val="0"/>
              <w:snapToGrid w:val="0"/>
              <w:jc w:val="center"/>
              <w:rPr>
                <w:rFonts w:ascii="Times New Roman" w:hAnsi="Times New Roman"/>
                <w:bCs/>
                <w:sz w:val="21"/>
                <w:szCs w:val="21"/>
              </w:rPr>
            </w:pPr>
            <w:r>
              <w:rPr>
                <w:rFonts w:hint="eastAsia" w:ascii="Times New Roman" w:hAnsi="Times New Roman"/>
                <w:bCs/>
                <w:sz w:val="21"/>
                <w:szCs w:val="21"/>
              </w:rPr>
              <w:t>通过</w:t>
            </w:r>
            <w:r>
              <w:rPr>
                <w:rFonts w:hint="eastAsia" w:ascii="Times New Roman" w:hAnsi="Times New Roman"/>
                <w:bCs/>
                <w:sz w:val="21"/>
                <w:szCs w:val="21"/>
                <w:lang w:val="en-US" w:eastAsia="zh-CN"/>
              </w:rPr>
              <w:t>讲授与案例实践，了</w:t>
            </w:r>
            <w:r>
              <w:rPr>
                <w:rFonts w:hint="eastAsia" w:ascii="Helvetica" w:hAnsi="Helvetica" w:cs="Helvetica" w:eastAsiaTheme="minorEastAsia"/>
                <w:color w:val="000000"/>
                <w:sz w:val="19"/>
                <w:szCs w:val="19"/>
                <w:lang w:val="en-US" w:eastAsia="zh-CN"/>
              </w:rPr>
              <w:t>解并掌握</w:t>
            </w:r>
            <w:r>
              <w:rPr>
                <w:rFonts w:hint="eastAsia" w:ascii="Helvetica" w:hAnsi="Helvetica" w:cs="Helvetica" w:eastAsiaTheme="minorEastAsia"/>
                <w:color w:val="000000"/>
                <w:sz w:val="19"/>
                <w:szCs w:val="19"/>
              </w:rPr>
              <w:t>指针的概念和用法，包括指针变量和数组、常数、函数的关系。</w:t>
            </w:r>
          </w:p>
        </w:tc>
        <w:tc>
          <w:tcPr>
            <w:tcW w:w="1738" w:type="dxa"/>
            <w:vAlign w:val="center"/>
          </w:tcPr>
          <w:p w14:paraId="6377B987">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25" w:type="dxa"/>
            <w:vAlign w:val="center"/>
          </w:tcPr>
          <w:p w14:paraId="2F88922C">
            <w:pPr>
              <w:widowControl w:val="0"/>
              <w:snapToGrid w:val="0"/>
              <w:jc w:val="center"/>
              <w:rPr>
                <w:rFonts w:hint="eastAsia" w:ascii="Times New Roman" w:hAnsi="Times New Roman" w:eastAsia="宋体"/>
                <w:bCs/>
                <w:sz w:val="21"/>
                <w:szCs w:val="21"/>
                <w:lang w:eastAsia="zh-CN"/>
              </w:rPr>
            </w:pPr>
            <w:r>
              <w:rPr>
                <w:rFonts w:hint="eastAsia" w:ascii="Times New Roman" w:hAnsi="Times New Roman"/>
                <w:bCs/>
                <w:sz w:val="21"/>
                <w:szCs w:val="21"/>
                <w:lang w:val="en-US" w:eastAsia="zh-CN"/>
              </w:rPr>
              <w:t>4</w:t>
            </w:r>
          </w:p>
        </w:tc>
        <w:tc>
          <w:tcPr>
            <w:tcW w:w="669" w:type="dxa"/>
            <w:vAlign w:val="center"/>
          </w:tcPr>
          <w:p w14:paraId="651CBD02">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17" w:type="dxa"/>
            <w:tcBorders>
              <w:right w:val="single" w:color="auto" w:sz="12" w:space="0"/>
            </w:tcBorders>
            <w:vAlign w:val="center"/>
          </w:tcPr>
          <w:p w14:paraId="6366C817">
            <w:pPr>
              <w:widowControl w:val="0"/>
              <w:snapToGrid w:val="0"/>
              <w:jc w:val="center"/>
              <w:rPr>
                <w:rFonts w:hint="eastAsia" w:ascii="Times New Roman" w:hAnsi="Times New Roman" w:eastAsia="宋体"/>
                <w:bCs/>
                <w:sz w:val="21"/>
                <w:szCs w:val="21"/>
                <w:lang w:eastAsia="zh-CN"/>
              </w:rPr>
            </w:pPr>
            <w:r>
              <w:rPr>
                <w:rFonts w:hint="eastAsia" w:ascii="Times New Roman" w:hAnsi="Times New Roman"/>
                <w:bCs/>
                <w:sz w:val="21"/>
                <w:szCs w:val="21"/>
                <w:lang w:val="en-US" w:eastAsia="zh-CN"/>
              </w:rPr>
              <w:t>4</w:t>
            </w:r>
          </w:p>
        </w:tc>
      </w:tr>
      <w:tr w14:paraId="1EBE1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5C492001">
            <w:pPr>
              <w:widowControl w:val="0"/>
              <w:snapToGrid w:val="0"/>
              <w:spacing w:line="288" w:lineRule="auto"/>
              <w:jc w:val="center"/>
              <w:rPr>
                <w:bCs/>
                <w:color w:val="000000"/>
                <w:sz w:val="21"/>
                <w:szCs w:val="16"/>
              </w:rPr>
            </w:pPr>
            <w:r>
              <w:rPr>
                <w:rFonts w:hint="eastAsia" w:ascii="微软雅黑" w:hAnsi="微软雅黑" w:eastAsia="微软雅黑" w:cs="微软雅黑"/>
                <w:i w:val="0"/>
                <w:iCs w:val="0"/>
                <w:caps w:val="0"/>
                <w:spacing w:val="0"/>
                <w:sz w:val="21"/>
                <w:szCs w:val="21"/>
                <w:shd w:val="clear" w:fill="FFFFFF"/>
                <w:vertAlign w:val="baseline"/>
              </w:rPr>
              <w:t>虚幻引擎中的C++开发案例</w:t>
            </w:r>
          </w:p>
        </w:tc>
        <w:tc>
          <w:tcPr>
            <w:tcW w:w="2755" w:type="dxa"/>
            <w:vAlign w:val="center"/>
          </w:tcPr>
          <w:p w14:paraId="6F1E2F89">
            <w:pPr>
              <w:widowControl w:val="0"/>
              <w:snapToGrid w:val="0"/>
              <w:jc w:val="center"/>
              <w:rPr>
                <w:rFonts w:ascii="Times New Roman" w:hAnsi="Times New Roman"/>
                <w:bCs/>
                <w:sz w:val="21"/>
                <w:szCs w:val="21"/>
              </w:rPr>
            </w:pPr>
            <w:r>
              <w:rPr>
                <w:rFonts w:hint="eastAsia"/>
                <w:color w:val="000000"/>
                <w:sz w:val="21"/>
                <w:szCs w:val="21"/>
              </w:rPr>
              <w:t>通过课堂</w:t>
            </w:r>
            <w:r>
              <w:rPr>
                <w:rFonts w:hint="eastAsia"/>
                <w:color w:val="000000"/>
                <w:sz w:val="21"/>
                <w:szCs w:val="21"/>
                <w:lang w:val="en-US" w:eastAsia="zh-CN"/>
              </w:rPr>
              <w:t>讲授与案例实践，</w:t>
            </w:r>
            <w:r>
              <w:rPr>
                <w:rFonts w:hint="default" w:ascii="Helvetica" w:hAnsi="Helvetica" w:cs="Helvetica" w:eastAsiaTheme="minorEastAsia"/>
                <w:color w:val="000000"/>
                <w:sz w:val="19"/>
                <w:szCs w:val="19"/>
              </w:rPr>
              <w:t>培养学员的编程思维和问题解决能力，能够独立进行游戏功能的开发和优化。</w:t>
            </w:r>
          </w:p>
        </w:tc>
        <w:tc>
          <w:tcPr>
            <w:tcW w:w="1738" w:type="dxa"/>
            <w:vAlign w:val="center"/>
          </w:tcPr>
          <w:p w14:paraId="2A9E1A58">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25" w:type="dxa"/>
            <w:vAlign w:val="center"/>
          </w:tcPr>
          <w:p w14:paraId="1777F896">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669" w:type="dxa"/>
            <w:vAlign w:val="center"/>
          </w:tcPr>
          <w:p w14:paraId="52CFE97F">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17" w:type="dxa"/>
            <w:tcBorders>
              <w:right w:val="single" w:color="auto" w:sz="12" w:space="0"/>
            </w:tcBorders>
            <w:vAlign w:val="center"/>
          </w:tcPr>
          <w:p w14:paraId="66FBD186">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6A3A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365" w:type="dxa"/>
            <w:gridSpan w:val="3"/>
            <w:tcBorders>
              <w:left w:val="single" w:color="auto" w:sz="12" w:space="0"/>
              <w:bottom w:val="single" w:color="auto" w:sz="12" w:space="0"/>
            </w:tcBorders>
            <w:vAlign w:val="center"/>
          </w:tcPr>
          <w:p w14:paraId="3C8184C2">
            <w:pPr>
              <w:pStyle w:val="14"/>
              <w:widowControl w:val="0"/>
            </w:pPr>
            <w:r>
              <w:rPr>
                <w:rFonts w:hint="eastAsia"/>
              </w:rPr>
              <w:t>合计</w:t>
            </w:r>
          </w:p>
        </w:tc>
        <w:tc>
          <w:tcPr>
            <w:tcW w:w="725" w:type="dxa"/>
            <w:tcBorders>
              <w:bottom w:val="single" w:color="auto" w:sz="12" w:space="0"/>
            </w:tcBorders>
            <w:vAlign w:val="center"/>
          </w:tcPr>
          <w:p w14:paraId="79420C6E">
            <w:pPr>
              <w:widowControl w:val="0"/>
              <w:snapToGrid w:val="0"/>
              <w:jc w:val="center"/>
              <w:rPr>
                <w:rFonts w:ascii="Times New Roman" w:hAnsi="Times New Roman"/>
                <w:bCs/>
                <w:sz w:val="21"/>
                <w:szCs w:val="21"/>
              </w:rPr>
            </w:pPr>
          </w:p>
        </w:tc>
        <w:tc>
          <w:tcPr>
            <w:tcW w:w="669" w:type="dxa"/>
            <w:tcBorders>
              <w:bottom w:val="single" w:color="auto" w:sz="12" w:space="0"/>
            </w:tcBorders>
            <w:vAlign w:val="center"/>
          </w:tcPr>
          <w:p w14:paraId="1724A214">
            <w:pPr>
              <w:widowControl w:val="0"/>
              <w:snapToGrid w:val="0"/>
              <w:jc w:val="center"/>
              <w:rPr>
                <w:rFonts w:ascii="Times New Roman" w:hAnsi="Times New Roman"/>
                <w:bCs/>
                <w:sz w:val="21"/>
                <w:szCs w:val="21"/>
              </w:rPr>
            </w:pPr>
          </w:p>
        </w:tc>
        <w:tc>
          <w:tcPr>
            <w:tcW w:w="717" w:type="dxa"/>
            <w:tcBorders>
              <w:bottom w:val="single" w:color="auto" w:sz="12" w:space="0"/>
              <w:right w:val="single" w:color="auto" w:sz="12" w:space="0"/>
            </w:tcBorders>
            <w:vAlign w:val="center"/>
          </w:tcPr>
          <w:p w14:paraId="46D7349D">
            <w:pPr>
              <w:widowControl w:val="0"/>
              <w:snapToGrid w:val="0"/>
              <w:jc w:val="center"/>
              <w:rPr>
                <w:rFonts w:ascii="Times New Roman" w:hAnsi="Times New Roman"/>
                <w:bCs/>
                <w:sz w:val="21"/>
                <w:szCs w:val="21"/>
              </w:rPr>
            </w:pPr>
          </w:p>
        </w:tc>
      </w:tr>
    </w:tbl>
    <w:p w14:paraId="0CD5D6FD">
      <w:pPr>
        <w:pStyle w:val="18"/>
        <w:spacing w:before="326" w:beforeLines="100" w:after="163"/>
      </w:pPr>
      <w:r>
        <w:rPr>
          <w:rFonts w:hint="eastAsia"/>
        </w:rPr>
        <w:t>（四）课内实验项目与基本要求</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2"/>
        <w:gridCol w:w="1881"/>
        <w:gridCol w:w="4054"/>
        <w:gridCol w:w="864"/>
        <w:gridCol w:w="952"/>
      </w:tblGrid>
      <w:tr w14:paraId="1E4CD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2" w:type="dxa"/>
            <w:tcBorders>
              <w:top w:val="single" w:color="auto" w:sz="12" w:space="0"/>
              <w:left w:val="single" w:color="auto" w:sz="12" w:space="0"/>
              <w:bottom w:val="single" w:color="auto" w:sz="4" w:space="0"/>
              <w:right w:val="single" w:color="auto" w:sz="4" w:space="0"/>
            </w:tcBorders>
            <w:shd w:val="clear" w:color="auto" w:fill="auto"/>
            <w:vAlign w:val="center"/>
          </w:tcPr>
          <w:p w14:paraId="6D6C0F5B">
            <w:pPr>
              <w:pStyle w:val="14"/>
              <w:rPr>
                <w:szCs w:val="16"/>
              </w:rPr>
            </w:pPr>
            <w:r>
              <w:rPr>
                <w:rFonts w:hint="eastAsia"/>
                <w:szCs w:val="16"/>
              </w:rPr>
              <w:t>序号</w:t>
            </w:r>
          </w:p>
        </w:tc>
        <w:tc>
          <w:tcPr>
            <w:tcW w:w="1881" w:type="dxa"/>
            <w:tcBorders>
              <w:top w:val="single" w:color="auto" w:sz="12" w:space="0"/>
              <w:left w:val="single" w:color="auto" w:sz="4" w:space="0"/>
              <w:bottom w:val="single" w:color="auto" w:sz="4" w:space="0"/>
              <w:right w:val="single" w:color="auto" w:sz="4" w:space="0"/>
            </w:tcBorders>
            <w:shd w:val="clear" w:color="auto" w:fill="auto"/>
            <w:vAlign w:val="center"/>
          </w:tcPr>
          <w:p w14:paraId="00346DCD">
            <w:pPr>
              <w:pStyle w:val="14"/>
              <w:rPr>
                <w:szCs w:val="16"/>
              </w:rPr>
            </w:pPr>
            <w:r>
              <w:rPr>
                <w:rFonts w:hint="eastAsia"/>
                <w:szCs w:val="16"/>
              </w:rPr>
              <w:t>实验项目名称</w:t>
            </w:r>
          </w:p>
        </w:tc>
        <w:tc>
          <w:tcPr>
            <w:tcW w:w="4054" w:type="dxa"/>
            <w:tcBorders>
              <w:top w:val="single" w:color="auto" w:sz="12" w:space="0"/>
              <w:left w:val="single" w:color="auto" w:sz="4" w:space="0"/>
              <w:bottom w:val="single" w:color="auto" w:sz="4" w:space="0"/>
              <w:right w:val="single" w:color="auto" w:sz="4" w:space="0"/>
            </w:tcBorders>
            <w:vAlign w:val="center"/>
          </w:tcPr>
          <w:p w14:paraId="69C64B10">
            <w:pPr>
              <w:pStyle w:val="14"/>
              <w:rPr>
                <w:szCs w:val="16"/>
              </w:rPr>
            </w:pPr>
            <w:r>
              <w:rPr>
                <w:rFonts w:hint="eastAsia" w:ascii="黑体" w:hAnsi="宋体"/>
                <w:szCs w:val="16"/>
              </w:rPr>
              <w:t>目标要求与</w:t>
            </w:r>
            <w:r>
              <w:rPr>
                <w:rFonts w:hint="eastAsia"/>
                <w:szCs w:val="16"/>
              </w:rPr>
              <w:t>主要内容</w:t>
            </w:r>
          </w:p>
        </w:tc>
        <w:tc>
          <w:tcPr>
            <w:tcW w:w="864" w:type="dxa"/>
            <w:tcBorders>
              <w:top w:val="single" w:color="auto" w:sz="12" w:space="0"/>
              <w:left w:val="single" w:color="auto" w:sz="4" w:space="0"/>
              <w:right w:val="single" w:color="auto" w:sz="4" w:space="0"/>
            </w:tcBorders>
            <w:shd w:val="clear" w:color="auto" w:fill="auto"/>
            <w:vAlign w:val="center"/>
          </w:tcPr>
          <w:p w14:paraId="67CDB99D">
            <w:pPr>
              <w:pStyle w:val="14"/>
              <w:rPr>
                <w:szCs w:val="16"/>
              </w:rPr>
            </w:pPr>
            <w:r>
              <w:rPr>
                <w:rFonts w:hint="eastAsia"/>
                <w:szCs w:val="16"/>
              </w:rPr>
              <w:t>实验</w:t>
            </w:r>
          </w:p>
          <w:p w14:paraId="6B2D502B">
            <w:pPr>
              <w:pStyle w:val="14"/>
              <w:rPr>
                <w:szCs w:val="16"/>
              </w:rPr>
            </w:pPr>
            <w:r>
              <w:rPr>
                <w:rFonts w:hint="eastAsia"/>
                <w:szCs w:val="16"/>
              </w:rPr>
              <w:t>时数</w:t>
            </w:r>
          </w:p>
        </w:tc>
        <w:tc>
          <w:tcPr>
            <w:tcW w:w="952" w:type="dxa"/>
            <w:tcBorders>
              <w:top w:val="single" w:color="auto" w:sz="12" w:space="0"/>
              <w:left w:val="single" w:color="auto" w:sz="4" w:space="0"/>
              <w:right w:val="single" w:color="auto" w:sz="12" w:space="0"/>
            </w:tcBorders>
            <w:shd w:val="clear" w:color="auto" w:fill="auto"/>
            <w:vAlign w:val="center"/>
          </w:tcPr>
          <w:p w14:paraId="066704B5">
            <w:pPr>
              <w:pStyle w:val="14"/>
              <w:rPr>
                <w:szCs w:val="16"/>
              </w:rPr>
            </w:pPr>
            <w:r>
              <w:rPr>
                <w:rFonts w:hint="eastAsia"/>
                <w:szCs w:val="16"/>
              </w:rPr>
              <w:t>实验</w:t>
            </w:r>
          </w:p>
          <w:p w14:paraId="378732EB">
            <w:pPr>
              <w:pStyle w:val="14"/>
              <w:rPr>
                <w:szCs w:val="16"/>
              </w:rPr>
            </w:pPr>
            <w:r>
              <w:rPr>
                <w:rFonts w:hint="eastAsia"/>
                <w:szCs w:val="16"/>
              </w:rPr>
              <w:t>类型</w:t>
            </w:r>
          </w:p>
        </w:tc>
      </w:tr>
      <w:tr w14:paraId="7F31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2" w:type="dxa"/>
            <w:tcBorders>
              <w:top w:val="single" w:color="auto" w:sz="4" w:space="0"/>
              <w:left w:val="single" w:color="auto" w:sz="12" w:space="0"/>
              <w:bottom w:val="single" w:color="auto" w:sz="4" w:space="0"/>
              <w:right w:val="single" w:color="auto" w:sz="4" w:space="0"/>
            </w:tcBorders>
            <w:shd w:val="clear" w:color="auto" w:fill="auto"/>
            <w:vAlign w:val="center"/>
          </w:tcPr>
          <w:p w14:paraId="1B948519">
            <w:pPr>
              <w:pStyle w:val="15"/>
            </w:pPr>
            <w:r>
              <w:rPr>
                <w:rFonts w:hint="eastAsia"/>
              </w:rPr>
              <w:t>1</w:t>
            </w:r>
          </w:p>
        </w:tc>
        <w:tc>
          <w:tcPr>
            <w:tcW w:w="1881" w:type="dxa"/>
            <w:tcBorders>
              <w:top w:val="single" w:color="auto" w:sz="4" w:space="0"/>
              <w:left w:val="single" w:color="auto" w:sz="4" w:space="0"/>
              <w:bottom w:val="single" w:color="auto" w:sz="4" w:space="0"/>
              <w:right w:val="single" w:color="auto" w:sz="4" w:space="0"/>
            </w:tcBorders>
            <w:shd w:val="clear" w:color="auto" w:fill="auto"/>
          </w:tcPr>
          <w:p w14:paraId="45538C88">
            <w:pPr>
              <w:snapToGrid w:val="0"/>
              <w:spacing w:line="288" w:lineRule="auto"/>
              <w:jc w:val="center"/>
              <w:rPr>
                <w:rFonts w:ascii="Times New Roman" w:hAnsi="Times New Roman"/>
                <w:bCs/>
                <w:sz w:val="18"/>
                <w:szCs w:val="18"/>
              </w:rPr>
            </w:pPr>
            <w:r>
              <w:rPr>
                <w:rFonts w:hint="eastAsia" w:ascii="微软雅黑" w:hAnsi="微软雅黑" w:eastAsia="微软雅黑" w:cs="微软雅黑"/>
                <w:i w:val="0"/>
                <w:iCs w:val="0"/>
                <w:caps w:val="0"/>
                <w:spacing w:val="0"/>
                <w:sz w:val="21"/>
                <w:szCs w:val="21"/>
                <w:shd w:val="clear" w:fill="FFFFFF"/>
                <w:vertAlign w:val="baseline"/>
              </w:rPr>
              <w:t>贪吃蛇游戏</w:t>
            </w:r>
          </w:p>
        </w:tc>
        <w:tc>
          <w:tcPr>
            <w:tcW w:w="4054" w:type="dxa"/>
            <w:tcBorders>
              <w:top w:val="single" w:color="auto" w:sz="4" w:space="0"/>
              <w:left w:val="single" w:color="auto" w:sz="4" w:space="0"/>
              <w:bottom w:val="single" w:color="auto" w:sz="4" w:space="0"/>
              <w:right w:val="single" w:color="auto" w:sz="4" w:space="0"/>
            </w:tcBorders>
            <w:vAlign w:val="center"/>
          </w:tcPr>
          <w:p w14:paraId="72AD3F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Pr>
                <w:rFonts w:hint="eastAsia" w:ascii="Helvetica" w:hAnsi="Helvetica" w:cs="Helvetica" w:eastAsiaTheme="minorEastAsia"/>
                <w:color w:val="000000"/>
                <w:sz w:val="19"/>
                <w:szCs w:val="19"/>
              </w:rPr>
              <w:t>本课程旨在帮助零基础或有一定蓝图基础的学员，从原生C++入门，逐步过渡到使用虚幻引擎5进行游戏开发。课程内容涵盖了从C++基础到高级概念，以及如何在虚幻引擎中应用这些知识，通过</w:t>
            </w:r>
            <w:r>
              <w:rPr>
                <w:rFonts w:hint="eastAsia" w:ascii="Helvetica" w:hAnsi="Helvetica" w:cs="Helvetica" w:eastAsiaTheme="minorEastAsia"/>
                <w:color w:val="000000"/>
                <w:sz w:val="19"/>
                <w:szCs w:val="19"/>
                <w:lang w:val="en-US" w:eastAsia="zh-CN"/>
              </w:rPr>
              <w:t>贪吃蛇</w:t>
            </w:r>
            <w:r>
              <w:rPr>
                <w:rFonts w:hint="eastAsia" w:ascii="Helvetica" w:hAnsi="Helvetica" w:cs="Helvetica" w:eastAsiaTheme="minorEastAsia"/>
                <w:color w:val="000000"/>
                <w:sz w:val="19"/>
                <w:szCs w:val="19"/>
              </w:rPr>
              <w:t>实战案例让学员掌握游戏开发流程和编程设计模式。</w:t>
            </w:r>
          </w:p>
        </w:tc>
        <w:tc>
          <w:tcPr>
            <w:tcW w:w="864" w:type="dxa"/>
            <w:tcBorders>
              <w:left w:val="single" w:color="auto" w:sz="4" w:space="0"/>
              <w:right w:val="single" w:color="auto" w:sz="4" w:space="0"/>
            </w:tcBorders>
            <w:shd w:val="clear" w:color="auto" w:fill="auto"/>
            <w:vAlign w:val="center"/>
          </w:tcPr>
          <w:p w14:paraId="0C05C012">
            <w:pPr>
              <w:pStyle w:val="15"/>
              <w:rPr>
                <w:rFonts w:hint="eastAsia" w:eastAsia="宋体"/>
                <w:lang w:val="en-US" w:eastAsia="zh-CN"/>
              </w:rPr>
            </w:pPr>
            <w:r>
              <w:rPr>
                <w:rFonts w:hint="eastAsia"/>
                <w:lang w:val="en-US" w:eastAsia="zh-CN"/>
              </w:rPr>
              <w:t>4</w:t>
            </w:r>
          </w:p>
        </w:tc>
        <w:tc>
          <w:tcPr>
            <w:tcW w:w="952" w:type="dxa"/>
            <w:tcBorders>
              <w:left w:val="single" w:color="auto" w:sz="4" w:space="0"/>
              <w:right w:val="single" w:color="auto" w:sz="12" w:space="0"/>
            </w:tcBorders>
            <w:shd w:val="clear" w:color="auto" w:fill="auto"/>
            <w:vAlign w:val="center"/>
          </w:tcPr>
          <w:p w14:paraId="6EEE4784">
            <w:pPr>
              <w:pStyle w:val="15"/>
            </w:pPr>
          </w:p>
        </w:tc>
      </w:tr>
      <w:tr w14:paraId="137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2" w:type="dxa"/>
            <w:tcBorders>
              <w:top w:val="single" w:color="auto" w:sz="4" w:space="0"/>
              <w:left w:val="single" w:color="auto" w:sz="12" w:space="0"/>
              <w:bottom w:val="single" w:color="auto" w:sz="4" w:space="0"/>
              <w:right w:val="single" w:color="auto" w:sz="4" w:space="0"/>
            </w:tcBorders>
            <w:shd w:val="clear" w:color="auto" w:fill="auto"/>
            <w:vAlign w:val="center"/>
          </w:tcPr>
          <w:p w14:paraId="6EE2753C">
            <w:pPr>
              <w:pStyle w:val="15"/>
            </w:pPr>
            <w:r>
              <w:rPr>
                <w:rFonts w:hint="eastAsia"/>
              </w:rPr>
              <w:t>2</w:t>
            </w:r>
          </w:p>
        </w:tc>
        <w:tc>
          <w:tcPr>
            <w:tcW w:w="1881" w:type="dxa"/>
            <w:tcBorders>
              <w:top w:val="single" w:color="auto" w:sz="4" w:space="0"/>
              <w:left w:val="single" w:color="auto" w:sz="4" w:space="0"/>
              <w:bottom w:val="single" w:color="auto" w:sz="4" w:space="0"/>
              <w:right w:val="single" w:color="auto" w:sz="4" w:space="0"/>
            </w:tcBorders>
            <w:shd w:val="clear" w:color="auto" w:fill="auto"/>
          </w:tcPr>
          <w:p w14:paraId="7DF931E0">
            <w:pPr>
              <w:snapToGrid w:val="0"/>
              <w:spacing w:line="288" w:lineRule="auto"/>
              <w:jc w:val="center"/>
              <w:rPr>
                <w:rFonts w:ascii="Times New Roman" w:hAnsi="Times New Roman"/>
                <w:bCs/>
                <w:sz w:val="18"/>
                <w:szCs w:val="18"/>
              </w:rPr>
            </w:pPr>
            <w:r>
              <w:rPr>
                <w:rFonts w:hint="eastAsia" w:ascii="微软雅黑" w:hAnsi="微软雅黑" w:eastAsia="微软雅黑" w:cs="微软雅黑"/>
                <w:i w:val="0"/>
                <w:iCs w:val="0"/>
                <w:caps w:val="0"/>
                <w:spacing w:val="0"/>
                <w:sz w:val="21"/>
                <w:szCs w:val="21"/>
                <w:shd w:val="clear" w:fill="FFFFFF"/>
                <w:vertAlign w:val="baseline"/>
              </w:rPr>
              <w:t>渲染器案例</w:t>
            </w:r>
          </w:p>
        </w:tc>
        <w:tc>
          <w:tcPr>
            <w:tcW w:w="4054" w:type="dxa"/>
            <w:tcBorders>
              <w:top w:val="single" w:color="auto" w:sz="4" w:space="0"/>
              <w:left w:val="single" w:color="auto" w:sz="4" w:space="0"/>
              <w:bottom w:val="single" w:color="auto" w:sz="4" w:space="0"/>
              <w:right w:val="single" w:color="auto" w:sz="4" w:space="0"/>
            </w:tcBorders>
            <w:vAlign w:val="center"/>
          </w:tcPr>
          <w:p w14:paraId="0D4FF8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了解并掌握</w:t>
            </w:r>
            <w:r>
              <w:rPr>
                <w:rFonts w:hint="eastAsia" w:ascii="Helvetica" w:hAnsi="Helvetica" w:cs="Helvetica" w:eastAsiaTheme="minorEastAsia"/>
                <w:color w:val="000000"/>
                <w:sz w:val="19"/>
                <w:szCs w:val="19"/>
              </w:rPr>
              <w:t>指针的概念和用法，包括指针变量和数组、常数、函数的关系。</w:t>
            </w:r>
            <w:r>
              <w:rPr>
                <w:rFonts w:hint="default" w:ascii="Helvetica" w:hAnsi="Helvetica" w:cs="Helvetica" w:eastAsiaTheme="minorEastAsia"/>
                <w:color w:val="000000"/>
                <w:sz w:val="19"/>
                <w:szCs w:val="19"/>
              </w:rPr>
              <w:t>类和对象的概念，访问修饰符的作用，构造函数、析构函数和复制构造函数的实现。函数重载、虚函数、纯虚函数的概念和用法。模板的概念和用法，包括函数模板、类模板和 auto 关键字。</w:t>
            </w:r>
          </w:p>
          <w:p w14:paraId="3F305A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default" w:ascii="Helvetica" w:hAnsi="Helvetica" w:cs="Helvetica" w:eastAsiaTheme="minorEastAsia"/>
                <w:color w:val="000000"/>
                <w:sz w:val="19"/>
                <w:szCs w:val="19"/>
              </w:rPr>
              <w:t>STL 标准库中 vector 容器的使用。</w:t>
            </w:r>
          </w:p>
          <w:p w14:paraId="604567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Pr>
                <w:rFonts w:hint="default" w:ascii="Helvetica" w:hAnsi="Helvetica" w:cs="Helvetica" w:eastAsiaTheme="minorEastAsia"/>
                <w:color w:val="000000"/>
                <w:sz w:val="19"/>
                <w:szCs w:val="19"/>
              </w:rPr>
              <w:t>3D 渲染器案例的实现步骤。</w:t>
            </w:r>
          </w:p>
        </w:tc>
        <w:tc>
          <w:tcPr>
            <w:tcW w:w="864" w:type="dxa"/>
            <w:tcBorders>
              <w:left w:val="single" w:color="auto" w:sz="4" w:space="0"/>
              <w:bottom w:val="single" w:color="auto" w:sz="4" w:space="0"/>
              <w:right w:val="single" w:color="auto" w:sz="4" w:space="0"/>
            </w:tcBorders>
            <w:shd w:val="clear" w:color="auto" w:fill="auto"/>
            <w:vAlign w:val="center"/>
          </w:tcPr>
          <w:p w14:paraId="3332FFF6">
            <w:pPr>
              <w:pStyle w:val="15"/>
              <w:rPr>
                <w:rFonts w:hint="eastAsia" w:eastAsia="宋体"/>
                <w:lang w:val="en-US" w:eastAsia="zh-CN"/>
              </w:rPr>
            </w:pPr>
            <w:r>
              <w:rPr>
                <w:rFonts w:hint="eastAsia"/>
                <w:lang w:val="en-US" w:eastAsia="zh-CN"/>
              </w:rPr>
              <w:t>4</w:t>
            </w:r>
          </w:p>
        </w:tc>
        <w:tc>
          <w:tcPr>
            <w:tcW w:w="952" w:type="dxa"/>
            <w:tcBorders>
              <w:left w:val="single" w:color="auto" w:sz="4" w:space="0"/>
              <w:bottom w:val="single" w:color="auto" w:sz="4" w:space="0"/>
              <w:right w:val="single" w:color="auto" w:sz="12" w:space="0"/>
            </w:tcBorders>
            <w:shd w:val="clear" w:color="auto" w:fill="auto"/>
            <w:vAlign w:val="center"/>
          </w:tcPr>
          <w:p w14:paraId="33A84EAC">
            <w:pPr>
              <w:pStyle w:val="15"/>
            </w:pPr>
          </w:p>
        </w:tc>
      </w:tr>
      <w:tr w14:paraId="527E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2" w:type="dxa"/>
            <w:tcBorders>
              <w:top w:val="single" w:color="auto" w:sz="4" w:space="0"/>
              <w:left w:val="single" w:color="auto" w:sz="12" w:space="0"/>
              <w:bottom w:val="single" w:color="auto" w:sz="4" w:space="0"/>
              <w:right w:val="single" w:color="auto" w:sz="4" w:space="0"/>
            </w:tcBorders>
            <w:shd w:val="clear" w:color="auto" w:fill="auto"/>
            <w:vAlign w:val="center"/>
          </w:tcPr>
          <w:p w14:paraId="0F144FEC">
            <w:pPr>
              <w:pStyle w:val="15"/>
            </w:pPr>
            <w:r>
              <w:rPr>
                <w:rFonts w:hint="eastAsia"/>
              </w:rPr>
              <w:t>3</w:t>
            </w:r>
          </w:p>
        </w:tc>
        <w:tc>
          <w:tcPr>
            <w:tcW w:w="1881" w:type="dxa"/>
            <w:tcBorders>
              <w:top w:val="single" w:color="auto" w:sz="4" w:space="0"/>
              <w:left w:val="single" w:color="auto" w:sz="4" w:space="0"/>
              <w:bottom w:val="single" w:color="auto" w:sz="4" w:space="0"/>
              <w:right w:val="single" w:color="auto" w:sz="4" w:space="0"/>
            </w:tcBorders>
            <w:shd w:val="clear" w:color="auto" w:fill="auto"/>
          </w:tcPr>
          <w:p w14:paraId="27E5A723">
            <w:pPr>
              <w:snapToGrid w:val="0"/>
              <w:spacing w:line="288" w:lineRule="auto"/>
              <w:jc w:val="center"/>
              <w:rPr>
                <w:rFonts w:ascii="Times New Roman" w:hAnsi="Times New Roman"/>
                <w:bCs/>
                <w:sz w:val="18"/>
                <w:szCs w:val="18"/>
              </w:rPr>
            </w:pPr>
            <w:r>
              <w:rPr>
                <w:rFonts w:hint="eastAsia" w:ascii="微软雅黑" w:hAnsi="微软雅黑" w:eastAsia="微软雅黑" w:cs="微软雅黑"/>
                <w:i w:val="0"/>
                <w:iCs w:val="0"/>
                <w:caps w:val="0"/>
                <w:spacing w:val="0"/>
                <w:sz w:val="21"/>
                <w:szCs w:val="21"/>
                <w:shd w:val="clear" w:fill="FFFFFF"/>
                <w:vertAlign w:val="baseline"/>
              </w:rPr>
              <w:t>虚幻引擎中的C++开发案例</w:t>
            </w:r>
          </w:p>
        </w:tc>
        <w:tc>
          <w:tcPr>
            <w:tcW w:w="4054" w:type="dxa"/>
            <w:tcBorders>
              <w:top w:val="single" w:color="auto" w:sz="4" w:space="0"/>
              <w:left w:val="single" w:color="auto" w:sz="4" w:space="0"/>
              <w:bottom w:val="single" w:color="auto" w:sz="4" w:space="0"/>
              <w:right w:val="single" w:color="auto" w:sz="4" w:space="0"/>
            </w:tcBorders>
            <w:vAlign w:val="center"/>
          </w:tcPr>
          <w:p w14:paraId="7CE996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1、</w:t>
            </w:r>
            <w:r>
              <w:rPr>
                <w:rFonts w:hint="default" w:ascii="Helvetica" w:hAnsi="Helvetica" w:cs="Helvetica" w:eastAsiaTheme="minorEastAsia"/>
                <w:color w:val="000000"/>
                <w:sz w:val="19"/>
                <w:szCs w:val="19"/>
              </w:rPr>
              <w:t>使学员掌握使用特定引擎创建第一人称射击游戏的基本流程和关键技术。</w:t>
            </w:r>
          </w:p>
          <w:p w14:paraId="73E2C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2、</w:t>
            </w:r>
            <w:r>
              <w:rPr>
                <w:rFonts w:hint="default" w:ascii="Helvetica" w:hAnsi="Helvetica" w:cs="Helvetica" w:eastAsiaTheme="minorEastAsia"/>
                <w:color w:val="000000"/>
                <w:sz w:val="19"/>
                <w:szCs w:val="19"/>
              </w:rPr>
              <w:t>培养学员的编程思维和问题解决能力，能够独立进行游戏功能的开发和优化。</w:t>
            </w:r>
          </w:p>
          <w:p w14:paraId="53394F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3、</w:t>
            </w:r>
            <w:r>
              <w:rPr>
                <w:rFonts w:hint="default" w:ascii="Helvetica" w:hAnsi="Helvetica" w:cs="Helvetica" w:eastAsiaTheme="minorEastAsia"/>
                <w:color w:val="000000"/>
                <w:sz w:val="19"/>
                <w:szCs w:val="19"/>
              </w:rPr>
              <w:t>提高学员对游戏开发中类的设计、通信和辅助功能实现的理解与应用能力。</w:t>
            </w:r>
          </w:p>
          <w:p w14:paraId="766A196A">
            <w:pPr>
              <w:pStyle w:val="15"/>
              <w:jc w:val="left"/>
            </w:pPr>
          </w:p>
        </w:tc>
        <w:tc>
          <w:tcPr>
            <w:tcW w:w="864" w:type="dxa"/>
            <w:tcBorders>
              <w:left w:val="single" w:color="auto" w:sz="4" w:space="0"/>
              <w:right w:val="single" w:color="auto" w:sz="4" w:space="0"/>
            </w:tcBorders>
            <w:shd w:val="clear" w:color="auto" w:fill="auto"/>
            <w:vAlign w:val="center"/>
          </w:tcPr>
          <w:p w14:paraId="0EF2B89E">
            <w:pPr>
              <w:pStyle w:val="15"/>
              <w:rPr>
                <w:rFonts w:hint="eastAsia" w:eastAsia="宋体"/>
                <w:lang w:val="en-US" w:eastAsia="zh-CN"/>
              </w:rPr>
            </w:pPr>
            <w:r>
              <w:rPr>
                <w:rFonts w:hint="eastAsia"/>
                <w:lang w:val="en-US" w:eastAsia="zh-CN"/>
              </w:rPr>
              <w:t>8</w:t>
            </w:r>
          </w:p>
        </w:tc>
        <w:tc>
          <w:tcPr>
            <w:tcW w:w="952" w:type="dxa"/>
            <w:tcBorders>
              <w:left w:val="single" w:color="auto" w:sz="4" w:space="0"/>
              <w:right w:val="single" w:color="auto" w:sz="12" w:space="0"/>
            </w:tcBorders>
            <w:shd w:val="clear" w:color="auto" w:fill="auto"/>
            <w:vAlign w:val="center"/>
          </w:tcPr>
          <w:p w14:paraId="392326E9">
            <w:pPr>
              <w:pStyle w:val="15"/>
            </w:pPr>
          </w:p>
        </w:tc>
      </w:tr>
      <w:tr w14:paraId="03DDE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3" w:type="dxa"/>
            <w:gridSpan w:val="5"/>
            <w:tcBorders>
              <w:top w:val="single" w:color="auto" w:sz="12" w:space="0"/>
              <w:left w:val="nil"/>
              <w:bottom w:val="nil"/>
              <w:right w:val="nil"/>
            </w:tcBorders>
            <w:shd w:val="clear" w:color="auto" w:fill="auto"/>
            <w:vAlign w:val="center"/>
          </w:tcPr>
          <w:p w14:paraId="6A3F6AD6">
            <w:pPr>
              <w:pStyle w:val="14"/>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0BF44A6B">
      <w:pPr>
        <w:pStyle w:val="17"/>
        <w:spacing w:before="326" w:beforeLines="100" w:line="360" w:lineRule="auto"/>
        <w:ind w:firstLine="140" w:firstLineChars="50"/>
        <w:rPr>
          <w:rFonts w:ascii="黑体" w:hAnsi="宋体"/>
        </w:rPr>
      </w:pPr>
      <w:bookmarkStart w:id="4" w:name="OLE_LINK2"/>
      <w:bookmarkStart w:id="5" w:name="OLE_LINK1"/>
      <w:r>
        <w:rPr>
          <w:rFonts w:hint="eastAsia" w:ascii="黑体" w:hAnsi="宋体"/>
        </w:rPr>
        <w:t>四、课程思政教学设计</w:t>
      </w:r>
    </w:p>
    <w:bookmarkEnd w:id="4"/>
    <w:bookmarkEnd w:id="5"/>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40FB64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33C32F87">
            <w:pPr>
              <w:pStyle w:val="15"/>
              <w:widowControl w:val="0"/>
              <w:ind w:firstLine="420" w:firstLineChars="200"/>
              <w:jc w:val="left"/>
              <w:rPr>
                <w:rFonts w:hint="eastAsia" w:cs="仿宋"/>
                <w:bCs/>
              </w:rPr>
            </w:pPr>
            <w:r>
              <w:rPr>
                <w:rFonts w:hint="eastAsia" w:cs="仿宋"/>
                <w:bCs/>
              </w:rPr>
              <w:t>本课程培养学生的创新精神和实践能力，激发学生对游戏编程的热爱和追求，同时引导学生树立正确的职业观和价值观。</w:t>
            </w:r>
            <w:r>
              <w:rPr>
                <w:rFonts w:hint="default" w:cs="仿宋"/>
                <w:bCs/>
              </w:rPr>
              <w:t>增强学生的团队合作意识和沟通能力，培养学生的责任感和使命感。提高学生的文化素养和审美水平，引导学生在游戏编程中融入积极向上的文化元素。培养学生的法治意识和知识产权意识，引导学生遵守法律法规，尊重他人的知识产权。</w:t>
            </w:r>
          </w:p>
          <w:p w14:paraId="4161ED45">
            <w:pPr>
              <w:pStyle w:val="15"/>
              <w:widowControl w:val="0"/>
              <w:ind w:firstLine="420" w:firstLineChars="200"/>
              <w:jc w:val="left"/>
              <w:rPr>
                <w:rFonts w:hint="eastAsia" w:cs="仿宋"/>
                <w:bCs/>
              </w:rPr>
            </w:pPr>
            <w:r>
              <w:rPr>
                <w:rFonts w:hint="default" w:cs="仿宋"/>
                <w:bCs/>
                <w:lang w:val="en-US" w:eastAsia="zh-CN"/>
              </w:rPr>
              <w:t>思政融入点</w:t>
            </w:r>
            <w:r>
              <w:rPr>
                <w:rFonts w:hint="eastAsia" w:cs="仿宋"/>
                <w:bCs/>
                <w:lang w:val="en-US" w:eastAsia="zh-CN"/>
              </w:rPr>
              <w:t>:</w:t>
            </w:r>
          </w:p>
          <w:p w14:paraId="5A9EEEE1">
            <w:pPr>
              <w:pStyle w:val="15"/>
              <w:widowControl w:val="0"/>
              <w:ind w:firstLine="420" w:firstLineChars="200"/>
              <w:jc w:val="left"/>
              <w:rPr>
                <w:rFonts w:hint="eastAsia" w:cs="仿宋"/>
                <w:bCs/>
              </w:rPr>
            </w:pPr>
            <w:r>
              <w:rPr>
                <w:rFonts w:hint="default" w:cs="仿宋"/>
                <w:bCs/>
                <w:lang w:val="en-US" w:eastAsia="zh-CN"/>
              </w:rPr>
              <w:t>创新精神与职业素养</w:t>
            </w:r>
          </w:p>
          <w:p w14:paraId="7262D730">
            <w:pPr>
              <w:pStyle w:val="15"/>
              <w:widowControl w:val="0"/>
              <w:ind w:firstLine="420" w:firstLineChars="200"/>
              <w:jc w:val="left"/>
              <w:rPr>
                <w:rFonts w:hint="eastAsia" w:cs="仿宋"/>
                <w:bCs/>
              </w:rPr>
            </w:pPr>
            <w:r>
              <w:rPr>
                <w:rFonts w:hint="default" w:cs="仿宋"/>
                <w:bCs/>
              </w:rPr>
              <w:t>在讲解游戏编程的创新方法和技术时，引导学生思考创新在游戏行业中的重要性，培养学生的创新精神和创业意识。</w:t>
            </w:r>
          </w:p>
          <w:p w14:paraId="3657A875">
            <w:pPr>
              <w:pStyle w:val="15"/>
              <w:widowControl w:val="0"/>
              <w:ind w:firstLine="420" w:firstLineChars="200"/>
              <w:jc w:val="left"/>
              <w:rPr>
                <w:rFonts w:hint="eastAsia" w:cs="仿宋"/>
                <w:bCs/>
              </w:rPr>
            </w:pPr>
            <w:r>
              <w:rPr>
                <w:rFonts w:hint="default" w:cs="仿宋"/>
                <w:bCs/>
              </w:rPr>
              <w:t>通过介绍游戏行业的发展趋势和就业前景，引导学生树立正确的职业观和价值观，培养学生的责任感和使命感。</w:t>
            </w:r>
          </w:p>
          <w:p w14:paraId="7413D397">
            <w:pPr>
              <w:pStyle w:val="15"/>
              <w:widowControl w:val="0"/>
              <w:ind w:firstLine="420" w:firstLineChars="200"/>
              <w:jc w:val="left"/>
              <w:rPr>
                <w:rFonts w:hint="eastAsia" w:cs="仿宋"/>
                <w:bCs/>
              </w:rPr>
            </w:pPr>
            <w:r>
              <w:rPr>
                <w:rFonts w:hint="default" w:cs="仿宋"/>
                <w:bCs/>
                <w:lang w:val="en-US" w:eastAsia="zh-CN"/>
              </w:rPr>
              <w:t>团队合作与沟通能力</w:t>
            </w:r>
          </w:p>
          <w:p w14:paraId="14DEDC7B">
            <w:pPr>
              <w:pStyle w:val="15"/>
              <w:widowControl w:val="0"/>
              <w:ind w:firstLine="420" w:firstLineChars="200"/>
              <w:jc w:val="left"/>
              <w:rPr>
                <w:rFonts w:hint="eastAsia" w:cs="仿宋"/>
                <w:bCs/>
              </w:rPr>
            </w:pPr>
            <w:r>
              <w:rPr>
                <w:rFonts w:hint="default" w:cs="仿宋"/>
                <w:bCs/>
              </w:rPr>
              <w:t>在课程的实践环节中，安排学生进行团队项目开发，培养学生的团队合作意识和沟通能力。通过团队项目的展示和评价，引导学生学会欣赏他人的优点，尊重他人的意见，提高学生的团队协作能力。</w:t>
            </w:r>
          </w:p>
          <w:p w14:paraId="5B558756">
            <w:pPr>
              <w:pStyle w:val="15"/>
              <w:widowControl w:val="0"/>
              <w:ind w:firstLine="420" w:firstLineChars="200"/>
              <w:jc w:val="left"/>
              <w:rPr>
                <w:rFonts w:hint="eastAsia" w:cs="仿宋"/>
                <w:bCs/>
              </w:rPr>
            </w:pPr>
            <w:r>
              <w:rPr>
                <w:rFonts w:hint="default" w:cs="仿宋"/>
                <w:bCs/>
                <w:lang w:val="en-US" w:eastAsia="zh-CN"/>
              </w:rPr>
              <w:t>文化素养与审美水平</w:t>
            </w:r>
          </w:p>
          <w:p w14:paraId="5218CF43">
            <w:pPr>
              <w:pStyle w:val="15"/>
              <w:widowControl w:val="0"/>
              <w:ind w:firstLine="420" w:firstLineChars="200"/>
              <w:jc w:val="left"/>
              <w:rPr>
                <w:rFonts w:hint="eastAsia" w:cs="仿宋"/>
                <w:bCs/>
              </w:rPr>
            </w:pPr>
            <w:r>
              <w:rPr>
                <w:rFonts w:hint="default" w:cs="仿宋"/>
                <w:bCs/>
              </w:rPr>
              <w:t>在讲解游戏设计的原则和方法时，引导学生关注游戏的文化内涵和审美价值，培养学生的文化素养和审美水平。通过分析优秀游戏作品中的文化元素和艺术表现，引导学生在游戏编程中融入积极向上的文化元素，提高游戏的品质和价值。</w:t>
            </w:r>
          </w:p>
          <w:p w14:paraId="0E6F96E4">
            <w:pPr>
              <w:pStyle w:val="15"/>
              <w:widowControl w:val="0"/>
              <w:ind w:firstLine="420" w:firstLineChars="200"/>
              <w:jc w:val="left"/>
              <w:rPr>
                <w:rFonts w:hint="eastAsia" w:cs="仿宋"/>
                <w:bCs/>
              </w:rPr>
            </w:pPr>
            <w:r>
              <w:rPr>
                <w:rFonts w:hint="default" w:cs="仿宋"/>
                <w:bCs/>
                <w:lang w:val="en-US" w:eastAsia="zh-CN"/>
              </w:rPr>
              <w:t>法治意识与知识产权意识</w:t>
            </w:r>
          </w:p>
          <w:p w14:paraId="7CA4156B">
            <w:pPr>
              <w:pStyle w:val="15"/>
              <w:widowControl w:val="0"/>
              <w:ind w:firstLine="420" w:firstLineChars="200"/>
              <w:jc w:val="left"/>
              <w:rPr>
                <w:rFonts w:hint="eastAsia" w:cs="仿宋"/>
                <w:bCs/>
              </w:rPr>
            </w:pPr>
            <w:r>
              <w:rPr>
                <w:rFonts w:hint="default" w:cs="仿宋"/>
                <w:bCs/>
              </w:rPr>
              <w:t>在讲解游戏编程的法律法规和知识产权保护时，引导学生树立法治意识和知识产权意识，遵守法律法规，尊重他人的知识产权。</w:t>
            </w:r>
          </w:p>
          <w:p w14:paraId="04A6E173">
            <w:pPr>
              <w:pStyle w:val="15"/>
              <w:widowControl w:val="0"/>
              <w:ind w:firstLine="420" w:firstLineChars="200"/>
              <w:jc w:val="left"/>
            </w:pPr>
            <w:r>
              <w:rPr>
                <w:rFonts w:hint="default" w:cs="仿宋"/>
                <w:bCs/>
              </w:rPr>
              <w:t>通过案例分析和讨论，引导学生学会保护自己的知识产权，提高学生的法律素养和维权能力</w:t>
            </w:r>
          </w:p>
        </w:tc>
      </w:tr>
    </w:tbl>
    <w:p w14:paraId="2A9220D8">
      <w:pPr>
        <w:pStyle w:val="17"/>
        <w:spacing w:before="326" w:beforeLines="100" w:line="360" w:lineRule="auto"/>
        <w:rPr>
          <w:rFonts w:ascii="黑体" w:hAnsi="宋体"/>
        </w:rPr>
      </w:pPr>
      <w:r>
        <w:rPr>
          <w:rFonts w:hint="eastAsia" w:ascii="黑体" w:hAnsi="宋体"/>
        </w:rPr>
        <w:t>五、课程考核</w:t>
      </w:r>
      <w:bookmarkStart w:id="6" w:name="OLE_LINK4"/>
      <w:bookmarkStart w:id="7" w:name="OLE_LINK3"/>
    </w:p>
    <w:bookmarkEnd w:id="6"/>
    <w:bookmarkEnd w:id="7"/>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77EA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4492F4DE">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3104CE7E">
            <w:pPr>
              <w:pStyle w:val="17"/>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150C7C8C">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2A401102">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1095AA0A">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14:paraId="1A4C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44AA333E">
            <w:pPr>
              <w:widowControl w:val="0"/>
              <w:snapToGrid w:val="0"/>
              <w:jc w:val="center"/>
              <w:rPr>
                <w:rFonts w:ascii="黑体" w:hAnsi="黑体" w:eastAsia="黑体"/>
                <w:bCs/>
                <w:sz w:val="21"/>
                <w:szCs w:val="21"/>
              </w:rPr>
            </w:pPr>
          </w:p>
        </w:tc>
        <w:tc>
          <w:tcPr>
            <w:tcW w:w="709" w:type="dxa"/>
            <w:vMerge w:val="continue"/>
          </w:tcPr>
          <w:p w14:paraId="4B5D945A">
            <w:pPr>
              <w:pStyle w:val="17"/>
              <w:widowControl w:val="0"/>
              <w:jc w:val="both"/>
              <w:rPr>
                <w:rFonts w:ascii="黑体" w:hAnsi="黑体"/>
                <w:bCs/>
                <w:sz w:val="21"/>
                <w:szCs w:val="21"/>
              </w:rPr>
            </w:pPr>
          </w:p>
        </w:tc>
        <w:tc>
          <w:tcPr>
            <w:tcW w:w="2353" w:type="dxa"/>
            <w:vMerge w:val="continue"/>
            <w:tcBorders>
              <w:right w:val="double" w:color="auto" w:sz="4" w:space="0"/>
            </w:tcBorders>
          </w:tcPr>
          <w:p w14:paraId="7CEB0C6C">
            <w:pPr>
              <w:pStyle w:val="17"/>
              <w:widowControl w:val="0"/>
              <w:jc w:val="both"/>
              <w:rPr>
                <w:rFonts w:ascii="黑体" w:hAnsi="黑体"/>
                <w:bCs/>
                <w:sz w:val="21"/>
                <w:szCs w:val="21"/>
              </w:rPr>
            </w:pPr>
          </w:p>
        </w:tc>
        <w:tc>
          <w:tcPr>
            <w:tcW w:w="612" w:type="dxa"/>
            <w:tcBorders>
              <w:left w:val="double" w:color="auto" w:sz="4" w:space="0"/>
            </w:tcBorders>
            <w:vAlign w:val="center"/>
          </w:tcPr>
          <w:p w14:paraId="133732A0">
            <w:pPr>
              <w:pStyle w:val="17"/>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61B9D974">
            <w:pPr>
              <w:pStyle w:val="17"/>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7D4DC333">
            <w:pPr>
              <w:pStyle w:val="17"/>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3C41AEEB">
            <w:pPr>
              <w:pStyle w:val="17"/>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521FCE18">
            <w:pPr>
              <w:pStyle w:val="17"/>
              <w:widowControl w:val="0"/>
              <w:spacing w:line="240" w:lineRule="auto"/>
              <w:jc w:val="center"/>
              <w:rPr>
                <w:rFonts w:ascii="黑体" w:hAnsi="黑体"/>
                <w:bCs/>
                <w:sz w:val="21"/>
                <w:szCs w:val="21"/>
              </w:rPr>
            </w:pPr>
          </w:p>
        </w:tc>
        <w:tc>
          <w:tcPr>
            <w:tcW w:w="612" w:type="dxa"/>
            <w:vAlign w:val="center"/>
          </w:tcPr>
          <w:p w14:paraId="40B0FE04">
            <w:pPr>
              <w:pStyle w:val="17"/>
              <w:widowControl w:val="0"/>
              <w:spacing w:line="240" w:lineRule="auto"/>
              <w:jc w:val="center"/>
              <w:rPr>
                <w:rFonts w:ascii="黑体" w:hAnsi="黑体"/>
                <w:bCs/>
                <w:sz w:val="21"/>
                <w:szCs w:val="21"/>
              </w:rPr>
            </w:pPr>
          </w:p>
        </w:tc>
        <w:tc>
          <w:tcPr>
            <w:tcW w:w="706" w:type="dxa"/>
            <w:vMerge w:val="continue"/>
            <w:tcBorders>
              <w:right w:val="single" w:color="auto" w:sz="12" w:space="0"/>
            </w:tcBorders>
          </w:tcPr>
          <w:p w14:paraId="0B0B7AD2">
            <w:pPr>
              <w:pStyle w:val="17"/>
              <w:widowControl w:val="0"/>
              <w:spacing w:line="240" w:lineRule="auto"/>
              <w:jc w:val="center"/>
              <w:rPr>
                <w:rFonts w:ascii="黑体" w:hAnsi="黑体"/>
                <w:bCs/>
                <w:sz w:val="21"/>
                <w:szCs w:val="21"/>
              </w:rPr>
            </w:pPr>
          </w:p>
        </w:tc>
      </w:tr>
      <w:tr w14:paraId="4239F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1B6AED93">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tcPr>
          <w:p w14:paraId="2FA097FD">
            <w:pPr>
              <w:widowControl w:val="0"/>
              <w:snapToGrid w:val="0"/>
              <w:spacing w:line="288" w:lineRule="auto"/>
              <w:jc w:val="center"/>
            </w:pPr>
            <w:r>
              <w:rPr>
                <w:rFonts w:hint="eastAsia"/>
                <w:bCs/>
                <w:color w:val="000000"/>
                <w:szCs w:val="20"/>
                <w:lang w:val="en-US" w:eastAsia="zh-CN"/>
              </w:rPr>
              <w:t>30</w:t>
            </w:r>
            <w:r>
              <w:rPr>
                <w:rFonts w:hint="eastAsia"/>
                <w:bCs/>
                <w:color w:val="000000"/>
                <w:szCs w:val="20"/>
              </w:rPr>
              <w:t>%</w:t>
            </w:r>
          </w:p>
        </w:tc>
        <w:tc>
          <w:tcPr>
            <w:tcW w:w="2353" w:type="dxa"/>
            <w:tcBorders>
              <w:right w:val="double" w:color="auto" w:sz="4" w:space="0"/>
            </w:tcBorders>
            <w:vAlign w:val="top"/>
          </w:tcPr>
          <w:p w14:paraId="1BD7112C">
            <w:pPr>
              <w:widowControl w:val="0"/>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贪吃蛇游戏</w:t>
            </w:r>
          </w:p>
        </w:tc>
        <w:tc>
          <w:tcPr>
            <w:tcW w:w="612" w:type="dxa"/>
            <w:tcBorders>
              <w:left w:val="double" w:color="auto" w:sz="4" w:space="0"/>
            </w:tcBorders>
            <w:vAlign w:val="center"/>
          </w:tcPr>
          <w:p w14:paraId="2D8280E5">
            <w:pPr>
              <w:pStyle w:val="15"/>
              <w:widowControl w:val="0"/>
            </w:pPr>
            <w:r>
              <w:rPr>
                <w:rFonts w:hint="eastAsia"/>
              </w:rPr>
              <w:t>50</w:t>
            </w:r>
          </w:p>
        </w:tc>
        <w:tc>
          <w:tcPr>
            <w:tcW w:w="612" w:type="dxa"/>
            <w:vAlign w:val="center"/>
          </w:tcPr>
          <w:p w14:paraId="413EA47B">
            <w:pPr>
              <w:pStyle w:val="15"/>
              <w:widowControl w:val="0"/>
            </w:pPr>
          </w:p>
        </w:tc>
        <w:tc>
          <w:tcPr>
            <w:tcW w:w="612" w:type="dxa"/>
            <w:vAlign w:val="center"/>
          </w:tcPr>
          <w:p w14:paraId="3A7AC674">
            <w:pPr>
              <w:pStyle w:val="15"/>
              <w:widowControl w:val="0"/>
            </w:pPr>
            <w:r>
              <w:rPr>
                <w:rFonts w:hint="eastAsia"/>
              </w:rPr>
              <w:t>50</w:t>
            </w:r>
          </w:p>
        </w:tc>
        <w:tc>
          <w:tcPr>
            <w:tcW w:w="612" w:type="dxa"/>
            <w:vAlign w:val="center"/>
          </w:tcPr>
          <w:p w14:paraId="2D2EA90D">
            <w:pPr>
              <w:pStyle w:val="15"/>
              <w:widowControl w:val="0"/>
            </w:pPr>
          </w:p>
        </w:tc>
        <w:tc>
          <w:tcPr>
            <w:tcW w:w="612" w:type="dxa"/>
            <w:vAlign w:val="center"/>
          </w:tcPr>
          <w:p w14:paraId="34ED9640">
            <w:pPr>
              <w:pStyle w:val="15"/>
              <w:widowControl w:val="0"/>
            </w:pPr>
          </w:p>
        </w:tc>
        <w:tc>
          <w:tcPr>
            <w:tcW w:w="612" w:type="dxa"/>
            <w:vAlign w:val="center"/>
          </w:tcPr>
          <w:p w14:paraId="499D42AC">
            <w:pPr>
              <w:pStyle w:val="15"/>
              <w:widowControl w:val="0"/>
            </w:pPr>
          </w:p>
        </w:tc>
        <w:tc>
          <w:tcPr>
            <w:tcW w:w="706" w:type="dxa"/>
            <w:tcBorders>
              <w:right w:val="single" w:color="auto" w:sz="12" w:space="0"/>
            </w:tcBorders>
            <w:vAlign w:val="center"/>
          </w:tcPr>
          <w:p w14:paraId="117DDB25">
            <w:pPr>
              <w:pStyle w:val="15"/>
              <w:widowControl w:val="0"/>
            </w:pPr>
            <w:r>
              <w:rPr>
                <w:rFonts w:hint="eastAsia"/>
              </w:rPr>
              <w:t>1</w:t>
            </w:r>
            <w:r>
              <w:t>00</w:t>
            </w:r>
          </w:p>
        </w:tc>
      </w:tr>
      <w:tr w14:paraId="4B55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7BD475B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tcPr>
          <w:p w14:paraId="3A8F35D6">
            <w:pPr>
              <w:widowControl w:val="0"/>
              <w:snapToGrid w:val="0"/>
              <w:spacing w:line="288" w:lineRule="auto"/>
              <w:jc w:val="center"/>
            </w:pPr>
            <w:r>
              <w:rPr>
                <w:rFonts w:hint="eastAsia"/>
                <w:bCs/>
                <w:color w:val="000000"/>
                <w:szCs w:val="20"/>
                <w:lang w:val="en-US" w:eastAsia="zh-CN"/>
              </w:rPr>
              <w:t>30</w:t>
            </w:r>
            <w:r>
              <w:rPr>
                <w:rFonts w:hint="eastAsia"/>
                <w:bCs/>
                <w:color w:val="000000"/>
                <w:szCs w:val="20"/>
              </w:rPr>
              <w:t>%</w:t>
            </w:r>
          </w:p>
        </w:tc>
        <w:tc>
          <w:tcPr>
            <w:tcW w:w="2353" w:type="dxa"/>
            <w:tcBorders>
              <w:right w:val="double" w:color="auto" w:sz="4" w:space="0"/>
            </w:tcBorders>
            <w:vAlign w:val="top"/>
          </w:tcPr>
          <w:p w14:paraId="7E31A118">
            <w:pPr>
              <w:widowControl w:val="0"/>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渲染器案例</w:t>
            </w:r>
          </w:p>
        </w:tc>
        <w:tc>
          <w:tcPr>
            <w:tcW w:w="612" w:type="dxa"/>
            <w:tcBorders>
              <w:left w:val="double" w:color="auto" w:sz="4" w:space="0"/>
            </w:tcBorders>
            <w:vAlign w:val="center"/>
          </w:tcPr>
          <w:p w14:paraId="56A07280">
            <w:pPr>
              <w:pStyle w:val="15"/>
              <w:widowControl w:val="0"/>
            </w:pPr>
            <w:r>
              <w:rPr>
                <w:rFonts w:hint="eastAsia"/>
              </w:rPr>
              <w:t>50</w:t>
            </w:r>
          </w:p>
        </w:tc>
        <w:tc>
          <w:tcPr>
            <w:tcW w:w="612" w:type="dxa"/>
            <w:vAlign w:val="center"/>
          </w:tcPr>
          <w:p w14:paraId="6EB17895">
            <w:pPr>
              <w:pStyle w:val="15"/>
              <w:widowControl w:val="0"/>
            </w:pPr>
          </w:p>
        </w:tc>
        <w:tc>
          <w:tcPr>
            <w:tcW w:w="612" w:type="dxa"/>
            <w:vAlign w:val="center"/>
          </w:tcPr>
          <w:p w14:paraId="481283BE">
            <w:pPr>
              <w:pStyle w:val="15"/>
              <w:widowControl w:val="0"/>
            </w:pPr>
            <w:r>
              <w:rPr>
                <w:rFonts w:hint="eastAsia"/>
              </w:rPr>
              <w:t>50</w:t>
            </w:r>
          </w:p>
        </w:tc>
        <w:tc>
          <w:tcPr>
            <w:tcW w:w="612" w:type="dxa"/>
            <w:vAlign w:val="center"/>
          </w:tcPr>
          <w:p w14:paraId="37EE6858">
            <w:pPr>
              <w:pStyle w:val="15"/>
              <w:widowControl w:val="0"/>
            </w:pPr>
          </w:p>
        </w:tc>
        <w:tc>
          <w:tcPr>
            <w:tcW w:w="612" w:type="dxa"/>
            <w:vAlign w:val="center"/>
          </w:tcPr>
          <w:p w14:paraId="5746B811">
            <w:pPr>
              <w:pStyle w:val="15"/>
              <w:widowControl w:val="0"/>
            </w:pPr>
          </w:p>
        </w:tc>
        <w:tc>
          <w:tcPr>
            <w:tcW w:w="612" w:type="dxa"/>
            <w:vAlign w:val="center"/>
          </w:tcPr>
          <w:p w14:paraId="4C5A0EEC">
            <w:pPr>
              <w:pStyle w:val="15"/>
              <w:widowControl w:val="0"/>
            </w:pPr>
          </w:p>
        </w:tc>
        <w:tc>
          <w:tcPr>
            <w:tcW w:w="706" w:type="dxa"/>
            <w:tcBorders>
              <w:right w:val="single" w:color="auto" w:sz="12" w:space="0"/>
            </w:tcBorders>
            <w:vAlign w:val="center"/>
          </w:tcPr>
          <w:p w14:paraId="226690DF">
            <w:pPr>
              <w:pStyle w:val="15"/>
              <w:widowControl w:val="0"/>
            </w:pPr>
            <w:r>
              <w:rPr>
                <w:rFonts w:hint="eastAsia"/>
              </w:rPr>
              <w:t>1</w:t>
            </w:r>
            <w:r>
              <w:t>00</w:t>
            </w:r>
          </w:p>
        </w:tc>
      </w:tr>
      <w:tr w14:paraId="4299F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875F66F">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tcPr>
          <w:p w14:paraId="267EA2A3">
            <w:pPr>
              <w:widowControl w:val="0"/>
              <w:snapToGrid w:val="0"/>
              <w:spacing w:line="288" w:lineRule="auto"/>
              <w:jc w:val="center"/>
            </w:pPr>
            <w:r>
              <w:rPr>
                <w:rFonts w:hint="eastAsia"/>
                <w:bCs/>
                <w:color w:val="000000"/>
                <w:szCs w:val="20"/>
                <w:lang w:val="en-US" w:eastAsia="zh-CN"/>
              </w:rPr>
              <w:t>40</w:t>
            </w:r>
            <w:r>
              <w:rPr>
                <w:rFonts w:hint="eastAsia"/>
                <w:bCs/>
                <w:color w:val="000000"/>
                <w:szCs w:val="20"/>
              </w:rPr>
              <w:t>%</w:t>
            </w:r>
          </w:p>
        </w:tc>
        <w:tc>
          <w:tcPr>
            <w:tcW w:w="2353" w:type="dxa"/>
            <w:tcBorders>
              <w:right w:val="double" w:color="auto" w:sz="4" w:space="0"/>
            </w:tcBorders>
            <w:vAlign w:val="top"/>
          </w:tcPr>
          <w:p w14:paraId="4E220F63">
            <w:pPr>
              <w:widowControl w:val="0"/>
              <w:snapToGrid w:val="0"/>
              <w:spacing w:line="288" w:lineRule="auto"/>
              <w:jc w:val="center"/>
            </w:pPr>
            <w:r>
              <w:rPr>
                <w:rFonts w:hint="eastAsia" w:ascii="微软雅黑" w:hAnsi="微软雅黑" w:eastAsia="微软雅黑" w:cs="微软雅黑"/>
                <w:i w:val="0"/>
                <w:iCs w:val="0"/>
                <w:caps w:val="0"/>
                <w:spacing w:val="0"/>
                <w:sz w:val="21"/>
                <w:szCs w:val="21"/>
                <w:shd w:val="clear" w:fill="FFFFFF"/>
                <w:vertAlign w:val="baseline"/>
              </w:rPr>
              <w:t>虚幻引擎中的C++开发案例</w:t>
            </w:r>
          </w:p>
        </w:tc>
        <w:tc>
          <w:tcPr>
            <w:tcW w:w="612" w:type="dxa"/>
            <w:tcBorders>
              <w:left w:val="double" w:color="auto" w:sz="4" w:space="0"/>
            </w:tcBorders>
            <w:vAlign w:val="center"/>
          </w:tcPr>
          <w:p w14:paraId="70CF48A9">
            <w:pPr>
              <w:pStyle w:val="15"/>
              <w:widowControl w:val="0"/>
            </w:pPr>
            <w:r>
              <w:rPr>
                <w:rFonts w:hint="eastAsia"/>
              </w:rPr>
              <w:t>30</w:t>
            </w:r>
          </w:p>
        </w:tc>
        <w:tc>
          <w:tcPr>
            <w:tcW w:w="612" w:type="dxa"/>
            <w:vAlign w:val="center"/>
          </w:tcPr>
          <w:p w14:paraId="55C2FCB7">
            <w:pPr>
              <w:pStyle w:val="15"/>
              <w:widowControl w:val="0"/>
            </w:pPr>
            <w:r>
              <w:rPr>
                <w:rFonts w:hint="eastAsia"/>
              </w:rPr>
              <w:t>30</w:t>
            </w:r>
          </w:p>
        </w:tc>
        <w:tc>
          <w:tcPr>
            <w:tcW w:w="612" w:type="dxa"/>
            <w:vAlign w:val="center"/>
          </w:tcPr>
          <w:p w14:paraId="0FC9D85F">
            <w:pPr>
              <w:pStyle w:val="15"/>
              <w:widowControl w:val="0"/>
            </w:pPr>
            <w:r>
              <w:rPr>
                <w:rFonts w:hint="eastAsia"/>
              </w:rPr>
              <w:t>20</w:t>
            </w:r>
          </w:p>
        </w:tc>
        <w:tc>
          <w:tcPr>
            <w:tcW w:w="612" w:type="dxa"/>
            <w:vAlign w:val="center"/>
          </w:tcPr>
          <w:p w14:paraId="439688A0">
            <w:pPr>
              <w:pStyle w:val="15"/>
              <w:widowControl w:val="0"/>
            </w:pPr>
            <w:r>
              <w:rPr>
                <w:rFonts w:hint="eastAsia"/>
              </w:rPr>
              <w:t>20</w:t>
            </w:r>
          </w:p>
        </w:tc>
        <w:tc>
          <w:tcPr>
            <w:tcW w:w="612" w:type="dxa"/>
            <w:vAlign w:val="center"/>
          </w:tcPr>
          <w:p w14:paraId="38EE4FB9">
            <w:pPr>
              <w:pStyle w:val="15"/>
              <w:widowControl w:val="0"/>
            </w:pPr>
          </w:p>
        </w:tc>
        <w:tc>
          <w:tcPr>
            <w:tcW w:w="612" w:type="dxa"/>
            <w:vAlign w:val="center"/>
          </w:tcPr>
          <w:p w14:paraId="20A3555F">
            <w:pPr>
              <w:pStyle w:val="15"/>
              <w:widowControl w:val="0"/>
            </w:pPr>
          </w:p>
        </w:tc>
        <w:tc>
          <w:tcPr>
            <w:tcW w:w="706" w:type="dxa"/>
            <w:tcBorders>
              <w:right w:val="single" w:color="auto" w:sz="12" w:space="0"/>
            </w:tcBorders>
            <w:vAlign w:val="center"/>
          </w:tcPr>
          <w:p w14:paraId="5709FE2A">
            <w:pPr>
              <w:pStyle w:val="15"/>
              <w:widowControl w:val="0"/>
            </w:pPr>
            <w:r>
              <w:rPr>
                <w:rFonts w:hint="eastAsia"/>
              </w:rPr>
              <w:t>1</w:t>
            </w:r>
            <w:r>
              <w:t>00</w:t>
            </w:r>
          </w:p>
        </w:tc>
      </w:tr>
    </w:tbl>
    <w:p w14:paraId="4A364B81">
      <w:pPr>
        <w:pStyle w:val="18"/>
        <w:spacing w:before="326" w:beforeLines="100" w:after="163"/>
        <w:jc w:val="center"/>
      </w:pPr>
      <w:r>
        <w:rPr>
          <w:rFonts w:hint="eastAsia"/>
        </w:rPr>
        <w:t>评价标准细则（选填）</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70"/>
        <w:gridCol w:w="2190"/>
        <w:gridCol w:w="1138"/>
        <w:gridCol w:w="1270"/>
        <w:gridCol w:w="1320"/>
        <w:gridCol w:w="1301"/>
      </w:tblGrid>
      <w:tr w14:paraId="36B96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3" w:type="dxa"/>
            <w:vMerge w:val="restart"/>
            <w:vAlign w:val="center"/>
          </w:tcPr>
          <w:p w14:paraId="364B2FF6">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70" w:type="dxa"/>
            <w:vMerge w:val="restart"/>
          </w:tcPr>
          <w:p w14:paraId="3774A7AC">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0DCA349A">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17369CD7">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05B6234E">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2190" w:type="dxa"/>
            <w:vMerge w:val="restart"/>
            <w:vAlign w:val="center"/>
          </w:tcPr>
          <w:p w14:paraId="052D6738">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029" w:type="dxa"/>
            <w:gridSpan w:val="4"/>
            <w:vAlign w:val="center"/>
          </w:tcPr>
          <w:p w14:paraId="7941FDDE">
            <w:pPr>
              <w:pStyle w:val="17"/>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71364B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3" w:type="dxa"/>
            <w:vMerge w:val="continue"/>
          </w:tcPr>
          <w:p w14:paraId="1B65EA42">
            <w:pPr>
              <w:widowControl w:val="0"/>
              <w:snapToGrid w:val="0"/>
              <w:jc w:val="center"/>
              <w:rPr>
                <w:rFonts w:ascii="黑体" w:hAnsi="黑体" w:eastAsia="黑体"/>
                <w:bCs/>
                <w:sz w:val="21"/>
                <w:szCs w:val="21"/>
              </w:rPr>
            </w:pPr>
          </w:p>
        </w:tc>
        <w:tc>
          <w:tcPr>
            <w:tcW w:w="670" w:type="dxa"/>
            <w:vMerge w:val="continue"/>
          </w:tcPr>
          <w:p w14:paraId="0915E9C9">
            <w:pPr>
              <w:pStyle w:val="17"/>
              <w:widowControl w:val="0"/>
              <w:jc w:val="both"/>
              <w:rPr>
                <w:rFonts w:ascii="黑体" w:hAnsi="黑体"/>
                <w:bCs/>
                <w:sz w:val="21"/>
                <w:szCs w:val="21"/>
              </w:rPr>
            </w:pPr>
          </w:p>
        </w:tc>
        <w:tc>
          <w:tcPr>
            <w:tcW w:w="2190" w:type="dxa"/>
            <w:vMerge w:val="continue"/>
          </w:tcPr>
          <w:p w14:paraId="61E58F9F">
            <w:pPr>
              <w:pStyle w:val="17"/>
              <w:widowControl w:val="0"/>
              <w:jc w:val="both"/>
              <w:rPr>
                <w:rFonts w:ascii="黑体" w:hAnsi="黑体"/>
                <w:bCs/>
                <w:sz w:val="21"/>
                <w:szCs w:val="21"/>
              </w:rPr>
            </w:pPr>
          </w:p>
        </w:tc>
        <w:tc>
          <w:tcPr>
            <w:tcW w:w="1138" w:type="dxa"/>
            <w:vAlign w:val="center"/>
          </w:tcPr>
          <w:p w14:paraId="3BC6B33F">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59EB1C4C">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270" w:type="dxa"/>
            <w:vAlign w:val="center"/>
          </w:tcPr>
          <w:p w14:paraId="045CCD98">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5401E330">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320" w:type="dxa"/>
            <w:vAlign w:val="center"/>
          </w:tcPr>
          <w:p w14:paraId="0B4529D8">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7E60B7E7">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301" w:type="dxa"/>
            <w:vAlign w:val="center"/>
          </w:tcPr>
          <w:p w14:paraId="0E7CA4B3">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7912341A">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5D42DB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3" w:type="dxa"/>
            <w:vAlign w:val="center"/>
          </w:tcPr>
          <w:p w14:paraId="3BC676BB">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0" w:type="dxa"/>
            <w:vAlign w:val="center"/>
          </w:tcPr>
          <w:p w14:paraId="483228F5">
            <w:pPr>
              <w:widowControl w:val="0"/>
              <w:snapToGrid w:val="0"/>
              <w:jc w:val="center"/>
              <w:rPr>
                <w:rFonts w:ascii="Arial" w:hAnsi="Arial" w:eastAsia="黑体" w:cs="Arial"/>
                <w:bCs/>
                <w:sz w:val="21"/>
                <w:szCs w:val="21"/>
              </w:rPr>
            </w:pPr>
            <w:r>
              <w:rPr>
                <w:rFonts w:hint="eastAsia" w:ascii="Arial" w:hAnsi="Arial" w:eastAsia="黑体" w:cs="Arial"/>
                <w:bCs/>
                <w:sz w:val="21"/>
                <w:szCs w:val="21"/>
              </w:rPr>
              <w:t>1，2，3，4</w:t>
            </w:r>
          </w:p>
        </w:tc>
        <w:tc>
          <w:tcPr>
            <w:tcW w:w="2190" w:type="dxa"/>
          </w:tcPr>
          <w:p w14:paraId="6CF58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根据考试答卷判断</w:t>
            </w:r>
          </w:p>
        </w:tc>
        <w:tc>
          <w:tcPr>
            <w:tcW w:w="1138" w:type="dxa"/>
          </w:tcPr>
          <w:p w14:paraId="0A78F76A">
            <w:pPr>
              <w:pStyle w:val="15"/>
              <w:widowControl w:val="0"/>
              <w:jc w:val="both"/>
            </w:pPr>
            <w:r>
              <w:rPr>
                <w:rFonts w:hint="eastAsia" w:ascii="Helvetica" w:hAnsi="Helvetica" w:cs="Helvetica" w:eastAsiaTheme="minorEastAsia"/>
                <w:sz w:val="19"/>
                <w:szCs w:val="19"/>
              </w:rPr>
              <w:t>根据考试答卷判断</w:t>
            </w:r>
          </w:p>
        </w:tc>
        <w:tc>
          <w:tcPr>
            <w:tcW w:w="1270" w:type="dxa"/>
          </w:tcPr>
          <w:p w14:paraId="0867343F">
            <w:pPr>
              <w:pStyle w:val="15"/>
              <w:widowControl w:val="0"/>
              <w:jc w:val="both"/>
            </w:pPr>
            <w:r>
              <w:rPr>
                <w:rFonts w:hint="eastAsia" w:ascii="Helvetica" w:hAnsi="Helvetica" w:cs="Helvetica" w:eastAsiaTheme="minorEastAsia"/>
                <w:sz w:val="19"/>
                <w:szCs w:val="19"/>
              </w:rPr>
              <w:t>根据考试答卷判断</w:t>
            </w:r>
          </w:p>
        </w:tc>
        <w:tc>
          <w:tcPr>
            <w:tcW w:w="1320" w:type="dxa"/>
          </w:tcPr>
          <w:p w14:paraId="0EE4A0FB">
            <w:pPr>
              <w:pStyle w:val="15"/>
              <w:widowControl w:val="0"/>
              <w:jc w:val="both"/>
            </w:pPr>
            <w:r>
              <w:rPr>
                <w:rFonts w:hint="eastAsia" w:ascii="Helvetica" w:hAnsi="Helvetica" w:cs="Helvetica" w:eastAsiaTheme="minorEastAsia"/>
                <w:sz w:val="19"/>
                <w:szCs w:val="19"/>
              </w:rPr>
              <w:t>根据考试答卷判断</w:t>
            </w:r>
          </w:p>
        </w:tc>
        <w:tc>
          <w:tcPr>
            <w:tcW w:w="1301" w:type="dxa"/>
          </w:tcPr>
          <w:p w14:paraId="170F74CB">
            <w:pPr>
              <w:pStyle w:val="7"/>
              <w:widowControl/>
              <w:shd w:val="clear" w:color="auto" w:fill="FFFFFF"/>
              <w:jc w:val="both"/>
            </w:pPr>
            <w:r>
              <w:rPr>
                <w:rFonts w:hint="eastAsia" w:ascii="Helvetica" w:hAnsi="Helvetica" w:cs="Helvetica" w:eastAsiaTheme="minorEastAsia"/>
                <w:color w:val="000000"/>
                <w:sz w:val="19"/>
                <w:szCs w:val="19"/>
              </w:rPr>
              <w:t>根据考试答卷判断</w:t>
            </w:r>
          </w:p>
        </w:tc>
      </w:tr>
      <w:tr w14:paraId="1AE060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3" w:type="dxa"/>
            <w:vAlign w:val="center"/>
          </w:tcPr>
          <w:p w14:paraId="0EB70B98">
            <w:pPr>
              <w:widowControl w:val="0"/>
              <w:snapToGrid w:val="0"/>
              <w:jc w:val="center"/>
              <w:rPr>
                <w:rFonts w:hint="default" w:ascii="Arial" w:hAnsi="Arial" w:eastAsia="黑体" w:cs="Arial"/>
                <w:bCs/>
                <w:sz w:val="21"/>
                <w:szCs w:val="21"/>
                <w:lang w:val="en-US" w:eastAsia="zh-CN"/>
              </w:rPr>
            </w:pPr>
            <w:r>
              <w:rPr>
                <w:rFonts w:ascii="Arial" w:hAnsi="Arial" w:eastAsia="黑体" w:cs="Arial"/>
                <w:bCs/>
                <w:sz w:val="21"/>
                <w:szCs w:val="21"/>
              </w:rPr>
              <w:t>X1</w:t>
            </w:r>
          </w:p>
        </w:tc>
        <w:tc>
          <w:tcPr>
            <w:tcW w:w="670" w:type="dxa"/>
            <w:vAlign w:val="center"/>
          </w:tcPr>
          <w:p w14:paraId="385DF5EA">
            <w:pPr>
              <w:widowControl w:val="0"/>
              <w:snapToGrid w:val="0"/>
              <w:jc w:val="center"/>
              <w:rPr>
                <w:rFonts w:ascii="Arial" w:hAnsi="Arial" w:eastAsia="黑体" w:cs="Arial"/>
                <w:bCs/>
                <w:sz w:val="21"/>
                <w:szCs w:val="21"/>
              </w:rPr>
            </w:pPr>
          </w:p>
        </w:tc>
        <w:tc>
          <w:tcPr>
            <w:tcW w:w="2190" w:type="dxa"/>
            <w:vAlign w:val="center"/>
          </w:tcPr>
          <w:p w14:paraId="2033AE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1.</w:t>
            </w:r>
            <w:r>
              <w:rPr>
                <w:rFonts w:hint="eastAsia" w:ascii="Helvetica" w:hAnsi="Helvetica" w:cs="Helvetica" w:eastAsiaTheme="minorEastAsia"/>
                <w:color w:val="000000"/>
                <w:sz w:val="19"/>
                <w:szCs w:val="19"/>
              </w:rPr>
              <w:t>C++基础（30%）</w:t>
            </w:r>
          </w:p>
          <w:p w14:paraId="201B23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理解</w:t>
            </w:r>
            <w:r>
              <w:rPr>
                <w:rFonts w:hint="eastAsia" w:ascii="Helvetica" w:hAnsi="Helvetica" w:cs="Helvetica" w:eastAsiaTheme="minorEastAsia"/>
                <w:color w:val="000000"/>
                <w:sz w:val="19"/>
                <w:szCs w:val="19"/>
              </w:rPr>
              <w:t>C++基础概念与语法</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数据类型、变量、运算符</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控制结构（条件语句、循环语句）</w:t>
            </w:r>
          </w:p>
          <w:p w14:paraId="1CD581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函数定义与调用</w:t>
            </w:r>
          </w:p>
          <w:p w14:paraId="5CADBD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数组、字符串、指针</w:t>
            </w:r>
          </w:p>
          <w:p w14:paraId="6437DA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面向对象编程基础（类、对象、继承、多态）</w:t>
            </w:r>
          </w:p>
          <w:p w14:paraId="271CD1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2.</w:t>
            </w:r>
            <w:r>
              <w:rPr>
                <w:rFonts w:hint="eastAsia" w:ascii="Helvetica" w:hAnsi="Helvetica" w:cs="Helvetica" w:eastAsiaTheme="minorEastAsia"/>
                <w:color w:val="000000"/>
                <w:sz w:val="19"/>
                <w:szCs w:val="19"/>
              </w:rPr>
              <w:t>C++进阶（30%）</w:t>
            </w:r>
          </w:p>
          <w:p w14:paraId="293390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理解并掌握</w:t>
            </w:r>
            <w:r>
              <w:rPr>
                <w:rFonts w:hint="eastAsia" w:ascii="Helvetica" w:hAnsi="Helvetica" w:cs="Helvetica" w:eastAsiaTheme="minorEastAsia"/>
                <w:color w:val="000000"/>
                <w:sz w:val="19"/>
                <w:szCs w:val="19"/>
              </w:rPr>
              <w:t>指针与引用</w:t>
            </w:r>
          </w:p>
          <w:p w14:paraId="3E7A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虚函数与多态</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模板编程</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异常处理</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智能指针</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标准库容器（vector、map等）</w:t>
            </w:r>
          </w:p>
          <w:p w14:paraId="7A36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3.</w:t>
            </w:r>
            <w:r>
              <w:rPr>
                <w:rFonts w:hint="eastAsia" w:ascii="Helvetica" w:hAnsi="Helvetica" w:cs="Helvetica" w:eastAsiaTheme="minorEastAsia"/>
                <w:color w:val="000000"/>
                <w:sz w:val="19"/>
                <w:szCs w:val="19"/>
              </w:rPr>
              <w:t>贪吃蛇游戏</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lang w:val="en-US" w:eastAsia="zh-CN"/>
              </w:rPr>
              <w:t>能够</w:t>
            </w:r>
            <w:r>
              <w:rPr>
                <w:rFonts w:hint="eastAsia" w:ascii="Helvetica" w:hAnsi="Helvetica" w:cs="Helvetica" w:eastAsiaTheme="minorEastAsia"/>
                <w:color w:val="000000"/>
                <w:sz w:val="19"/>
                <w:szCs w:val="19"/>
              </w:rPr>
              <w:t>根据自己的基础和学习进度，选择适合自己的学习路径。课程提供源码和中文注释</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（30%）</w:t>
            </w:r>
          </w:p>
          <w:p w14:paraId="24D87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4.按照格式进行提交，字数达到所要求字数。（10%）。</w:t>
            </w:r>
          </w:p>
        </w:tc>
        <w:tc>
          <w:tcPr>
            <w:tcW w:w="1138" w:type="dxa"/>
            <w:vAlign w:val="center"/>
          </w:tcPr>
          <w:p w14:paraId="27D6DA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lang w:val="en-US" w:eastAsia="zh-CN"/>
              </w:rPr>
              <w:t>通过贪吃蛇实例的练习，能够比较完整地了解所学知识并合理进行运用，案例效果良好，运行流畅，完美打包发行。</w:t>
            </w:r>
          </w:p>
        </w:tc>
        <w:tc>
          <w:tcPr>
            <w:tcW w:w="1270" w:type="dxa"/>
            <w:vAlign w:val="center"/>
          </w:tcPr>
          <w:p w14:paraId="1FD6B1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通过贪吃蛇实例的练习，基本能够完整地了解所学知识并合理进行运用，案例效果良好，能够完成运行，比较顺利打包发行。</w:t>
            </w:r>
          </w:p>
        </w:tc>
        <w:tc>
          <w:tcPr>
            <w:tcW w:w="1320" w:type="dxa"/>
            <w:vAlign w:val="center"/>
          </w:tcPr>
          <w:p w14:paraId="2097B7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通过贪吃蛇实例的练习，基本能了解所学知识并合理进行运用，案例效果尚可，能运行，打包发行有困难。</w:t>
            </w:r>
          </w:p>
        </w:tc>
        <w:tc>
          <w:tcPr>
            <w:tcW w:w="1301" w:type="dxa"/>
            <w:vAlign w:val="center"/>
          </w:tcPr>
          <w:p w14:paraId="5E483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通过贪吃蛇实例的练习，不能了解所学知识并合理进行运用，案例效果一般，运行不畅，无法打包发行。</w:t>
            </w:r>
          </w:p>
        </w:tc>
      </w:tr>
      <w:tr w14:paraId="71652A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3" w:type="dxa"/>
            <w:vAlign w:val="center"/>
          </w:tcPr>
          <w:p w14:paraId="65F5B21A">
            <w:pPr>
              <w:widowControl w:val="0"/>
              <w:snapToGrid w:val="0"/>
              <w:jc w:val="center"/>
              <w:rPr>
                <w:rFonts w:hint="eastAsia" w:ascii="Arial" w:hAnsi="Arial" w:eastAsia="黑体" w:cs="Arial"/>
                <w:bCs/>
                <w:sz w:val="21"/>
                <w:szCs w:val="21"/>
                <w:lang w:eastAsia="zh-CN"/>
              </w:rPr>
            </w:pPr>
            <w:r>
              <w:rPr>
                <w:rFonts w:ascii="Arial" w:hAnsi="Arial" w:eastAsia="黑体" w:cs="Arial"/>
                <w:bCs/>
                <w:sz w:val="21"/>
                <w:szCs w:val="21"/>
              </w:rPr>
              <w:t>X</w:t>
            </w:r>
            <w:r>
              <w:rPr>
                <w:rFonts w:hint="eastAsia" w:ascii="Arial" w:hAnsi="Arial" w:eastAsia="黑体" w:cs="Arial"/>
                <w:bCs/>
                <w:sz w:val="21"/>
                <w:szCs w:val="21"/>
                <w:lang w:val="en-US" w:eastAsia="zh-CN"/>
              </w:rPr>
              <w:t>2</w:t>
            </w:r>
          </w:p>
        </w:tc>
        <w:tc>
          <w:tcPr>
            <w:tcW w:w="670" w:type="dxa"/>
            <w:vAlign w:val="center"/>
          </w:tcPr>
          <w:p w14:paraId="2FFE8B5F">
            <w:pPr>
              <w:widowControl w:val="0"/>
              <w:snapToGrid w:val="0"/>
              <w:jc w:val="center"/>
              <w:rPr>
                <w:rFonts w:ascii="Arial" w:hAnsi="Arial" w:eastAsia="黑体" w:cs="Arial"/>
                <w:bCs/>
                <w:sz w:val="21"/>
                <w:szCs w:val="21"/>
              </w:rPr>
            </w:pPr>
          </w:p>
        </w:tc>
        <w:tc>
          <w:tcPr>
            <w:tcW w:w="2190" w:type="dxa"/>
            <w:vAlign w:val="center"/>
          </w:tcPr>
          <w:p w14:paraId="7C3D1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1.</w:t>
            </w:r>
            <w:r>
              <w:rPr>
                <w:rFonts w:hint="default" w:ascii="Helvetica" w:hAnsi="Helvetica" w:cs="Helvetica" w:eastAsiaTheme="minorEastAsia"/>
                <w:color w:val="000000"/>
                <w:sz w:val="19"/>
                <w:szCs w:val="19"/>
                <w:lang w:val="en-US" w:eastAsia="zh-CN"/>
              </w:rPr>
              <w:t>3D 渲染器案例：创建窗口</w:t>
            </w:r>
            <w:r>
              <w:rPr>
                <w:rFonts w:hint="eastAsia" w:ascii="Helvetica" w:hAnsi="Helvetica" w:cs="Helvetica" w:eastAsiaTheme="minorEastAsia"/>
                <w:color w:val="000000"/>
                <w:sz w:val="19"/>
                <w:szCs w:val="19"/>
                <w:lang w:val="en-US" w:eastAsia="zh-CN"/>
              </w:rPr>
              <w:t>,</w:t>
            </w:r>
            <w:r>
              <w:rPr>
                <w:rFonts w:hint="default" w:ascii="Helvetica" w:hAnsi="Helvetica" w:cs="Helvetica" w:eastAsiaTheme="minorEastAsia"/>
                <w:color w:val="000000"/>
                <w:sz w:val="19"/>
                <w:szCs w:val="19"/>
              </w:rPr>
              <w:t>让学生动手实践创建窗口。</w:t>
            </w:r>
            <w:r>
              <w:rPr>
                <w:rFonts w:hint="eastAsia" w:ascii="Helvetica" w:hAnsi="Helvetica" w:cs="Helvetica" w:eastAsiaTheme="minorEastAsia"/>
                <w:color w:val="000000"/>
                <w:sz w:val="19"/>
                <w:szCs w:val="19"/>
              </w:rPr>
              <w:t>（30%）</w:t>
            </w:r>
          </w:p>
          <w:p w14:paraId="14D76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2.</w:t>
            </w:r>
            <w:r>
              <w:rPr>
                <w:rFonts w:hint="default" w:ascii="Helvetica" w:hAnsi="Helvetica" w:cs="Helvetica" w:eastAsiaTheme="minorEastAsia"/>
                <w:color w:val="000000"/>
                <w:sz w:val="19"/>
                <w:szCs w:val="19"/>
                <w:lang w:val="en-US" w:eastAsia="zh-CN"/>
              </w:rPr>
              <w:t>渲染器案例：创建交换链</w:t>
            </w:r>
            <w:r>
              <w:rPr>
                <w:rFonts w:hint="eastAsia" w:ascii="Helvetica" w:hAnsi="Helvetica" w:cs="Helvetica" w:eastAsiaTheme="minorEastAsia"/>
                <w:color w:val="000000"/>
                <w:sz w:val="19"/>
                <w:szCs w:val="19"/>
                <w:lang w:val="en-US" w:eastAsia="zh-CN"/>
              </w:rPr>
              <w:t>、</w:t>
            </w:r>
            <w:r>
              <w:rPr>
                <w:rFonts w:hint="default" w:ascii="Helvetica" w:hAnsi="Helvetica" w:cs="Helvetica" w:eastAsiaTheme="minorEastAsia"/>
                <w:color w:val="000000"/>
                <w:sz w:val="19"/>
                <w:szCs w:val="19"/>
                <w:lang w:val="en-US" w:eastAsia="zh-CN"/>
              </w:rPr>
              <w:t>显示颜色</w:t>
            </w:r>
            <w:r>
              <w:rPr>
                <w:rFonts w:hint="eastAsia" w:ascii="Helvetica" w:hAnsi="Helvetica" w:cs="Helvetica" w:eastAsiaTheme="minorEastAsia"/>
                <w:color w:val="000000"/>
                <w:sz w:val="19"/>
                <w:szCs w:val="19"/>
              </w:rPr>
              <w:t>（30%）</w:t>
            </w:r>
          </w:p>
          <w:p w14:paraId="45D455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3.</w:t>
            </w:r>
            <w:r>
              <w:rPr>
                <w:rFonts w:hint="default" w:ascii="Helvetica" w:hAnsi="Helvetica" w:cs="Helvetica" w:eastAsiaTheme="minorEastAsia"/>
                <w:color w:val="000000"/>
                <w:sz w:val="19"/>
                <w:szCs w:val="19"/>
                <w:lang w:val="en-US" w:eastAsia="zh-CN"/>
              </w:rPr>
              <w:t>3D 渲染器案例</w:t>
            </w:r>
            <w:r>
              <w:rPr>
                <w:rFonts w:hint="default" w:ascii="Helvetica" w:hAnsi="Helvetica" w:cs="Helvetica" w:eastAsiaTheme="minorEastAsia"/>
                <w:color w:val="000000"/>
                <w:sz w:val="19"/>
                <w:szCs w:val="19"/>
              </w:rPr>
              <w:t>绘制三角形。</w:t>
            </w:r>
            <w:r>
              <w:rPr>
                <w:rFonts w:hint="eastAsia" w:ascii="Helvetica" w:hAnsi="Helvetica" w:cs="Helvetica" w:eastAsiaTheme="minorEastAsia"/>
                <w:color w:val="000000"/>
                <w:sz w:val="19"/>
                <w:szCs w:val="19"/>
              </w:rPr>
              <w:t>（30%）</w:t>
            </w:r>
          </w:p>
          <w:p w14:paraId="7A2448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r>
              <w:rPr>
                <w:rFonts w:hint="eastAsia" w:ascii="Helvetica" w:hAnsi="Helvetica" w:cs="Helvetica" w:eastAsiaTheme="minorEastAsia"/>
                <w:color w:val="000000"/>
                <w:sz w:val="19"/>
                <w:szCs w:val="19"/>
              </w:rPr>
              <w:t>4.按照格式进行提交，字数达到所要求字数。（10%）。</w:t>
            </w:r>
          </w:p>
        </w:tc>
        <w:tc>
          <w:tcPr>
            <w:tcW w:w="1138" w:type="dxa"/>
            <w:vAlign w:val="center"/>
          </w:tcPr>
          <w:p w14:paraId="02EDB1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r>
              <w:rPr>
                <w:rFonts w:hint="eastAsia" w:ascii="Helvetica" w:hAnsi="Helvetica" w:cs="Helvetica" w:eastAsiaTheme="minorEastAsia"/>
                <w:color w:val="000000"/>
                <w:sz w:val="19"/>
                <w:szCs w:val="19"/>
                <w:lang w:val="en-US" w:eastAsia="zh-CN"/>
              </w:rPr>
              <w:t>通过</w:t>
            </w:r>
            <w:r>
              <w:rPr>
                <w:rFonts w:hint="default" w:ascii="Helvetica" w:hAnsi="Helvetica" w:cs="Helvetica" w:eastAsiaTheme="minorEastAsia"/>
                <w:color w:val="000000"/>
                <w:sz w:val="19"/>
                <w:szCs w:val="19"/>
                <w:lang w:val="en-US" w:eastAsia="zh-CN"/>
              </w:rPr>
              <w:t>渲染器案例</w:t>
            </w:r>
            <w:r>
              <w:rPr>
                <w:rFonts w:hint="eastAsia" w:ascii="Helvetica" w:hAnsi="Helvetica" w:cs="Helvetica" w:eastAsiaTheme="minorEastAsia"/>
                <w:color w:val="000000"/>
                <w:sz w:val="19"/>
                <w:szCs w:val="19"/>
                <w:lang w:val="en-US" w:eastAsia="zh-CN"/>
              </w:rPr>
              <w:t>的练习，能够比较完整地了解所学知识并合理进行运用，案例效果良好，运行流畅，完美打包发行。</w:t>
            </w:r>
          </w:p>
        </w:tc>
        <w:tc>
          <w:tcPr>
            <w:tcW w:w="1270" w:type="dxa"/>
            <w:vAlign w:val="center"/>
          </w:tcPr>
          <w:p w14:paraId="62538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r>
              <w:rPr>
                <w:rFonts w:hint="eastAsia" w:ascii="Helvetica" w:hAnsi="Helvetica" w:cs="Helvetica" w:eastAsiaTheme="minorEastAsia"/>
                <w:color w:val="000000"/>
                <w:sz w:val="19"/>
                <w:szCs w:val="19"/>
                <w:lang w:val="en-US" w:eastAsia="zh-CN"/>
              </w:rPr>
              <w:t>通过</w:t>
            </w:r>
            <w:r>
              <w:rPr>
                <w:rFonts w:hint="default" w:ascii="Helvetica" w:hAnsi="Helvetica" w:cs="Helvetica" w:eastAsiaTheme="minorEastAsia"/>
                <w:color w:val="000000"/>
                <w:sz w:val="19"/>
                <w:szCs w:val="19"/>
                <w:lang w:val="en-US" w:eastAsia="zh-CN"/>
              </w:rPr>
              <w:t>渲染器案例</w:t>
            </w:r>
            <w:r>
              <w:rPr>
                <w:rFonts w:hint="eastAsia" w:ascii="Helvetica" w:hAnsi="Helvetica" w:cs="Helvetica" w:eastAsiaTheme="minorEastAsia"/>
                <w:color w:val="000000"/>
                <w:sz w:val="19"/>
                <w:szCs w:val="19"/>
                <w:lang w:val="en-US" w:eastAsia="zh-CN"/>
              </w:rPr>
              <w:t>的练习，基本能够完整地了解所学知识并合理进行运用，案例效果良好，能够完成运行，比较顺利打包发行。</w:t>
            </w:r>
          </w:p>
        </w:tc>
        <w:tc>
          <w:tcPr>
            <w:tcW w:w="1320" w:type="dxa"/>
            <w:vAlign w:val="center"/>
          </w:tcPr>
          <w:p w14:paraId="6CEC04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r>
              <w:rPr>
                <w:rFonts w:hint="eastAsia" w:ascii="Helvetica" w:hAnsi="Helvetica" w:cs="Helvetica" w:eastAsiaTheme="minorEastAsia"/>
                <w:color w:val="000000"/>
                <w:sz w:val="19"/>
                <w:szCs w:val="19"/>
                <w:lang w:val="en-US" w:eastAsia="zh-CN"/>
              </w:rPr>
              <w:t>通过</w:t>
            </w:r>
            <w:r>
              <w:rPr>
                <w:rFonts w:hint="default" w:ascii="Helvetica" w:hAnsi="Helvetica" w:cs="Helvetica" w:eastAsiaTheme="minorEastAsia"/>
                <w:color w:val="000000"/>
                <w:sz w:val="19"/>
                <w:szCs w:val="19"/>
                <w:lang w:val="en-US" w:eastAsia="zh-CN"/>
              </w:rPr>
              <w:t>渲染器案例</w:t>
            </w:r>
            <w:r>
              <w:rPr>
                <w:rFonts w:hint="eastAsia" w:ascii="Helvetica" w:hAnsi="Helvetica" w:cs="Helvetica" w:eastAsiaTheme="minorEastAsia"/>
                <w:color w:val="000000"/>
                <w:sz w:val="19"/>
                <w:szCs w:val="19"/>
                <w:lang w:val="en-US" w:eastAsia="zh-CN"/>
              </w:rPr>
              <w:t>的练习，基本能了解所学知识并合理进行运用，案例效果尚可，能运行，打包发行有困难。</w:t>
            </w:r>
          </w:p>
        </w:tc>
        <w:tc>
          <w:tcPr>
            <w:tcW w:w="1301" w:type="dxa"/>
            <w:vAlign w:val="center"/>
          </w:tcPr>
          <w:p w14:paraId="21D06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r>
              <w:rPr>
                <w:rFonts w:hint="eastAsia" w:ascii="Helvetica" w:hAnsi="Helvetica" w:cs="Helvetica" w:eastAsiaTheme="minorEastAsia"/>
                <w:color w:val="000000"/>
                <w:sz w:val="19"/>
                <w:szCs w:val="19"/>
                <w:lang w:val="en-US" w:eastAsia="zh-CN"/>
              </w:rPr>
              <w:t>通过</w:t>
            </w:r>
            <w:r>
              <w:rPr>
                <w:rFonts w:hint="default" w:ascii="Helvetica" w:hAnsi="Helvetica" w:cs="Helvetica" w:eastAsiaTheme="minorEastAsia"/>
                <w:color w:val="000000"/>
                <w:sz w:val="19"/>
                <w:szCs w:val="19"/>
                <w:lang w:val="en-US" w:eastAsia="zh-CN"/>
              </w:rPr>
              <w:t>渲染器案例</w:t>
            </w:r>
            <w:r>
              <w:rPr>
                <w:rFonts w:hint="eastAsia" w:ascii="Helvetica" w:hAnsi="Helvetica" w:cs="Helvetica" w:eastAsiaTheme="minorEastAsia"/>
                <w:color w:val="000000"/>
                <w:sz w:val="19"/>
                <w:szCs w:val="19"/>
                <w:lang w:val="en-US" w:eastAsia="zh-CN"/>
              </w:rPr>
              <w:t>的练习，不能了解所学知识并合理进行运用，案例效果一般，运行不畅，无法打包发行。</w:t>
            </w:r>
          </w:p>
        </w:tc>
      </w:tr>
      <w:tr w14:paraId="2EC37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3" w:type="dxa"/>
            <w:vAlign w:val="center"/>
          </w:tcPr>
          <w:p w14:paraId="058DC9CA">
            <w:pPr>
              <w:widowControl w:val="0"/>
              <w:snapToGrid w:val="0"/>
              <w:jc w:val="center"/>
              <w:rPr>
                <w:rFonts w:ascii="Arial" w:hAnsi="Arial" w:eastAsia="黑体" w:cs="Arial"/>
                <w:bCs/>
                <w:sz w:val="21"/>
                <w:szCs w:val="21"/>
              </w:rPr>
            </w:pPr>
            <w:r>
              <w:rPr>
                <w:rFonts w:hint="eastAsia" w:ascii="Arial" w:hAnsi="Arial" w:eastAsia="黑体" w:cs="Arial"/>
                <w:bCs/>
                <w:sz w:val="21"/>
                <w:szCs w:val="21"/>
                <w:lang w:val="en-US" w:eastAsia="zh-CN"/>
              </w:rPr>
              <w:t>X3</w:t>
            </w:r>
          </w:p>
        </w:tc>
        <w:tc>
          <w:tcPr>
            <w:tcW w:w="670" w:type="dxa"/>
            <w:vAlign w:val="center"/>
          </w:tcPr>
          <w:p w14:paraId="14AA585E">
            <w:pPr>
              <w:widowControl w:val="0"/>
              <w:snapToGrid w:val="0"/>
              <w:jc w:val="center"/>
              <w:rPr>
                <w:rFonts w:ascii="Arial" w:hAnsi="Arial" w:eastAsia="黑体" w:cs="Arial"/>
                <w:bCs/>
                <w:sz w:val="21"/>
                <w:szCs w:val="21"/>
              </w:rPr>
            </w:pPr>
          </w:p>
        </w:tc>
        <w:tc>
          <w:tcPr>
            <w:tcW w:w="2190" w:type="dxa"/>
            <w:shd w:val="clear" w:color="auto" w:fill="auto"/>
            <w:vAlign w:val="center"/>
          </w:tcPr>
          <w:p w14:paraId="04651D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bookmarkStart w:id="8" w:name="_GoBack"/>
            <w:r>
              <w:rPr>
                <w:rFonts w:hint="eastAsia" w:ascii="Helvetica" w:hAnsi="Helvetica" w:cs="Helvetica" w:eastAsiaTheme="minorEastAsia"/>
                <w:color w:val="000000"/>
                <w:sz w:val="19"/>
                <w:szCs w:val="19"/>
                <w:lang w:val="en-US" w:eastAsia="zh-CN"/>
              </w:rPr>
              <w:t>1.</w:t>
            </w:r>
            <w:r>
              <w:rPr>
                <w:rFonts w:hint="default" w:ascii="Helvetica" w:hAnsi="Helvetica" w:cs="Helvetica" w:eastAsiaTheme="minorEastAsia"/>
                <w:color w:val="000000"/>
                <w:sz w:val="19"/>
                <w:szCs w:val="19"/>
                <w:lang w:val="en-US" w:eastAsia="zh-CN"/>
              </w:rPr>
              <w:t>创建 Pawn 类</w:t>
            </w:r>
            <w:r>
              <w:rPr>
                <w:rFonts w:hint="eastAsia" w:ascii="Helvetica" w:hAnsi="Helvetica" w:cs="Helvetica" w:eastAsiaTheme="minorEastAsia"/>
                <w:color w:val="000000"/>
                <w:sz w:val="19"/>
                <w:szCs w:val="19"/>
              </w:rPr>
              <w:t>（30%）</w:t>
            </w:r>
          </w:p>
          <w:p w14:paraId="0EB401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default" w:ascii="Helvetica" w:hAnsi="Helvetica" w:cs="Helvetica" w:eastAsiaTheme="minorEastAsia"/>
                <w:color w:val="000000"/>
                <w:sz w:val="19"/>
                <w:szCs w:val="19"/>
              </w:rPr>
              <w:t xml:space="preserve"> </w:t>
            </w:r>
            <w:r>
              <w:rPr>
                <w:rFonts w:hint="eastAsia" w:ascii="Helvetica" w:hAnsi="Helvetica" w:cs="Helvetica" w:eastAsiaTheme="minorEastAsia"/>
                <w:color w:val="000000"/>
                <w:sz w:val="19"/>
                <w:szCs w:val="19"/>
                <w:lang w:val="en-US" w:eastAsia="zh-CN"/>
              </w:rPr>
              <w:t xml:space="preserve">  能够</w:t>
            </w:r>
            <w:r>
              <w:rPr>
                <w:rFonts w:hint="default" w:ascii="Helvetica" w:hAnsi="Helvetica" w:cs="Helvetica" w:eastAsiaTheme="minorEastAsia"/>
                <w:color w:val="000000"/>
                <w:sz w:val="19"/>
                <w:szCs w:val="19"/>
              </w:rPr>
              <w:t>创建并配置碰撞体：以实现物理交互。介绍碰撞体的类型、属性设置及与其他游戏元素的交互规则。加载摄像机臂和摄像机</w:t>
            </w:r>
            <w:r>
              <w:rPr>
                <w:rFonts w:hint="eastAsia" w:ascii="Helvetica" w:hAnsi="Helvetica" w:cs="Helvetica" w:eastAsiaTheme="minorEastAsia"/>
                <w:color w:val="000000"/>
                <w:sz w:val="19"/>
                <w:szCs w:val="19"/>
                <w:lang w:eastAsia="zh-CN"/>
              </w:rPr>
              <w:t>；</w:t>
            </w:r>
          </w:p>
          <w:p w14:paraId="5AB9AA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2</w:t>
            </w:r>
            <w:r>
              <w:rPr>
                <w:rFonts w:hint="default" w:ascii="Helvetica" w:hAnsi="Helvetica" w:cs="Helvetica" w:eastAsiaTheme="minorEastAsia"/>
                <w:color w:val="000000"/>
                <w:sz w:val="19"/>
                <w:szCs w:val="19"/>
              </w:rPr>
              <w:t xml:space="preserve">. </w:t>
            </w:r>
            <w:r>
              <w:rPr>
                <w:rFonts w:hint="eastAsia" w:ascii="Helvetica" w:hAnsi="Helvetica" w:cs="Helvetica" w:eastAsiaTheme="minorEastAsia"/>
                <w:color w:val="000000"/>
                <w:sz w:val="19"/>
                <w:szCs w:val="19"/>
                <w:lang w:val="en-US" w:eastAsia="zh-CN"/>
              </w:rPr>
              <w:t>能够实现</w:t>
            </w:r>
            <w:r>
              <w:rPr>
                <w:rFonts w:hint="default" w:ascii="Helvetica" w:hAnsi="Helvetica" w:cs="Helvetica" w:eastAsiaTheme="minorEastAsia"/>
                <w:color w:val="000000"/>
                <w:sz w:val="19"/>
                <w:szCs w:val="19"/>
              </w:rPr>
              <w:t>角色转向和功能创建子弹的类</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子弹生成和连发逻辑</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子弹移动</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实现子弹在游戏场景中的移动，考虑物理效果和碰撞检测。子弹连发</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创建和配置敌人的类</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设置敌人的属性和行为，如移动方式、攻击方式等。</w:t>
            </w:r>
            <w:r>
              <w:rPr>
                <w:rFonts w:hint="eastAsia" w:ascii="Helvetica" w:hAnsi="Helvetica" w:cs="Helvetica" w:eastAsiaTheme="minorEastAsia"/>
                <w:color w:val="000000"/>
                <w:sz w:val="19"/>
                <w:szCs w:val="19"/>
              </w:rPr>
              <w:t>（30%）</w:t>
            </w:r>
          </w:p>
          <w:p w14:paraId="780F2D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lang w:val="en-US" w:eastAsia="zh-CN"/>
              </w:rPr>
              <w:t>3</w:t>
            </w:r>
            <w:r>
              <w:rPr>
                <w:rFonts w:hint="default" w:ascii="Helvetica" w:hAnsi="Helvetica" w:cs="Helvetica" w:eastAsiaTheme="minorEastAsia"/>
                <w:color w:val="000000"/>
                <w:sz w:val="19"/>
                <w:szCs w:val="19"/>
              </w:rPr>
              <w:t xml:space="preserve">. </w:t>
            </w:r>
            <w:r>
              <w:rPr>
                <w:rFonts w:hint="eastAsia" w:ascii="Helvetica" w:hAnsi="Helvetica" w:cs="Helvetica" w:eastAsiaTheme="minorEastAsia"/>
                <w:color w:val="000000"/>
                <w:sz w:val="19"/>
                <w:szCs w:val="19"/>
                <w:lang w:val="en-US" w:eastAsia="zh-CN"/>
              </w:rPr>
              <w:t>完美</w:t>
            </w:r>
            <w:r>
              <w:rPr>
                <w:rFonts w:hint="default" w:ascii="Helvetica" w:hAnsi="Helvetica" w:cs="Helvetica" w:eastAsiaTheme="minorEastAsia"/>
                <w:color w:val="000000"/>
                <w:sz w:val="19"/>
                <w:szCs w:val="19"/>
              </w:rPr>
              <w:t>设置场景：指导学员设置游戏场景，包括地形、道具等，营造丰富的游戏环境</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设置游戏内 UI</w:t>
            </w:r>
            <w:r>
              <w:rPr>
                <w:rFonts w:hint="eastAsia" w:ascii="Helvetica" w:hAnsi="Helvetica" w:cs="Helvetica" w:eastAsiaTheme="minorEastAsia"/>
                <w:color w:val="000000"/>
                <w:sz w:val="19"/>
                <w:szCs w:val="19"/>
                <w:lang w:val="en-US" w:eastAsia="zh-CN"/>
              </w:rPr>
              <w:t>\</w:t>
            </w:r>
            <w:r>
              <w:rPr>
                <w:rFonts w:hint="default" w:ascii="Helvetica" w:hAnsi="Helvetica" w:cs="Helvetica" w:eastAsiaTheme="minorEastAsia"/>
                <w:color w:val="000000"/>
                <w:sz w:val="19"/>
                <w:szCs w:val="19"/>
              </w:rPr>
              <w:t>玩家角色血量变化</w:t>
            </w:r>
            <w:r>
              <w:rPr>
                <w:rFonts w:hint="eastAsia" w:ascii="Helvetica" w:hAnsi="Helvetica" w:cs="Helvetica" w:eastAsiaTheme="minorEastAsia"/>
                <w:color w:val="000000"/>
                <w:sz w:val="19"/>
                <w:szCs w:val="19"/>
                <w:lang w:eastAsia="zh-CN"/>
              </w:rPr>
              <w:t>、</w:t>
            </w:r>
            <w:r>
              <w:rPr>
                <w:rFonts w:hint="default" w:ascii="Helvetica" w:hAnsi="Helvetica" w:cs="Helvetica" w:eastAsiaTheme="minorEastAsia"/>
                <w:color w:val="000000"/>
                <w:sz w:val="19"/>
                <w:szCs w:val="19"/>
              </w:rPr>
              <w:t>配置蓝图 UI 功能</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（30%）</w:t>
            </w:r>
          </w:p>
          <w:p w14:paraId="0D3B18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en-US" w:eastAsia="zh-CN" w:bidi="ar-SA"/>
              </w:rPr>
            </w:pPr>
            <w:r>
              <w:rPr>
                <w:rFonts w:hint="eastAsia" w:ascii="Helvetica" w:hAnsi="Helvetica" w:cs="Helvetica" w:eastAsiaTheme="minorEastAsia"/>
                <w:color w:val="000000"/>
                <w:sz w:val="19"/>
                <w:szCs w:val="19"/>
              </w:rPr>
              <w:t>4.按照格式进行提交，字数达到所要求字数</w:t>
            </w:r>
            <w:bookmarkEnd w:id="8"/>
            <w:r>
              <w:rPr>
                <w:rFonts w:hint="eastAsia" w:ascii="Helvetica" w:hAnsi="Helvetica" w:cs="Helvetica" w:eastAsiaTheme="minorEastAsia"/>
                <w:color w:val="000000"/>
                <w:sz w:val="19"/>
                <w:szCs w:val="19"/>
              </w:rPr>
              <w:t>。（10%）。</w:t>
            </w:r>
          </w:p>
        </w:tc>
        <w:tc>
          <w:tcPr>
            <w:tcW w:w="1138" w:type="dxa"/>
            <w:shd w:val="clear" w:color="auto" w:fill="auto"/>
            <w:vAlign w:val="center"/>
          </w:tcPr>
          <w:p w14:paraId="0E395C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en-US" w:eastAsia="zh-CN" w:bidi="ar-SA"/>
              </w:rPr>
            </w:pPr>
            <w:r>
              <w:rPr>
                <w:rFonts w:hint="eastAsia" w:ascii="Helvetica" w:hAnsi="Helvetica" w:cs="Helvetica" w:eastAsiaTheme="minorEastAsia"/>
                <w:color w:val="000000"/>
                <w:sz w:val="19"/>
                <w:szCs w:val="19"/>
                <w:lang w:val="en-US" w:eastAsia="zh-CN"/>
              </w:rPr>
              <w:t>通过第一人称射击游戏</w:t>
            </w:r>
            <w:r>
              <w:rPr>
                <w:rFonts w:hint="default" w:ascii="Helvetica" w:hAnsi="Helvetica" w:cs="Helvetica" w:eastAsiaTheme="minorEastAsia"/>
                <w:color w:val="000000"/>
                <w:sz w:val="19"/>
                <w:szCs w:val="19"/>
                <w:lang w:val="en-US" w:eastAsia="zh-CN"/>
              </w:rPr>
              <w:t>案例</w:t>
            </w:r>
            <w:r>
              <w:rPr>
                <w:rFonts w:hint="eastAsia" w:ascii="Helvetica" w:hAnsi="Helvetica" w:cs="Helvetica" w:eastAsiaTheme="minorEastAsia"/>
                <w:color w:val="000000"/>
                <w:sz w:val="19"/>
                <w:szCs w:val="19"/>
                <w:lang w:val="en-US" w:eastAsia="zh-CN"/>
              </w:rPr>
              <w:t>的练习，能够比较完整地了解所学知识并合理进行运用，案例效果良好，运行流畅，完美打包发行。</w:t>
            </w:r>
          </w:p>
        </w:tc>
        <w:tc>
          <w:tcPr>
            <w:tcW w:w="1270" w:type="dxa"/>
            <w:shd w:val="clear" w:color="auto" w:fill="auto"/>
            <w:vAlign w:val="center"/>
          </w:tcPr>
          <w:p w14:paraId="01556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en-US" w:eastAsia="zh-CN" w:bidi="ar-SA"/>
              </w:rPr>
            </w:pPr>
            <w:r>
              <w:rPr>
                <w:rFonts w:hint="eastAsia" w:ascii="Helvetica" w:hAnsi="Helvetica" w:cs="Helvetica" w:eastAsiaTheme="minorEastAsia"/>
                <w:color w:val="000000"/>
                <w:sz w:val="19"/>
                <w:szCs w:val="19"/>
                <w:lang w:val="en-US" w:eastAsia="zh-CN"/>
              </w:rPr>
              <w:t>通过第一人称射击游戏</w:t>
            </w:r>
            <w:r>
              <w:rPr>
                <w:rFonts w:hint="default" w:ascii="Helvetica" w:hAnsi="Helvetica" w:cs="Helvetica" w:eastAsiaTheme="minorEastAsia"/>
                <w:color w:val="000000"/>
                <w:sz w:val="19"/>
                <w:szCs w:val="19"/>
                <w:lang w:val="en-US" w:eastAsia="zh-CN"/>
              </w:rPr>
              <w:t>案例</w:t>
            </w:r>
            <w:r>
              <w:rPr>
                <w:rFonts w:hint="eastAsia" w:ascii="Helvetica" w:hAnsi="Helvetica" w:cs="Helvetica" w:eastAsiaTheme="minorEastAsia"/>
                <w:color w:val="000000"/>
                <w:sz w:val="19"/>
                <w:szCs w:val="19"/>
                <w:lang w:val="en-US" w:eastAsia="zh-CN"/>
              </w:rPr>
              <w:t>的练习，基本能够完整地了解所学知识并合理进行运用，案例效果良好，能够完成运行，比较顺利打包发行。</w:t>
            </w:r>
          </w:p>
        </w:tc>
        <w:tc>
          <w:tcPr>
            <w:tcW w:w="1320" w:type="dxa"/>
            <w:shd w:val="clear" w:color="auto" w:fill="auto"/>
            <w:vAlign w:val="center"/>
          </w:tcPr>
          <w:p w14:paraId="0DF70E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en-US" w:eastAsia="zh-CN" w:bidi="ar-SA"/>
              </w:rPr>
            </w:pPr>
            <w:r>
              <w:rPr>
                <w:rFonts w:hint="eastAsia" w:ascii="Helvetica" w:hAnsi="Helvetica" w:cs="Helvetica" w:eastAsiaTheme="minorEastAsia"/>
                <w:color w:val="000000"/>
                <w:sz w:val="19"/>
                <w:szCs w:val="19"/>
                <w:lang w:val="en-US" w:eastAsia="zh-CN"/>
              </w:rPr>
              <w:t>通过第一人称射击游戏</w:t>
            </w:r>
            <w:r>
              <w:rPr>
                <w:rFonts w:hint="default" w:ascii="Helvetica" w:hAnsi="Helvetica" w:cs="Helvetica" w:eastAsiaTheme="minorEastAsia"/>
                <w:color w:val="000000"/>
                <w:sz w:val="19"/>
                <w:szCs w:val="19"/>
                <w:lang w:val="en-US" w:eastAsia="zh-CN"/>
              </w:rPr>
              <w:t>案例</w:t>
            </w:r>
            <w:r>
              <w:rPr>
                <w:rFonts w:hint="eastAsia" w:ascii="Helvetica" w:hAnsi="Helvetica" w:cs="Helvetica" w:eastAsiaTheme="minorEastAsia"/>
                <w:color w:val="000000"/>
                <w:sz w:val="19"/>
                <w:szCs w:val="19"/>
                <w:lang w:val="en-US" w:eastAsia="zh-CN"/>
              </w:rPr>
              <w:t>的练习，基本能了解所学知识并合理进行运用，案例效果尚可，能运行，打包发行有困难。</w:t>
            </w:r>
          </w:p>
        </w:tc>
        <w:tc>
          <w:tcPr>
            <w:tcW w:w="1301" w:type="dxa"/>
            <w:shd w:val="clear" w:color="auto" w:fill="auto"/>
            <w:vAlign w:val="center"/>
          </w:tcPr>
          <w:p w14:paraId="207E8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en-US" w:eastAsia="zh-CN" w:bidi="ar-SA"/>
              </w:rPr>
            </w:pPr>
            <w:r>
              <w:rPr>
                <w:rFonts w:hint="eastAsia" w:ascii="Helvetica" w:hAnsi="Helvetica" w:cs="Helvetica" w:eastAsiaTheme="minorEastAsia"/>
                <w:color w:val="000000"/>
                <w:sz w:val="19"/>
                <w:szCs w:val="19"/>
                <w:lang w:val="en-US" w:eastAsia="zh-CN"/>
              </w:rPr>
              <w:t>通过第一人称射击游戏</w:t>
            </w:r>
            <w:r>
              <w:rPr>
                <w:rFonts w:hint="default" w:ascii="Helvetica" w:hAnsi="Helvetica" w:cs="Helvetica" w:eastAsiaTheme="minorEastAsia"/>
                <w:color w:val="000000"/>
                <w:sz w:val="19"/>
                <w:szCs w:val="19"/>
                <w:lang w:val="en-US" w:eastAsia="zh-CN"/>
              </w:rPr>
              <w:t>案例</w:t>
            </w:r>
            <w:r>
              <w:rPr>
                <w:rFonts w:hint="eastAsia" w:ascii="Helvetica" w:hAnsi="Helvetica" w:cs="Helvetica" w:eastAsiaTheme="minorEastAsia"/>
                <w:color w:val="000000"/>
                <w:sz w:val="19"/>
                <w:szCs w:val="19"/>
                <w:lang w:val="en-US" w:eastAsia="zh-CN"/>
              </w:rPr>
              <w:t>的练习，不能了解所学知识并合理进行运用，案例效果一般，运行不畅，无法打包发行。</w:t>
            </w:r>
          </w:p>
        </w:tc>
      </w:tr>
    </w:tbl>
    <w:p w14:paraId="220FFA6E">
      <w:pPr>
        <w:pStyle w:val="17"/>
        <w:spacing w:before="326" w:beforeLines="100" w:line="360" w:lineRule="auto"/>
        <w:rPr>
          <w:rFonts w:ascii="黑体" w:hAnsi="宋体"/>
        </w:rPr>
      </w:pPr>
      <w:r>
        <w:rPr>
          <w:rFonts w:hint="eastAsia" w:ascii="黑体" w:hAnsi="宋体"/>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0D9FD9C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2040C7A6">
            <w:pPr>
              <w:pStyle w:val="15"/>
              <w:widowControl w:val="0"/>
              <w:jc w:val="left"/>
              <w:rPr>
                <w:rFonts w:ascii="仿宋" w:hAnsi="仿宋" w:eastAsia="仿宋" w:cs="仿宋"/>
              </w:rPr>
            </w:pPr>
            <w:r>
              <w:rPr>
                <w:rFonts w:hint="eastAsia" w:ascii="仿宋" w:hAnsi="仿宋" w:eastAsia="仿宋" w:cs="仿宋"/>
              </w:rPr>
              <w:t>无</w:t>
            </w:r>
          </w:p>
          <w:p w14:paraId="1C3FEA97">
            <w:pPr>
              <w:pStyle w:val="15"/>
              <w:widowControl w:val="0"/>
              <w:jc w:val="left"/>
              <w:rPr>
                <w:rFonts w:ascii="宋体" w:hAnsi="宋体"/>
                <w:bCs/>
              </w:rPr>
            </w:pPr>
          </w:p>
          <w:p w14:paraId="2E7F61A0">
            <w:pPr>
              <w:pStyle w:val="15"/>
              <w:widowControl w:val="0"/>
              <w:jc w:val="left"/>
              <w:rPr>
                <w:rFonts w:ascii="黑体"/>
              </w:rPr>
            </w:pPr>
          </w:p>
        </w:tc>
      </w:tr>
    </w:tbl>
    <w:p w14:paraId="164AD4B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textAlignment w:val="baseline"/>
        <w:rPr>
          <w:rFonts w:hint="eastAsia" w:ascii="微软雅黑" w:hAnsi="微软雅黑" w:eastAsia="微软雅黑" w:cs="微软雅黑"/>
          <w:i w:val="0"/>
          <w:iCs w:val="0"/>
          <w:caps w:val="0"/>
          <w:spacing w:val="0"/>
          <w:sz w:val="21"/>
          <w:szCs w:val="21"/>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20B0604020202020204"/>
    <w:charset w:val="00"/>
    <w:family w:val="auto"/>
    <w:pitch w:val="default"/>
    <w:sig w:usb0="00000000" w:usb1="00000000" w:usb2="00000000" w:usb3="00000000" w:csb0="2000019F" w:csb1="4F010000"/>
  </w:font>
  <w:font w:name="方正小标宋简体">
    <w:altName w:val="黑体"/>
    <w:panose1 w:val="03000509000000000000"/>
    <w:charset w:val="86"/>
    <w:family w:val="script"/>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8074B">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374C0F2">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7374C0F2">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wZGIxZjkxZDY2ZTM5NzI2ODVjMjQ2MmMwMjlmMmQ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2E1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65860"/>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1815"/>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2E3C"/>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0E1D577D"/>
    <w:rsid w:val="10BD2C22"/>
    <w:rsid w:val="18722EE9"/>
    <w:rsid w:val="208B295B"/>
    <w:rsid w:val="22987C80"/>
    <w:rsid w:val="24192CCC"/>
    <w:rsid w:val="31941FB3"/>
    <w:rsid w:val="39A66CD4"/>
    <w:rsid w:val="3A942B49"/>
    <w:rsid w:val="3CD52CE1"/>
    <w:rsid w:val="3F0013BD"/>
    <w:rsid w:val="410F2E6A"/>
    <w:rsid w:val="412D70FE"/>
    <w:rsid w:val="43B379AE"/>
    <w:rsid w:val="4430136C"/>
    <w:rsid w:val="459B06AA"/>
    <w:rsid w:val="486E37B3"/>
    <w:rsid w:val="4AB0382B"/>
    <w:rsid w:val="50777511"/>
    <w:rsid w:val="521A01D9"/>
    <w:rsid w:val="54AD4568"/>
    <w:rsid w:val="569868B5"/>
    <w:rsid w:val="579569BD"/>
    <w:rsid w:val="59955A23"/>
    <w:rsid w:val="5B0E23EF"/>
    <w:rsid w:val="611F6817"/>
    <w:rsid w:val="66CA1754"/>
    <w:rsid w:val="6E242A35"/>
    <w:rsid w:val="6F1E65D4"/>
    <w:rsid w:val="6F266C86"/>
    <w:rsid w:val="6F5042C2"/>
    <w:rsid w:val="74316312"/>
    <w:rsid w:val="76694713"/>
    <w:rsid w:val="780F13C8"/>
    <w:rsid w:val="7AF926DB"/>
    <w:rsid w:val="7C385448"/>
    <w:rsid w:val="7CB3663D"/>
    <w:rsid w:val="BBFED4FE"/>
    <w:rsid w:val="BFFB031A"/>
    <w:rsid w:val="C77F9C60"/>
    <w:rsid w:val="EFCFD1B9"/>
    <w:rsid w:val="EFFB6C0C"/>
    <w:rsid w:val="EFFFE7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1"/>
    <w:qFormat/>
    <w:uiPriority w:val="99"/>
    <w:pPr>
      <w:widowControl w:val="0"/>
    </w:pPr>
    <w:rPr>
      <w:rFonts w:ascii="Times New Roman" w:hAnsi="Times New Roman" w:cs="Times New Roman"/>
      <w:kern w:val="2"/>
      <w:sz w:val="21"/>
    </w:rPr>
  </w:style>
  <w:style w:type="paragraph" w:styleId="5">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spacing w:before="100" w:beforeAutospacing="1" w:after="100" w:afterAutospacing="1"/>
    </w:p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6"/>
    <w:semiHidden/>
    <w:qFormat/>
    <w:uiPriority w:val="99"/>
    <w:rPr>
      <w:sz w:val="18"/>
      <w:szCs w:val="18"/>
    </w:rPr>
  </w:style>
  <w:style w:type="character" w:customStyle="1" w:styleId="13">
    <w:name w:val="页脚 字符"/>
    <w:basedOn w:val="10"/>
    <w:link w:val="5"/>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7"/>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qFormat/>
    <w:uiPriority w:val="9"/>
    <w:rPr>
      <w:rFonts w:ascii="Calibri" w:hAnsi="Calibri" w:eastAsia="宋体" w:cs="Times New Roman"/>
      <w:b/>
      <w:bCs/>
      <w:kern w:val="44"/>
      <w:sz w:val="44"/>
      <w:szCs w:val="44"/>
    </w:rPr>
  </w:style>
  <w:style w:type="character" w:customStyle="1" w:styleId="21">
    <w:name w:val="批注文字 字符"/>
    <w:basedOn w:val="10"/>
    <w:link w:val="4"/>
    <w:qFormat/>
    <w:uiPriority w:val="99"/>
    <w:rPr>
      <w:rFonts w:ascii="Times New Roman" w:hAnsi="Times New Roman" w:eastAsia="宋体" w:cs="Times New Roman"/>
      <w:kern w:val="2"/>
      <w:sz w:val="21"/>
      <w:szCs w:val="24"/>
    </w:rPr>
  </w:style>
  <w:style w:type="character" w:customStyle="1" w:styleId="22">
    <w:name w:val="editor-text-node"/>
    <w:basedOn w:val="10"/>
    <w:qFormat/>
    <w:uiPriority w:val="0"/>
  </w:style>
  <w:style w:type="character" w:styleId="23">
    <w:name w:val="Placeholder Text"/>
    <w:basedOn w:val="10"/>
    <w:unhideWhenUsed/>
    <w:qFormat/>
    <w:uiPriority w:val="99"/>
    <w:rPr>
      <w:color w:val="808080"/>
    </w:rPr>
  </w:style>
  <w:style w:type="paragraph" w:customStyle="1" w:styleId="24">
    <w:name w:val="正文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4094</Words>
  <Characters>4834</Characters>
  <Lines>34</Lines>
  <Paragraphs>9</Paragraphs>
  <TotalTime>14</TotalTime>
  <ScaleCrop>false</ScaleCrop>
  <LinksUpToDate>false</LinksUpToDate>
  <CharactersWithSpaces>4858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2023-11-22T02:39:00Z</dcterms:created>
  <dc:creator>juvg</dc:creator>
  <cp:lastModifiedBy>张良军</cp:lastModifiedBy>
  <cp:lastPrinted>2023-11-22T00:52:00Z</cp:lastPrinted>
  <dcterms:modified xsi:type="dcterms:W3CDTF">2025-09-12T09:50:27Z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8A2928D082B54AD8B0C3FE653561E96A_13</vt:lpwstr>
  </property>
  <property fmtid="{D5CDD505-2E9C-101B-9397-08002B2CF9AE}" pid="4" name="KSOTemplateDocerSaveRecord">
    <vt:lpwstr>eyJoZGlkIjoiNWJmY2E3ZTMwODY5NmFkMmQ1MjQ1YTVmN2JlMDgwMjYiLCJ1c2VySWQiOiIyMzk4MDU4ODAifQ==</vt:lpwstr>
  </property>
</Properties>
</file>