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68469" w14:textId="1601ED1C" w:rsidR="00E7081D" w:rsidRDefault="009B4D21" w:rsidP="00087488">
      <w:pPr>
        <w:jc w:val="center"/>
        <w:rPr>
          <w:rFonts w:ascii="黑体" w:eastAsia="黑体" w:hAnsi="黑体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6F3151" w:rsidRPr="00AD5B40">
        <w:rPr>
          <w:rFonts w:ascii="黑体" w:eastAsia="黑体" w:hAnsi="黑体" w:hint="eastAsia"/>
          <w:bCs/>
          <w:sz w:val="32"/>
          <w:szCs w:val="32"/>
        </w:rPr>
        <w:t xml:space="preserve"> 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</w:t>
      </w:r>
      <w:r w:rsidR="003C0FCD">
        <w:rPr>
          <w:rFonts w:ascii="黑体" w:eastAsia="黑体" w:hAnsi="黑体" w:hint="eastAsia"/>
          <w:bCs/>
          <w:sz w:val="32"/>
          <w:szCs w:val="32"/>
        </w:rPr>
        <w:t>办公空间室内设计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 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77777777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5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DC4A84" w14:paraId="14056293" w14:textId="77777777" w:rsidTr="00AD6166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2E225F3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D6D063" w14:textId="59A4258B" w:rsidR="00DC4A84" w:rsidRPr="00290962" w:rsidRDefault="00DC4A84" w:rsidP="00AD616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3C0FCD" w:rsidRPr="003C0FCD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办公空间室内设计</w:t>
            </w:r>
          </w:p>
        </w:tc>
      </w:tr>
      <w:tr w:rsidR="00DC4A84" w14:paraId="0D3BC8B6" w14:textId="77777777" w:rsidTr="00AD6166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A35781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E60A8E2" w14:textId="259628E2" w:rsidR="00DC4A84" w:rsidRPr="00290962" w:rsidRDefault="00DC4A84" w:rsidP="00AD616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3C0FCD" w:rsidRPr="003C0FCD">
              <w:rPr>
                <w:rFonts w:ascii="Times New Roman" w:eastAsia="黑体" w:hAnsi="Times New Roman" w:cs="Times New Roman"/>
                <w:color w:val="000000" w:themeColor="text1"/>
                <w:sz w:val="21"/>
                <w:szCs w:val="21"/>
              </w:rPr>
              <w:t>Office Space Interior Design</w:t>
            </w:r>
          </w:p>
        </w:tc>
      </w:tr>
      <w:tr w:rsidR="00DC4A84" w14:paraId="3C2C372C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8FA317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2670934E" w14:textId="0B8DE945" w:rsidR="00DC4A84" w:rsidRPr="006F7AA1" w:rsidRDefault="006F7AA1" w:rsidP="00AD616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6F7AA1"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2040528</w:t>
            </w:r>
          </w:p>
        </w:tc>
        <w:tc>
          <w:tcPr>
            <w:tcW w:w="2126" w:type="dxa"/>
            <w:gridSpan w:val="2"/>
            <w:vAlign w:val="center"/>
          </w:tcPr>
          <w:p w14:paraId="47CFEB08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0E7867A1" w14:textId="5E3ABBD4" w:rsidR="00DC4A84" w:rsidRPr="00290962" w:rsidRDefault="006F7AA1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4</w:t>
            </w:r>
          </w:p>
        </w:tc>
      </w:tr>
      <w:tr w:rsidR="00DC4A84" w14:paraId="7D2150A9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4D68DB" w14:textId="77777777" w:rsidR="00DC4A84" w:rsidRPr="00290962" w:rsidRDefault="00DC4A84" w:rsidP="00AD6166">
            <w:pPr>
              <w:jc w:val="center"/>
              <w:rPr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3FBC532E" w14:textId="7A52D613" w:rsidR="00DC4A84" w:rsidRPr="006F7AA1" w:rsidRDefault="006F7AA1" w:rsidP="00AD616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6F7AA1"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64</w:t>
            </w:r>
          </w:p>
        </w:tc>
        <w:tc>
          <w:tcPr>
            <w:tcW w:w="1272" w:type="dxa"/>
            <w:vAlign w:val="center"/>
          </w:tcPr>
          <w:p w14:paraId="36CFD956" w14:textId="77777777" w:rsidR="00DC4A84" w:rsidRPr="00290962" w:rsidRDefault="00DC4A84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ED198F9" w14:textId="28C884B2" w:rsidR="00DC4A84" w:rsidRPr="00290962" w:rsidRDefault="006F7AA1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14:paraId="29E67568" w14:textId="77777777" w:rsidR="00DC4A84" w:rsidRPr="00290962" w:rsidRDefault="00DC4A84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0932CE4F" w14:textId="5EB13626" w:rsidR="00DC4A84" w:rsidRPr="00290962" w:rsidRDefault="006F7AA1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48</w:t>
            </w:r>
          </w:p>
        </w:tc>
      </w:tr>
      <w:tr w:rsidR="00DC4A84" w14:paraId="7F87B987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206ACB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30ADA9EA" w14:textId="2897929C" w:rsidR="00DC4A84" w:rsidRPr="006F7AA1" w:rsidRDefault="006F7AA1" w:rsidP="00AD616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6F7AA1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115C4A62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1C9E49F3" w14:textId="10696DF6" w:rsidR="00DC4A84" w:rsidRPr="00290962" w:rsidRDefault="006F7AA1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环境设计</w:t>
            </w:r>
            <w:r w:rsidR="00013A6E">
              <w:rPr>
                <w:rFonts w:hint="eastAsia"/>
                <w:color w:val="000000" w:themeColor="text1"/>
                <w:sz w:val="21"/>
                <w:szCs w:val="21"/>
              </w:rPr>
              <w:t>专业三年级</w:t>
            </w:r>
          </w:p>
        </w:tc>
      </w:tr>
      <w:tr w:rsidR="00DC4A84" w14:paraId="2310D13E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E57079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4118922C" w14:textId="27961166" w:rsidR="00DC4A84" w:rsidRPr="00290962" w:rsidRDefault="006F7AA1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专业选修课</w:t>
            </w:r>
          </w:p>
        </w:tc>
        <w:tc>
          <w:tcPr>
            <w:tcW w:w="2126" w:type="dxa"/>
            <w:gridSpan w:val="2"/>
            <w:vAlign w:val="center"/>
          </w:tcPr>
          <w:p w14:paraId="66AC6F02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002B9571" w14:textId="419FDB4B" w:rsidR="00DC4A84" w:rsidRPr="00290962" w:rsidRDefault="006F7AA1" w:rsidP="00AD616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DC4A84" w14:paraId="54EDB38B" w14:textId="77777777" w:rsidTr="00AD6166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37EC0C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17677D40" w14:textId="300488F0" w:rsidR="00DC4A84" w:rsidRPr="006C2105" w:rsidRDefault="006F7AA1" w:rsidP="00AD616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《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办公空间设计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》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余卓立、</w:t>
            </w:r>
            <w:r>
              <w:rPr>
                <w:rFonts w:ascii="Verdana" w:hAnsi="Verdana"/>
                <w:color w:val="323232"/>
                <w:sz w:val="18"/>
                <w:szCs w:val="18"/>
                <w:shd w:val="clear" w:color="auto" w:fill="FFFFFF"/>
              </w:rPr>
              <w:t>9787122358905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、化学工业出版社，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2020.07</w:t>
            </w:r>
          </w:p>
        </w:tc>
        <w:tc>
          <w:tcPr>
            <w:tcW w:w="1413" w:type="dxa"/>
            <w:gridSpan w:val="2"/>
            <w:vAlign w:val="center"/>
          </w:tcPr>
          <w:p w14:paraId="783CC182" w14:textId="77777777" w:rsidR="00DC4A84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4DD8A072" w14:textId="77777777" w:rsidR="00DC4A84" w:rsidRPr="000203E0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0A9017CC" w14:textId="0CDE70D1" w:rsidR="00DC4A84" w:rsidRPr="00290962" w:rsidRDefault="006F7AA1" w:rsidP="00AD6166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DC4A84" w14:paraId="4A53D1D4" w14:textId="77777777" w:rsidTr="00AD6166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0DAB72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2D7706FD" w14:textId="171364B9" w:rsidR="00DC4A84" w:rsidRPr="00290962" w:rsidRDefault="006F7AA1" w:rsidP="00AD6166">
            <w:pPr>
              <w:pStyle w:val="DG0"/>
              <w:jc w:val="both"/>
            </w:pPr>
            <w:r>
              <w:rPr>
                <w:rFonts w:hint="eastAsia"/>
              </w:rPr>
              <w:t>家居空间室内设计</w:t>
            </w:r>
            <w:r>
              <w:rPr>
                <w:rFonts w:hint="eastAsia"/>
              </w:rPr>
              <w:t>2040239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</w:tr>
      <w:tr w:rsidR="00DC4A84" w14:paraId="22F17DF9" w14:textId="77777777" w:rsidTr="0005050E">
        <w:trPr>
          <w:trHeight w:val="3227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A59B85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484BE733" w14:textId="31B9E10B" w:rsidR="00DC4A84" w:rsidRPr="0005050E" w:rsidRDefault="006F7AA1" w:rsidP="0005050E">
            <w:pPr>
              <w:snapToGrid w:val="0"/>
              <w:spacing w:line="288" w:lineRule="auto"/>
              <w:rPr>
                <w:color w:val="000000"/>
                <w:sz w:val="21"/>
                <w:szCs w:val="21"/>
              </w:rPr>
            </w:pPr>
            <w:r w:rsidRPr="006F7AA1">
              <w:rPr>
                <w:rFonts w:hint="eastAsia"/>
                <w:sz w:val="21"/>
                <w:szCs w:val="21"/>
              </w:rPr>
              <w:t>本课程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教学内容以办公空间设计为主要内容。 通过本课程的学习，</w:t>
            </w:r>
            <w:r>
              <w:rPr>
                <w:rFonts w:hint="eastAsia"/>
                <w:color w:val="000000"/>
                <w:sz w:val="21"/>
                <w:szCs w:val="21"/>
              </w:rPr>
              <w:t>学生可以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了解办公类空间的各类功能特点及流线情况，学习室内设计的基本方法，加强室内设计中功能与形式要求的综合性训练，进一步了解室内材料的选择和运用。在课程中学习利用</w:t>
            </w:r>
            <w:proofErr w:type="spellStart"/>
            <w:r w:rsidRPr="006F7AA1">
              <w:rPr>
                <w:rFonts w:hint="eastAsia"/>
                <w:color w:val="000000"/>
                <w:sz w:val="21"/>
                <w:szCs w:val="21"/>
              </w:rPr>
              <w:t>Sketchup</w:t>
            </w:r>
            <w:proofErr w:type="spellEnd"/>
            <w:r w:rsidRPr="006F7AA1">
              <w:rPr>
                <w:rFonts w:hint="eastAsia"/>
                <w:color w:val="000000"/>
                <w:sz w:val="21"/>
                <w:szCs w:val="21"/>
              </w:rPr>
              <w:t>，3Dmax, Photoshop等软件</w:t>
            </w:r>
            <w:r>
              <w:rPr>
                <w:rFonts w:hint="eastAsia"/>
                <w:color w:val="000000"/>
                <w:sz w:val="21"/>
                <w:szCs w:val="21"/>
              </w:rPr>
              <w:t>的综合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使用</w:t>
            </w:r>
            <w:r>
              <w:rPr>
                <w:rFonts w:hint="eastAsia"/>
                <w:color w:val="000000"/>
                <w:sz w:val="21"/>
                <w:szCs w:val="21"/>
              </w:rPr>
              <w:t>并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共同用于设计的表达。学生在由</w:t>
            </w:r>
            <w:r>
              <w:rPr>
                <w:rFonts w:hint="eastAsia"/>
                <w:color w:val="000000"/>
                <w:sz w:val="21"/>
                <w:szCs w:val="21"/>
              </w:rPr>
              <w:t>家居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空间设计课程接触</w:t>
            </w:r>
            <w:r>
              <w:rPr>
                <w:rFonts w:hint="eastAsia"/>
                <w:color w:val="000000"/>
                <w:sz w:val="21"/>
                <w:szCs w:val="21"/>
              </w:rPr>
              <w:t>到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初步的公共</w:t>
            </w:r>
            <w:r>
              <w:rPr>
                <w:rFonts w:hint="eastAsia"/>
                <w:color w:val="000000"/>
                <w:sz w:val="21"/>
                <w:szCs w:val="21"/>
              </w:rPr>
              <w:t>室内空间的设计后，可以进一步由本课程来加强对于较大型的室内空间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划分的训练，加强训练室内设计</w:t>
            </w:r>
            <w:proofErr w:type="gramStart"/>
            <w:r w:rsidRPr="006F7AA1">
              <w:rPr>
                <w:rFonts w:hint="eastAsia"/>
                <w:color w:val="000000"/>
                <w:sz w:val="21"/>
                <w:szCs w:val="21"/>
              </w:rPr>
              <w:t>中空间</w:t>
            </w:r>
            <w:proofErr w:type="gramEnd"/>
            <w:r w:rsidRPr="006F7AA1">
              <w:rPr>
                <w:rFonts w:hint="eastAsia"/>
                <w:color w:val="000000"/>
                <w:sz w:val="21"/>
                <w:szCs w:val="21"/>
              </w:rPr>
              <w:t>造型的处理方法，掌握室内设计概念传达与造型元素的提取组织，掌握空间组织的方法</w:t>
            </w:r>
            <w:r>
              <w:rPr>
                <w:rFonts w:hint="eastAsia"/>
                <w:color w:val="000000"/>
                <w:sz w:val="21"/>
                <w:szCs w:val="21"/>
              </w:rPr>
              <w:t>，并学习如何在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模型中</w:t>
            </w:r>
            <w:r>
              <w:rPr>
                <w:rFonts w:hint="eastAsia"/>
                <w:color w:val="000000"/>
                <w:sz w:val="21"/>
                <w:szCs w:val="21"/>
              </w:rPr>
              <w:t>进行表达</w:t>
            </w:r>
            <w:r w:rsidRPr="006F7AA1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</w:tr>
      <w:tr w:rsidR="00DC4A84" w14:paraId="6AA9E232" w14:textId="77777777" w:rsidTr="00AD6166">
        <w:trPr>
          <w:trHeight w:val="1701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7A8942" w14:textId="77777777" w:rsidR="00DC4A84" w:rsidRPr="00290962" w:rsidRDefault="00DC4A84" w:rsidP="00AD616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8F06D9C" w14:textId="3D272857" w:rsidR="00DC4A84" w:rsidRPr="00013A6E" w:rsidRDefault="00013A6E" w:rsidP="00013A6E">
            <w:pPr>
              <w:snapToGrid w:val="0"/>
              <w:spacing w:line="288" w:lineRule="auto"/>
              <w:rPr>
                <w:sz w:val="21"/>
                <w:szCs w:val="21"/>
              </w:rPr>
            </w:pPr>
            <w:r w:rsidRPr="00013A6E">
              <w:rPr>
                <w:rFonts w:hint="eastAsia"/>
                <w:sz w:val="21"/>
                <w:szCs w:val="21"/>
              </w:rPr>
              <w:t>本课程适合环境设计专业学生在第五学期选修。学生选修这门课程需要</w:t>
            </w:r>
            <w:r w:rsidR="006F7AA1" w:rsidRPr="00013A6E">
              <w:rPr>
                <w:color w:val="000000"/>
                <w:sz w:val="21"/>
                <w:szCs w:val="21"/>
              </w:rPr>
              <w:t>了解室内设计的基本原理和理论知识，如空间布局、色彩搭配、材料运用等</w:t>
            </w:r>
            <w:r w:rsidRPr="00013A6E">
              <w:rPr>
                <w:color w:val="000000"/>
                <w:sz w:val="21"/>
                <w:szCs w:val="21"/>
              </w:rPr>
              <w:t>；需要了解人体工程学的相关知识，</w:t>
            </w:r>
            <w:r w:rsidRPr="00013A6E">
              <w:rPr>
                <w:rFonts w:hint="eastAsia"/>
                <w:color w:val="000000"/>
                <w:sz w:val="21"/>
                <w:szCs w:val="21"/>
              </w:rPr>
              <w:t>还</w:t>
            </w:r>
            <w:r w:rsidRPr="00013A6E">
              <w:rPr>
                <w:color w:val="000000"/>
                <w:sz w:val="21"/>
                <w:szCs w:val="21"/>
              </w:rPr>
              <w:t>需要具备基本的软件操作技能，如AutoCAD、</w:t>
            </w:r>
            <w:proofErr w:type="spellStart"/>
            <w:r w:rsidRPr="00013A6E">
              <w:rPr>
                <w:color w:val="000000"/>
                <w:sz w:val="21"/>
                <w:szCs w:val="21"/>
              </w:rPr>
              <w:t>SketchUp</w:t>
            </w:r>
            <w:proofErr w:type="spellEnd"/>
            <w:r w:rsidRPr="00013A6E">
              <w:rPr>
                <w:color w:val="000000"/>
                <w:sz w:val="21"/>
                <w:szCs w:val="21"/>
              </w:rPr>
              <w:t>、3ds Max等。</w:t>
            </w:r>
          </w:p>
        </w:tc>
      </w:tr>
      <w:tr w:rsidR="0005050E" w14:paraId="483E32F2" w14:textId="77777777" w:rsidTr="00AD6166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25780EB" w14:textId="77777777" w:rsidR="0005050E" w:rsidRPr="00DD1052" w:rsidRDefault="0005050E" w:rsidP="0005050E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41F9684D" w14:textId="485EDD00" w:rsidR="0005050E" w:rsidRPr="00DD1052" w:rsidRDefault="0005050E" w:rsidP="0005050E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A512575" wp14:editId="1616FF41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-29210</wp:posOffset>
                  </wp:positionV>
                  <wp:extent cx="685800" cy="365760"/>
                  <wp:effectExtent l="0" t="0" r="0" b="0"/>
                  <wp:wrapNone/>
                  <wp:docPr id="3" name="图片 3" descr="C:\Documents and Settings\Administrator\桌面\签名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Documents and Settings\Administrator\桌面\签名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18231CE7" w14:textId="5BA1B8C4" w:rsidR="0005050E" w:rsidRPr="00DD1052" w:rsidRDefault="0005050E" w:rsidP="0005050E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61895F9" w14:textId="663A1D07" w:rsidR="0005050E" w:rsidRPr="00DD1052" w:rsidRDefault="0005050E" w:rsidP="0005050E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05050E" w14:paraId="0E2889C6" w14:textId="77777777" w:rsidTr="00AD6166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353E51" w14:textId="77777777" w:rsidR="0005050E" w:rsidRPr="00DD1052" w:rsidRDefault="0005050E" w:rsidP="0005050E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36A45915" w14:textId="52383C04" w:rsidR="0005050E" w:rsidRPr="00DD1052" w:rsidRDefault="0005050E" w:rsidP="0005050E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inline distT="0" distB="0" distL="0" distR="0" wp14:anchorId="52634942" wp14:editId="45FE40B8">
                  <wp:extent cx="767443" cy="363459"/>
                  <wp:effectExtent l="0" t="0" r="0" b="0"/>
                  <wp:docPr id="1" name="图片 1" descr="C:\Users\创作所\Documents\WeChat Files\wxid_vnzjehb4pxr511\FileStorage\Temp\44993f19e102710d1ee80530872a6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创作所\Documents\WeChat Files\wxid_vnzjehb4pxr511\FileStorage\Temp\44993f19e102710d1ee80530872a6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106" cy="382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59FA422F" w14:textId="6106BB08" w:rsidR="0005050E" w:rsidRPr="00DD1052" w:rsidRDefault="0005050E" w:rsidP="0005050E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70C9F0D2" w14:textId="5A420C01" w:rsidR="0005050E" w:rsidRPr="00DD1052" w:rsidRDefault="0005050E" w:rsidP="0005050E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05050E" w14:paraId="6B3A2961" w14:textId="77777777" w:rsidTr="00AD6166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3A308B" w14:textId="77777777" w:rsidR="0005050E" w:rsidRPr="00DD1052" w:rsidRDefault="0005050E" w:rsidP="0005050E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07652682" w14:textId="72AFFB1C" w:rsidR="0005050E" w:rsidRPr="00DD1052" w:rsidRDefault="0005050E" w:rsidP="0005050E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inline distT="0" distB="0" distL="0" distR="0" wp14:anchorId="64415A54" wp14:editId="3A333DC7">
                  <wp:extent cx="718457" cy="326571"/>
                  <wp:effectExtent l="0" t="0" r="5715" b="0"/>
                  <wp:docPr id="2" name="图片 2" descr="C:\Users\创作所\Documents\WeChat Files\wxid_vnzjehb4pxr511\FileStorage\Temp\35b98f9fe066b43901a775594a3db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创作所\Documents\WeChat Files\wxid_vnzjehb4pxr511\FileStorage\Temp\35b98f9fe066b43901a775594a3db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33" cy="329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4E82ECD1" w14:textId="59E8194E" w:rsidR="0005050E" w:rsidRPr="00DD1052" w:rsidRDefault="0005050E" w:rsidP="0005050E">
            <w:pPr>
              <w:jc w:val="center"/>
              <w:rPr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C3F27C" w14:textId="381FA997" w:rsidR="0005050E" w:rsidRPr="00DD1052" w:rsidRDefault="0005050E" w:rsidP="0005050E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0E671D4E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F04DCD7" w14:textId="77777777" w:rsidR="00BE00E7" w:rsidRDefault="00BE00E7" w:rsidP="00BE00E7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lastRenderedPageBreak/>
        <w:t>二、课程目标</w:t>
      </w:r>
      <w:r>
        <w:rPr>
          <w:rFonts w:ascii="黑体" w:hAnsi="宋体" w:hint="eastAsia"/>
        </w:rPr>
        <w:t>与</w:t>
      </w:r>
      <w:r w:rsidRPr="00290962">
        <w:rPr>
          <w:rFonts w:ascii="黑体" w:hAnsi="宋体" w:hint="eastAsia"/>
        </w:rPr>
        <w:t>毕业要求</w:t>
      </w:r>
    </w:p>
    <w:p w14:paraId="38990883" w14:textId="77777777" w:rsidR="00BE00E7" w:rsidRDefault="00BE00E7" w:rsidP="00BE00E7">
      <w:pPr>
        <w:pStyle w:val="DG2"/>
        <w:spacing w:before="163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BE00E7" w:rsidRPr="003C61A5" w14:paraId="69DA8D51" w14:textId="77777777" w:rsidTr="00AD6166">
        <w:trPr>
          <w:trHeight w:val="454"/>
          <w:jc w:val="center"/>
        </w:trPr>
        <w:tc>
          <w:tcPr>
            <w:tcW w:w="1206" w:type="dxa"/>
            <w:vAlign w:val="center"/>
          </w:tcPr>
          <w:p w14:paraId="61E857D0" w14:textId="77777777" w:rsidR="00BE00E7" w:rsidRPr="00290962" w:rsidRDefault="00BE00E7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97DB8AE" w14:textId="77777777" w:rsidR="00BE00E7" w:rsidRPr="00290962" w:rsidRDefault="00BE00E7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5722B730" w14:textId="77777777" w:rsidR="00BE00E7" w:rsidRPr="00290962" w:rsidRDefault="00BE00E7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BE00E7" w:rsidRPr="007C794A" w14:paraId="7B319FCF" w14:textId="77777777" w:rsidTr="00AD6166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006C5750" w14:textId="77777777" w:rsidR="00BE00E7" w:rsidRPr="007C794A" w:rsidRDefault="00BE00E7" w:rsidP="00AD6166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75E4757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6E3C60C" w14:textId="28DF7237" w:rsidR="00BE00E7" w:rsidRPr="00DF3B14" w:rsidRDefault="00AF2049" w:rsidP="00AD616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了解办公空间室内设计的发展历程，现状和发展趋势</w:t>
            </w:r>
          </w:p>
        </w:tc>
      </w:tr>
      <w:tr w:rsidR="00BE00E7" w:rsidRPr="003C61A5" w14:paraId="7FF7A16A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39CCC628" w14:textId="77777777" w:rsidR="00BE00E7" w:rsidRPr="003C61A5" w:rsidRDefault="00BE00E7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FDAAD0A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032D67E6" w14:textId="3F99F1F7" w:rsidR="00BE00E7" w:rsidRPr="00345250" w:rsidRDefault="00AF2049" w:rsidP="00AD6166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 w:rsidRPr="00BC4A21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掌握办公室内设计的基本原理和技能，如空间布局、色彩搭配、材料运用等，以便能够设计出符合功能需求和审美要求的办公空间。</w:t>
            </w:r>
          </w:p>
        </w:tc>
      </w:tr>
      <w:tr w:rsidR="00BE00E7" w:rsidRPr="007C794A" w14:paraId="7B7D75DB" w14:textId="77777777" w:rsidTr="00AD6166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59F86EEC" w14:textId="77777777" w:rsidR="00BE00E7" w:rsidRPr="007C794A" w:rsidRDefault="00BE00E7" w:rsidP="00AD6166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AC43777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4490A101" w14:textId="13170D76" w:rsidR="00BE00E7" w:rsidRPr="00345250" w:rsidRDefault="00345250" w:rsidP="00AD6166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具备创新思维和实践能力，能够根据不同的需求和条件，设计出具有独特风格和功能的办公空间</w:t>
            </w:r>
            <w:r w:rsidR="00BC4A21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，</w:t>
            </w:r>
            <w:r w:rsidR="00BC4A21"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并</w:t>
            </w:r>
            <w:r w:rsidR="00BC4A21">
              <w:rPr>
                <w:rFonts w:ascii="宋体" w:hAnsi="宋体" w:hint="eastAsia"/>
                <w:bCs/>
                <w:color w:val="000000" w:themeColor="text1"/>
              </w:rPr>
              <w:t>能够将设计想法通过设计软件进行合理地表达。</w:t>
            </w:r>
          </w:p>
        </w:tc>
      </w:tr>
      <w:tr w:rsidR="00BE00E7" w:rsidRPr="007C794A" w14:paraId="0614FFFE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71F523D" w14:textId="77777777" w:rsidR="00BE00E7" w:rsidRPr="007C794A" w:rsidRDefault="00BE00E7" w:rsidP="00AD61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27A2B56B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281699BF" w14:textId="52EC9B32" w:rsidR="00BE00E7" w:rsidRPr="00345250" w:rsidRDefault="00BC4A21" w:rsidP="00AD6166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课程通过案例分析、实际项目等方式，培养学生解决实际问题的能力，使其能够应对各种复杂的办公环境设计需求。</w:t>
            </w:r>
          </w:p>
        </w:tc>
      </w:tr>
      <w:tr w:rsidR="00BE00E7" w:rsidRPr="007C794A" w14:paraId="0D197A5F" w14:textId="77777777" w:rsidTr="00AD6166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6EAD7150" w14:textId="77777777" w:rsidR="00BE00E7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0EE0F331" w14:textId="77777777" w:rsidR="00BE00E7" w:rsidRPr="007C794A" w:rsidRDefault="00BE00E7" w:rsidP="00AD6166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课程思政目标</w:t>
            </w:r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6DE4C48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792149CF" w14:textId="3F57772A" w:rsidR="00BE00E7" w:rsidRPr="00345250" w:rsidRDefault="00DF3B14" w:rsidP="00AD6166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了解与办公室内设计相关的法规和标准，如建筑规范、消防安全等，以便在设计过程中遵守相关规定。</w:t>
            </w:r>
          </w:p>
        </w:tc>
      </w:tr>
      <w:tr w:rsidR="00BE00E7" w:rsidRPr="007C794A" w14:paraId="3A160507" w14:textId="77777777" w:rsidTr="00AD6166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25783ED8" w14:textId="77777777" w:rsidR="00BE00E7" w:rsidRPr="007C794A" w:rsidRDefault="00BE00E7" w:rsidP="00AD61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110F9E04" w14:textId="77777777" w:rsidR="00BE00E7" w:rsidRPr="00992674" w:rsidRDefault="00BE00E7" w:rsidP="00AD6166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1F2DC61D" w14:textId="018BA476" w:rsidR="00BE00E7" w:rsidRPr="00345250" w:rsidRDefault="00DF3B14" w:rsidP="00AD6166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具备持续学习和探索的精神，能够不断更新自己的知识和技能，跟上行业的发展。</w:t>
            </w:r>
          </w:p>
        </w:tc>
      </w:tr>
    </w:tbl>
    <w:p w14:paraId="79CBA3BF" w14:textId="77777777" w:rsidR="00BE00E7" w:rsidRPr="00305F23" w:rsidRDefault="00BE00E7" w:rsidP="00BE00E7">
      <w:pPr>
        <w:pStyle w:val="DG2"/>
        <w:spacing w:before="163" w:after="163"/>
      </w:pPr>
      <w:r w:rsidRPr="00305F23">
        <w:rPr>
          <w:rFonts w:hint="eastAsia"/>
        </w:rPr>
        <w:t>（</w:t>
      </w:r>
      <w:r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77C20" w14:paraId="3C184B64" w14:textId="77777777" w:rsidTr="00477C20">
        <w:tc>
          <w:tcPr>
            <w:tcW w:w="8276" w:type="dxa"/>
          </w:tcPr>
          <w:p w14:paraId="3D388377" w14:textId="20B2442E" w:rsidR="00477C20" w:rsidRPr="005E59A4" w:rsidRDefault="00477C20" w:rsidP="00477C20">
            <w:pPr>
              <w:pStyle w:val="DG0"/>
              <w:jc w:val="left"/>
              <w:rPr>
                <w:rFonts w:ascii="宋体" w:hAnsi="宋体"/>
                <w:bCs/>
              </w:rPr>
            </w:pPr>
            <w:r w:rsidRPr="005F08BA">
              <w:rPr>
                <w:rFonts w:cs="Times New Roman"/>
              </w:rPr>
              <w:t>LO1</w:t>
            </w:r>
            <w:r w:rsidRPr="005F08BA">
              <w:rPr>
                <w:rFonts w:hint="eastAsia"/>
              </w:rPr>
              <w:t>品德修养</w:t>
            </w:r>
            <w:r w:rsidRPr="005F08BA">
              <w:rPr>
                <w:rFonts w:hint="eastAsia"/>
                <w:bCs/>
              </w:rPr>
              <w:t>：拥护中国共产党的领导，坚定理想信念，自觉涵养和积极弘扬社会主义核心价值观，增强政治认同、</w:t>
            </w:r>
            <w:proofErr w:type="gramStart"/>
            <w:r w:rsidRPr="005F08BA">
              <w:rPr>
                <w:rFonts w:hint="eastAsia"/>
                <w:bCs/>
              </w:rPr>
              <w:t>厚植家国</w:t>
            </w:r>
            <w:proofErr w:type="gramEnd"/>
            <w:r w:rsidRPr="005F08BA">
              <w:rPr>
                <w:rFonts w:hint="eastAsia"/>
                <w:bCs/>
              </w:rPr>
              <w:t>情怀、遵守法律法规、传承雷锋精神，</w:t>
            </w:r>
            <w:proofErr w:type="gramStart"/>
            <w:r w:rsidRPr="005F08BA">
              <w:rPr>
                <w:rFonts w:hint="eastAsia"/>
                <w:bCs/>
              </w:rPr>
              <w:t>践行</w:t>
            </w:r>
            <w:proofErr w:type="gramEnd"/>
            <w:r w:rsidRPr="005F08BA">
              <w:rPr>
                <w:rFonts w:hint="eastAsia"/>
                <w:bCs/>
              </w:rPr>
              <w:t>“感恩、回报、爱心、责任”八字校训，积极服务他人、服务社会、诚信尽责、爱岗敬业。</w:t>
            </w:r>
          </w:p>
        </w:tc>
      </w:tr>
      <w:tr w:rsidR="00477C20" w14:paraId="7C64E858" w14:textId="77777777" w:rsidTr="00477C20">
        <w:tc>
          <w:tcPr>
            <w:tcW w:w="8276" w:type="dxa"/>
          </w:tcPr>
          <w:p w14:paraId="2794393F" w14:textId="71EE6309" w:rsidR="00477C20" w:rsidRPr="005E59A4" w:rsidRDefault="00477C20" w:rsidP="00477C20">
            <w:pPr>
              <w:pStyle w:val="DG0"/>
              <w:jc w:val="left"/>
              <w:rPr>
                <w:rFonts w:ascii="宋体" w:hAnsi="宋体"/>
                <w:bCs/>
              </w:rPr>
            </w:pPr>
            <w:r w:rsidRPr="005F08BA">
              <w:rPr>
                <w:rFonts w:cs="Times New Roman"/>
                <w:bCs/>
              </w:rPr>
              <w:t>LO2</w:t>
            </w:r>
            <w:r w:rsidRPr="005F08BA">
              <w:rPr>
                <w:rFonts w:cs="Times New Roman"/>
                <w:bCs/>
              </w:rPr>
              <w:t>专</w:t>
            </w:r>
            <w:r w:rsidRPr="005F08BA">
              <w:rPr>
                <w:bCs/>
              </w:rPr>
              <w:t>业能力：具有人文科学素养，具备从事</w:t>
            </w:r>
            <w:r w:rsidRPr="005F08BA">
              <w:rPr>
                <w:rFonts w:hint="eastAsia"/>
                <w:bCs/>
              </w:rPr>
              <w:t>环境</w:t>
            </w:r>
            <w:r w:rsidRPr="005F08BA">
              <w:rPr>
                <w:bCs/>
              </w:rPr>
              <w:t>设计相关工作或专业的理论知识、实践能力。</w:t>
            </w:r>
          </w:p>
        </w:tc>
      </w:tr>
      <w:tr w:rsidR="00477C20" w14:paraId="34D8A641" w14:textId="77777777" w:rsidTr="00477C20">
        <w:tc>
          <w:tcPr>
            <w:tcW w:w="8276" w:type="dxa"/>
          </w:tcPr>
          <w:p w14:paraId="61E1F749" w14:textId="3BB5F345" w:rsidR="00477C20" w:rsidRPr="005F08BA" w:rsidRDefault="00477C20" w:rsidP="00477C20">
            <w:pPr>
              <w:pStyle w:val="DG0"/>
              <w:jc w:val="left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LO4</w:t>
            </w:r>
            <w:r w:rsidRPr="00477C20">
              <w:t>自主学习</w:t>
            </w:r>
            <w:r w:rsidRPr="003C0D4E">
              <w:rPr>
                <w:bCs/>
              </w:rPr>
              <w:t>：能根据环境需要确定自己的学习目标，并主动地通过搜集信息、分析信息、讨论、实践、质疑、创造等方法来实现学习目标。</w:t>
            </w:r>
          </w:p>
        </w:tc>
      </w:tr>
      <w:tr w:rsidR="00477C20" w14:paraId="253BCAF9" w14:textId="77777777" w:rsidTr="00477C20">
        <w:tc>
          <w:tcPr>
            <w:tcW w:w="8276" w:type="dxa"/>
          </w:tcPr>
          <w:p w14:paraId="19E29A07" w14:textId="4E425FEE" w:rsidR="00477C20" w:rsidRPr="00477C20" w:rsidRDefault="00477C20" w:rsidP="00477C20">
            <w:pPr>
              <w:pStyle w:val="DG0"/>
              <w:jc w:val="left"/>
              <w:rPr>
                <w:rFonts w:ascii="宋体" w:hAnsi="宋体"/>
                <w:bCs/>
              </w:rPr>
            </w:pPr>
            <w:r w:rsidRPr="005F08BA">
              <w:rPr>
                <w:rFonts w:cs="Times New Roman"/>
                <w:bCs/>
              </w:rPr>
              <w:t>LO7</w:t>
            </w:r>
            <w:r w:rsidRPr="005F08BA">
              <w:rPr>
                <w:bCs/>
              </w:rPr>
              <w:t>信息应用：具备一定的信息素养，并能在工作中应用信息技术和工具解决问题。</w:t>
            </w:r>
          </w:p>
        </w:tc>
      </w:tr>
    </w:tbl>
    <w:p w14:paraId="71F43AA8" w14:textId="77777777" w:rsidR="00BC4A21" w:rsidRDefault="00BC4A21" w:rsidP="00BE00E7">
      <w:pPr>
        <w:pStyle w:val="DG2"/>
        <w:spacing w:before="163" w:after="163"/>
      </w:pPr>
    </w:p>
    <w:p w14:paraId="417B2442" w14:textId="77777777" w:rsidR="00BC4A21" w:rsidRDefault="00BC4A21" w:rsidP="00BE00E7">
      <w:pPr>
        <w:pStyle w:val="DG2"/>
        <w:spacing w:before="163" w:after="163"/>
      </w:pPr>
    </w:p>
    <w:p w14:paraId="2C2AE11A" w14:textId="77777777" w:rsidR="00BC4A21" w:rsidRDefault="00BC4A21" w:rsidP="00BE00E7">
      <w:pPr>
        <w:pStyle w:val="DG2"/>
        <w:spacing w:before="163" w:after="163"/>
      </w:pPr>
    </w:p>
    <w:p w14:paraId="040A7638" w14:textId="77777777" w:rsidR="00BC4A21" w:rsidRDefault="00BC4A21" w:rsidP="00BE00E7">
      <w:pPr>
        <w:pStyle w:val="DG2"/>
        <w:spacing w:before="163" w:after="163"/>
      </w:pPr>
    </w:p>
    <w:p w14:paraId="2065F8AB" w14:textId="77777777" w:rsidR="00BC4A21" w:rsidRDefault="00BC4A21" w:rsidP="00BE00E7">
      <w:pPr>
        <w:pStyle w:val="DG2"/>
        <w:spacing w:before="163" w:after="163"/>
      </w:pPr>
    </w:p>
    <w:p w14:paraId="01E6706D" w14:textId="77777777" w:rsidR="00BE00E7" w:rsidRPr="00305F23" w:rsidRDefault="00BE00E7" w:rsidP="00BE00E7">
      <w:pPr>
        <w:pStyle w:val="DG2"/>
        <w:spacing w:before="163" w:after="163"/>
      </w:pPr>
      <w:r w:rsidRPr="00305F23">
        <w:rPr>
          <w:rFonts w:hint="eastAsia"/>
        </w:rPr>
        <w:t>（</w:t>
      </w:r>
      <w:r>
        <w:rPr>
          <w:rFonts w:hint="eastAsia"/>
        </w:rPr>
        <w:t>三</w:t>
      </w:r>
      <w:r w:rsidRPr="00305F23">
        <w:rPr>
          <w:rFonts w:hint="eastAsia"/>
        </w:rPr>
        <w:t>）毕业要求与课程目标的关系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BE00E7" w14:paraId="56362E52" w14:textId="77777777" w:rsidTr="00AD6166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C165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lastRenderedPageBreak/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3CEF138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08E4A7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2138B64F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B6ADCC" w14:textId="77777777" w:rsidR="00BE00E7" w:rsidRPr="00290962" w:rsidRDefault="00BE00E7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BC4A21" w14:paraId="7635D588" w14:textId="77777777" w:rsidTr="006972A7">
        <w:trPr>
          <w:trHeight w:val="130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FA234" w14:textId="77777777" w:rsidR="00BC4A21" w:rsidRPr="0027339A" w:rsidRDefault="00BC4A21" w:rsidP="00BC4A21">
            <w:pPr>
              <w:pStyle w:val="DG0"/>
            </w:pPr>
            <w:r w:rsidRPr="00B6788D">
              <w:rPr>
                <w:rFonts w:cs="Times New Roman"/>
                <w:b/>
              </w:rPr>
              <w:t>LO1</w:t>
            </w:r>
          </w:p>
          <w:p w14:paraId="5420E846" w14:textId="77777777" w:rsidR="00BC4A21" w:rsidRPr="0027339A" w:rsidRDefault="00BC4A21" w:rsidP="00BC4A21">
            <w:pPr>
              <w:pStyle w:val="DG0"/>
              <w:jc w:val="left"/>
            </w:pPr>
          </w:p>
          <w:p w14:paraId="779BD701" w14:textId="00ED4338" w:rsidR="00BC4A21" w:rsidRPr="0027339A" w:rsidRDefault="00BC4A21" w:rsidP="00BC4A21">
            <w:pPr>
              <w:pStyle w:val="DG0"/>
            </w:pP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72AE82D9" w14:textId="77777777" w:rsidR="00BC4A21" w:rsidRPr="00524300" w:rsidRDefault="00BC4A21" w:rsidP="00BC4A21">
            <w:pPr>
              <w:pStyle w:val="DG0"/>
              <w:rPr>
                <w:rFonts w:cs="Times New Roman"/>
                <w:bCs/>
              </w:rPr>
            </w:pPr>
          </w:p>
          <w:p w14:paraId="7912785E" w14:textId="1D759513" w:rsidR="00BC4A21" w:rsidRPr="00524300" w:rsidRDefault="00477C20" w:rsidP="00BC4A21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cs="Times New Roman" w:hint="eastAsia"/>
                <w:bCs/>
              </w:rPr>
              <w:t>⑤</w:t>
            </w:r>
          </w:p>
          <w:p w14:paraId="54A0B16C" w14:textId="77777777" w:rsidR="00BC4A21" w:rsidRPr="00524300" w:rsidRDefault="00BC4A21" w:rsidP="00BC4A21">
            <w:pPr>
              <w:pStyle w:val="DG0"/>
              <w:jc w:val="left"/>
              <w:rPr>
                <w:rFonts w:cs="Times New Roman"/>
                <w:bCs/>
              </w:rPr>
            </w:pPr>
          </w:p>
          <w:p w14:paraId="30942BB0" w14:textId="7DD3C1C6" w:rsidR="00BC4A21" w:rsidRPr="00524300" w:rsidRDefault="00BC4A21" w:rsidP="00BC4A21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EDCBAB" w14:textId="42E4AAFB" w:rsidR="00BC4A21" w:rsidRPr="00F100D2" w:rsidRDefault="00BC4A21" w:rsidP="00BC4A21">
            <w:pPr>
              <w:pStyle w:val="DG0"/>
              <w:rPr>
                <w:rFonts w:ascii="宋体" w:hAnsi="宋体"/>
              </w:rPr>
            </w:pPr>
          </w:p>
          <w:p w14:paraId="3F5CCF30" w14:textId="55AB5A4D" w:rsidR="00BC4A21" w:rsidRPr="00F100D2" w:rsidRDefault="00BC4A21" w:rsidP="00BC4A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 w14:paraId="66852C84" w14:textId="4E45A54E" w:rsidR="00BC4A21" w:rsidRPr="005126F1" w:rsidRDefault="00E00728" w:rsidP="00BC4A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5.</w:t>
            </w: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 xml:space="preserve"> </w:t>
            </w: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了解与办公室内设计相关的法规和标准，如建筑规范、消防安全等，以便在设计过程中遵守相关规定。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1E09BA1E" w14:textId="4F52C249" w:rsidR="00BC4A21" w:rsidRPr="005126F1" w:rsidRDefault="00665CE4" w:rsidP="00BC4A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665CE4" w14:paraId="2F3B6D92" w14:textId="77777777" w:rsidTr="00665CE4">
        <w:trPr>
          <w:trHeight w:val="652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F55F" w14:textId="77777777" w:rsidR="00665CE4" w:rsidRPr="0027339A" w:rsidRDefault="00665CE4" w:rsidP="00BC4A21">
            <w:pPr>
              <w:pStyle w:val="DG0"/>
            </w:pPr>
          </w:p>
          <w:p w14:paraId="0FA54579" w14:textId="29385B6A" w:rsidR="00665CE4" w:rsidRPr="0027339A" w:rsidRDefault="00665CE4" w:rsidP="00BC4A21">
            <w:pPr>
              <w:pStyle w:val="DG0"/>
            </w:pPr>
            <w:r w:rsidRPr="00B6788D">
              <w:rPr>
                <w:rFonts w:cs="Times New Roman"/>
                <w:b/>
              </w:rPr>
              <w:t>LO2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71AAB47F" w14:textId="77777777" w:rsidR="00665CE4" w:rsidRPr="00524300" w:rsidRDefault="00665CE4" w:rsidP="00BC4A21">
            <w:pPr>
              <w:pStyle w:val="DG0"/>
              <w:rPr>
                <w:rFonts w:cs="Times New Roman"/>
                <w:bCs/>
              </w:rPr>
            </w:pPr>
          </w:p>
          <w:p w14:paraId="5266E4DC" w14:textId="309D9A28" w:rsidR="00665CE4" w:rsidRPr="00524300" w:rsidRDefault="006F1EAD" w:rsidP="00BC4A21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cs="Times New Roman" w:hint="eastAsia"/>
                <w:bCs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10C81D8" w14:textId="77777777" w:rsidR="00665CE4" w:rsidRPr="00F100D2" w:rsidRDefault="00665CE4" w:rsidP="00BC4A21">
            <w:pPr>
              <w:pStyle w:val="DG0"/>
              <w:rPr>
                <w:rFonts w:ascii="宋体" w:hAnsi="宋体"/>
              </w:rPr>
            </w:pPr>
          </w:p>
          <w:p w14:paraId="5066A4B6" w14:textId="342C8737" w:rsidR="00665CE4" w:rsidRPr="00F100D2" w:rsidRDefault="00665CE4" w:rsidP="00477C20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H</w:t>
            </w: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4651" w:type="dxa"/>
            <w:vAlign w:val="center"/>
          </w:tcPr>
          <w:p w14:paraId="0CC9BD53" w14:textId="149A73E8" w:rsidR="00665CE4" w:rsidRPr="005126F1" w:rsidRDefault="00665CE4" w:rsidP="00BC4A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 xml:space="preserve">1. </w:t>
            </w:r>
            <w:r w:rsidR="00AF2049">
              <w:rPr>
                <w:rFonts w:ascii="宋体" w:hAnsi="宋体" w:hint="eastAsia"/>
                <w:bCs/>
              </w:rPr>
              <w:t>了解办公空间室内设计的发展历程，现状和发展趋势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3270DF83" w14:textId="0FB29E45" w:rsidR="00665CE4" w:rsidRPr="005126F1" w:rsidRDefault="00665CE4" w:rsidP="00BC4A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30%</w:t>
            </w:r>
          </w:p>
        </w:tc>
      </w:tr>
      <w:tr w:rsidR="00665CE4" w14:paraId="7A7DA187" w14:textId="77777777" w:rsidTr="00E00728">
        <w:trPr>
          <w:trHeight w:val="651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7078" w14:textId="77777777" w:rsidR="00665CE4" w:rsidRPr="0027339A" w:rsidRDefault="00665CE4" w:rsidP="00BC4A21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2E5577DF" w14:textId="77777777" w:rsidR="00665CE4" w:rsidRPr="00524300" w:rsidRDefault="00665CE4" w:rsidP="00BC4A21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E47C68" w14:textId="77777777" w:rsidR="00665CE4" w:rsidRPr="00F100D2" w:rsidRDefault="00665CE4" w:rsidP="00BC4A21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14:paraId="1B8565D2" w14:textId="12206B02" w:rsidR="00665CE4" w:rsidRDefault="00665CE4" w:rsidP="00BC4A21">
            <w:pPr>
              <w:pStyle w:val="DG0"/>
              <w:jc w:val="left"/>
              <w:rPr>
                <w:rFonts w:ascii="Segoe UI" w:hAnsi="Segoe UI" w:cs="Segoe UI"/>
                <w:color w:val="000000" w:themeColor="text1"/>
                <w:shd w:val="clear" w:color="auto" w:fill="FDFDFE"/>
              </w:rPr>
            </w:pP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 xml:space="preserve">2. </w:t>
            </w: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了解办公环境的特点和员工的行为心理需求，以便能够设计出更加舒适、高效和人性化的办公空间。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679FDA11" w14:textId="69F89BBA" w:rsidR="00665CE4" w:rsidRPr="005126F1" w:rsidRDefault="00665CE4" w:rsidP="00BC4A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20%</w:t>
            </w:r>
          </w:p>
        </w:tc>
      </w:tr>
      <w:tr w:rsidR="00665CE4" w14:paraId="230A56D0" w14:textId="77777777" w:rsidTr="003F27DA">
        <w:trPr>
          <w:trHeight w:val="651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7E43" w14:textId="77777777" w:rsidR="00665CE4" w:rsidRPr="0027339A" w:rsidRDefault="00665CE4" w:rsidP="00BC4A21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06C6AE27" w14:textId="77777777" w:rsidR="00665CE4" w:rsidRPr="00524300" w:rsidRDefault="00665CE4" w:rsidP="00BC4A21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13D188" w14:textId="77777777" w:rsidR="00665CE4" w:rsidRPr="00F100D2" w:rsidRDefault="00665CE4" w:rsidP="00BC4A21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14:paraId="065A0D33" w14:textId="4B8FD246" w:rsidR="00665CE4" w:rsidRDefault="00665CE4" w:rsidP="00BC4A21">
            <w:pPr>
              <w:pStyle w:val="DG0"/>
              <w:jc w:val="left"/>
              <w:rPr>
                <w:rFonts w:ascii="Segoe UI" w:hAnsi="Segoe UI" w:cs="Segoe UI"/>
                <w:color w:val="000000" w:themeColor="text1"/>
                <w:shd w:val="clear" w:color="auto" w:fill="FDFDFE"/>
              </w:rPr>
            </w:pP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 xml:space="preserve">3. </w:t>
            </w: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具备创新思维和实践能力，能够根据不同的需求和条件，设计出具有独特风格和功能的办公空间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，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并</w:t>
            </w:r>
            <w:r>
              <w:rPr>
                <w:rFonts w:ascii="宋体" w:hAnsi="宋体" w:hint="eastAsia"/>
                <w:bCs/>
                <w:color w:val="000000" w:themeColor="text1"/>
              </w:rPr>
              <w:t>能够将设计想法通过设计软件进行合理地表达。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47B9193F" w14:textId="742ABBC8" w:rsidR="00665CE4" w:rsidRPr="005126F1" w:rsidRDefault="00665CE4" w:rsidP="00BC4A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50%</w:t>
            </w:r>
          </w:p>
        </w:tc>
      </w:tr>
      <w:tr w:rsidR="00BC4A21" w14:paraId="5551DDA6" w14:textId="77777777" w:rsidTr="00AD616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0A9C" w14:textId="14658394" w:rsidR="00BC4A21" w:rsidRPr="0027339A" w:rsidRDefault="00BC4A21" w:rsidP="00BC4A21">
            <w:pPr>
              <w:pStyle w:val="DG0"/>
            </w:pPr>
            <w:r w:rsidRPr="00B6788D">
              <w:rPr>
                <w:rFonts w:cs="Times New Roman"/>
                <w:b/>
              </w:rPr>
              <w:t>LO</w:t>
            </w:r>
            <w:r>
              <w:rPr>
                <w:rFonts w:cs="Times New Roman"/>
                <w:b/>
              </w:rPr>
              <w:t>4</w:t>
            </w:r>
          </w:p>
          <w:p w14:paraId="0C21589A" w14:textId="77777777" w:rsidR="00BC4A21" w:rsidRPr="0027339A" w:rsidRDefault="00BC4A21" w:rsidP="00BC4A21">
            <w:pPr>
              <w:pStyle w:val="DG0"/>
            </w:pP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7650BF6B" w14:textId="5F4CF614" w:rsidR="00BC4A21" w:rsidRPr="00524300" w:rsidRDefault="00477C20" w:rsidP="00BC4A21">
            <w:pPr>
              <w:pStyle w:val="DG0"/>
              <w:rPr>
                <w:rFonts w:cs="Times New Roman"/>
                <w:bCs/>
              </w:rPr>
            </w:pPr>
            <w:r w:rsidRPr="005F08BA">
              <w:rPr>
                <w:rFonts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2CC63E9" w14:textId="466833F3" w:rsidR="00BC4A21" w:rsidRPr="00F100D2" w:rsidRDefault="00477C20" w:rsidP="00BC4A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M </w:t>
            </w:r>
          </w:p>
        </w:tc>
        <w:tc>
          <w:tcPr>
            <w:tcW w:w="4651" w:type="dxa"/>
            <w:vAlign w:val="center"/>
          </w:tcPr>
          <w:p w14:paraId="462194D2" w14:textId="328CCB6D" w:rsidR="00BC4A21" w:rsidRPr="005126F1" w:rsidRDefault="00E00728" w:rsidP="00BC4A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 xml:space="preserve">6. </w:t>
            </w: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具备持续学习和探索的精神，能够不断更新自己的知识和技能，跟上行业的发展。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11571874" w14:textId="02D49C54" w:rsidR="00BC4A21" w:rsidRPr="005126F1" w:rsidRDefault="00665CE4" w:rsidP="00BC4A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BC4A21" w14:paraId="33F271BC" w14:textId="77777777" w:rsidTr="00AD616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9C6DB50" w14:textId="77675202" w:rsidR="00BC4A21" w:rsidRPr="0027339A" w:rsidRDefault="00BC4A21" w:rsidP="00BC4A21">
            <w:pPr>
              <w:pStyle w:val="DG0"/>
            </w:pPr>
            <w:r w:rsidRPr="00B6788D">
              <w:rPr>
                <w:rFonts w:cs="Times New Roman"/>
                <w:b/>
              </w:rPr>
              <w:t>LO</w:t>
            </w:r>
            <w:r>
              <w:rPr>
                <w:rFonts w:cs="Times New Roman"/>
                <w:b/>
              </w:rPr>
              <w:t>7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D869DF" w14:textId="268956CD" w:rsidR="00BC4A21" w:rsidRPr="00524300" w:rsidRDefault="00477C20" w:rsidP="00BC4A21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cs="Times New Roman" w:hint="eastAsia"/>
                <w:bCs/>
              </w:rPr>
              <w:t>②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6279BC" w14:textId="269DD336" w:rsidR="00BC4A21" w:rsidRPr="00F100D2" w:rsidRDefault="00477C20" w:rsidP="00BC4A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14:paraId="6DE50686" w14:textId="1AE884FE" w:rsidR="00BC4A21" w:rsidRPr="005126F1" w:rsidRDefault="00665CE4" w:rsidP="00BC4A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 xml:space="preserve">4. </w:t>
            </w:r>
            <w:r w:rsidRPr="00345250"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课程通过案例分析、实际项目等方式，培养学生解决实际问题的能力，使其能够应对各种复杂的办公环境设计需求。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6382BBC" w14:textId="317DF47E" w:rsidR="00BC4A21" w:rsidRPr="005126F1" w:rsidRDefault="00665CE4" w:rsidP="00BC4A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14:paraId="75EC0B3F" w14:textId="77777777" w:rsidR="00DD3C7B" w:rsidRPr="00BE00E7" w:rsidRDefault="00DD3C7B" w:rsidP="0062265B">
      <w:pPr>
        <w:pStyle w:val="DG"/>
      </w:pPr>
    </w:p>
    <w:p w14:paraId="11CA7B7B" w14:textId="4E7F046F" w:rsidR="00D93E7C" w:rsidRPr="00290962" w:rsidRDefault="00D93E7C" w:rsidP="00D93E7C">
      <w:pPr>
        <w:pStyle w:val="DG1"/>
        <w:spacing w:beforeLines="100" w:before="326" w:line="360" w:lineRule="auto"/>
        <w:rPr>
          <w:rFonts w:ascii="黑体" w:hAnsi="宋体"/>
        </w:rPr>
      </w:pPr>
      <w:bookmarkStart w:id="0" w:name="OLE_LINK1"/>
      <w:bookmarkStart w:id="1" w:name="OLE_LINK2"/>
      <w:r w:rsidRPr="00290962">
        <w:rPr>
          <w:rFonts w:ascii="黑体" w:hAnsi="宋体" w:hint="eastAsia"/>
        </w:rPr>
        <w:t>三、</w:t>
      </w:r>
      <w:r w:rsidR="003861BA">
        <w:rPr>
          <w:rFonts w:ascii="黑体" w:hAnsi="宋体" w:hint="eastAsia"/>
        </w:rPr>
        <w:t>实验</w:t>
      </w:r>
      <w:r>
        <w:rPr>
          <w:rFonts w:hint="eastAsia"/>
          <w:color w:val="000000"/>
          <w:szCs w:val="28"/>
        </w:rPr>
        <w:t>内容与要求</w:t>
      </w:r>
    </w:p>
    <w:p w14:paraId="01DE810D" w14:textId="732FFDE2" w:rsidR="003861BA" w:rsidRPr="003861BA" w:rsidRDefault="003861BA" w:rsidP="003861BA">
      <w:pPr>
        <w:pStyle w:val="DG2"/>
        <w:spacing w:before="163" w:after="163"/>
      </w:pPr>
      <w:r w:rsidRPr="003861BA">
        <w:rPr>
          <w:rFonts w:hint="eastAsia"/>
        </w:rPr>
        <w:t>（</w:t>
      </w:r>
      <w:r w:rsidR="00E90B8B">
        <w:rPr>
          <w:rFonts w:hint="eastAsia"/>
        </w:rPr>
        <w:t>一</w:t>
      </w:r>
      <w:r w:rsidRPr="003861BA">
        <w:rPr>
          <w:rFonts w:hint="eastAsia"/>
        </w:rPr>
        <w:t>）</w:t>
      </w:r>
      <w:r w:rsidR="00C30AEE" w:rsidRPr="00AB22C0">
        <w:rPr>
          <w:rFonts w:hint="eastAsia"/>
        </w:rPr>
        <w:t>各</w:t>
      </w:r>
      <w:r w:rsidR="00C30AEE">
        <w:rPr>
          <w:rFonts w:hint="eastAsia"/>
        </w:rPr>
        <w:t>实验项目的</w:t>
      </w:r>
      <w:r w:rsidR="00E90B8B">
        <w:rPr>
          <w:rFonts w:hint="eastAsia"/>
        </w:rPr>
        <w:t>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09"/>
        <w:gridCol w:w="3512"/>
        <w:gridCol w:w="1272"/>
        <w:gridCol w:w="849"/>
        <w:gridCol w:w="848"/>
        <w:gridCol w:w="786"/>
      </w:tblGrid>
      <w:tr w:rsidR="00546549" w14:paraId="02B8ACC4" w14:textId="77777777" w:rsidTr="001F37CB">
        <w:trPr>
          <w:trHeight w:val="149"/>
          <w:jc w:val="center"/>
        </w:trPr>
        <w:tc>
          <w:tcPr>
            <w:tcW w:w="100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8EE0D" w14:textId="77777777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1543F" w14:textId="5820A39F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127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C16A48" w14:textId="64934F77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E023D" w14:textId="025C21BB" w:rsidR="00546549" w:rsidRPr="00E71319" w:rsidRDefault="00546549" w:rsidP="00B94A16">
            <w:pPr>
              <w:pStyle w:val="DG"/>
              <w:rPr>
                <w:szCs w:val="16"/>
              </w:rPr>
            </w:pPr>
            <w:r w:rsidRPr="00E71319">
              <w:rPr>
                <w:rFonts w:ascii="黑体" w:hAnsi="黑体" w:hint="eastAsia"/>
                <w:szCs w:val="21"/>
              </w:rPr>
              <w:t>学时</w:t>
            </w:r>
            <w:r w:rsidRPr="00E71319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546549" w14:paraId="4A4055D6" w14:textId="77777777" w:rsidTr="001F37CB">
        <w:trPr>
          <w:trHeight w:val="149"/>
          <w:jc w:val="center"/>
        </w:trPr>
        <w:tc>
          <w:tcPr>
            <w:tcW w:w="10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1A229" w14:textId="77777777" w:rsidR="00546549" w:rsidRPr="00E71319" w:rsidRDefault="00546549" w:rsidP="00546549">
            <w:pPr>
              <w:pStyle w:val="DG"/>
              <w:rPr>
                <w:szCs w:val="16"/>
              </w:rPr>
            </w:pPr>
          </w:p>
        </w:tc>
        <w:tc>
          <w:tcPr>
            <w:tcW w:w="351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6FBA7" w14:textId="77777777" w:rsidR="00546549" w:rsidRPr="00E71319" w:rsidRDefault="00546549" w:rsidP="00546549">
            <w:pPr>
              <w:pStyle w:val="DG"/>
              <w:rPr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0F9B3" w14:textId="77777777" w:rsidR="00546549" w:rsidRPr="00E71319" w:rsidRDefault="00546549" w:rsidP="00546549">
            <w:pPr>
              <w:pStyle w:val="DG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FB2D7" w14:textId="0934D49E" w:rsidR="00546549" w:rsidRPr="00E71319" w:rsidRDefault="00546549" w:rsidP="00546549">
            <w:pPr>
              <w:pStyle w:val="DG"/>
              <w:rPr>
                <w:rFonts w:ascii="黑体" w:hAnsi="黑体"/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CCD08" w14:textId="4ACD5EBB" w:rsidR="00546549" w:rsidRPr="00E71319" w:rsidRDefault="00546549" w:rsidP="00546549">
            <w:pPr>
              <w:pStyle w:val="DG"/>
              <w:rPr>
                <w:rFonts w:ascii="黑体" w:hAnsi="黑体"/>
                <w:szCs w:val="21"/>
              </w:rPr>
            </w:pPr>
            <w:r w:rsidRPr="00E71319">
              <w:rPr>
                <w:rFonts w:ascii="黑体" w:hAnsi="黑体" w:hint="eastAsia"/>
              </w:rPr>
              <w:t>实践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84588" w14:textId="43B801A7" w:rsidR="00546549" w:rsidRPr="00E71319" w:rsidRDefault="00546549" w:rsidP="00546549">
            <w:pPr>
              <w:pStyle w:val="DG"/>
              <w:rPr>
                <w:rFonts w:ascii="黑体" w:hAnsi="黑体"/>
                <w:szCs w:val="21"/>
              </w:rPr>
            </w:pPr>
            <w:r w:rsidRPr="00E71319">
              <w:rPr>
                <w:rFonts w:ascii="黑体" w:hAnsi="黑体" w:hint="eastAsia"/>
              </w:rPr>
              <w:t>小计</w:t>
            </w:r>
          </w:p>
        </w:tc>
      </w:tr>
      <w:tr w:rsidR="00B94A16" w14:paraId="0B85703F" w14:textId="19E9C1E2" w:rsidTr="001F37CB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87D13" w14:textId="77777777" w:rsidR="00B94A16" w:rsidRPr="002B13CA" w:rsidRDefault="00B94A16" w:rsidP="00B94A16">
            <w:pPr>
              <w:pStyle w:val="DG0"/>
            </w:pPr>
            <w:r w:rsidRPr="002B13CA"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2F948" w14:textId="63B06121" w:rsidR="00B94A16" w:rsidRPr="006C2105" w:rsidRDefault="006C2105" w:rsidP="00B94A16">
            <w:pPr>
              <w:pStyle w:val="DG0"/>
            </w:pPr>
            <w:r w:rsidRPr="006C2105">
              <w:rPr>
                <w:rFonts w:hint="eastAsia"/>
                <w:bCs/>
              </w:rPr>
              <w:t>办公空间设计调研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79233" w14:textId="21079435" w:rsidR="00B94A16" w:rsidRPr="006C2105" w:rsidRDefault="006C2105" w:rsidP="00B94A16">
            <w:pPr>
              <w:pStyle w:val="DG0"/>
            </w:pPr>
            <w:r w:rsidRPr="006C2105">
              <w:rPr>
                <w:rFonts w:hint="eastAsia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E9FA7" w14:textId="757B92B9" w:rsidR="00B94A16" w:rsidRPr="009E2CCC" w:rsidRDefault="006C2105" w:rsidP="0078248F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06186" w14:textId="19970F9C" w:rsidR="00B94A16" w:rsidRPr="0078248F" w:rsidRDefault="006C2105" w:rsidP="0078248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10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FAEE5" w14:textId="0925D3B9" w:rsidR="00B94A16" w:rsidRPr="0078248F" w:rsidRDefault="006C2105" w:rsidP="0078248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14</w:t>
            </w:r>
          </w:p>
        </w:tc>
      </w:tr>
      <w:tr w:rsidR="002E5EA0" w14:paraId="4C864949" w14:textId="77777777" w:rsidTr="001F37CB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08B7B" w14:textId="2EFC95E0" w:rsidR="002E5EA0" w:rsidRPr="002B13CA" w:rsidRDefault="002E5EA0" w:rsidP="002E5EA0">
            <w:pPr>
              <w:pStyle w:val="DG0"/>
            </w:pPr>
            <w:r w:rsidRPr="002B13CA"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3D011" w14:textId="53E75131" w:rsidR="002E5EA0" w:rsidRPr="006C2105" w:rsidRDefault="006C2105" w:rsidP="002E5EA0">
            <w:pPr>
              <w:pStyle w:val="DG0"/>
            </w:pPr>
            <w:r w:rsidRPr="006C2105">
              <w:rPr>
                <w:rFonts w:hint="eastAsia"/>
              </w:rPr>
              <w:t>办公空间平面设计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1E29B" w14:textId="61297FB5" w:rsidR="002E5EA0" w:rsidRPr="006C2105" w:rsidRDefault="006C2105" w:rsidP="002E5EA0">
            <w:pPr>
              <w:pStyle w:val="DG0"/>
            </w:pPr>
            <w:r>
              <w:rPr>
                <w:rFonts w:hint="eastAsia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F4A9F" w14:textId="38538BB6" w:rsidR="002E5EA0" w:rsidRPr="009E2CCC" w:rsidRDefault="006C2105" w:rsidP="002E5EA0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E8868" w14:textId="25069E1C" w:rsidR="002E5EA0" w:rsidRPr="0078248F" w:rsidRDefault="006C2105" w:rsidP="002E5EA0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16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3E509" w14:textId="0260665A" w:rsidR="002E5EA0" w:rsidRPr="0078248F" w:rsidRDefault="006C2105" w:rsidP="002E5EA0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24</w:t>
            </w:r>
          </w:p>
        </w:tc>
      </w:tr>
      <w:tr w:rsidR="002E5EA0" w14:paraId="3FE2EFF6" w14:textId="77777777" w:rsidTr="001F37CB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555D5" w14:textId="2B0E7A02" w:rsidR="002E5EA0" w:rsidRPr="002B13CA" w:rsidRDefault="002E5EA0" w:rsidP="002E5EA0">
            <w:pPr>
              <w:pStyle w:val="DG0"/>
            </w:pPr>
            <w:r w:rsidRPr="002B13CA"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A8F24" w14:textId="2E9C0C2D" w:rsidR="002E5EA0" w:rsidRPr="006C2105" w:rsidRDefault="006C2105" w:rsidP="002E5EA0">
            <w:pPr>
              <w:pStyle w:val="DG0"/>
            </w:pPr>
            <w:r w:rsidRPr="006C2105">
              <w:rPr>
                <w:rFonts w:hint="eastAsia"/>
                <w:bCs/>
              </w:rPr>
              <w:t>办公空间室内设计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22BDA" w14:textId="06AEEB8F" w:rsidR="002E5EA0" w:rsidRPr="006C2105" w:rsidRDefault="006C2105" w:rsidP="002E5EA0">
            <w:pPr>
              <w:pStyle w:val="DG0"/>
            </w:pPr>
            <w:r w:rsidRPr="006C2105">
              <w:rPr>
                <w:rFonts w:hint="eastAsia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90085" w14:textId="69CBD4B9" w:rsidR="002E5EA0" w:rsidRPr="009E2CCC" w:rsidRDefault="006C2105" w:rsidP="002E5EA0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5BC3E" w14:textId="4DCABB2D" w:rsidR="002E5EA0" w:rsidRPr="0078248F" w:rsidRDefault="006C2105" w:rsidP="002E5EA0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22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383C5" w14:textId="7A5028AC" w:rsidR="002E5EA0" w:rsidRPr="0078248F" w:rsidRDefault="006C2105" w:rsidP="002E5EA0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26</w:t>
            </w:r>
          </w:p>
        </w:tc>
      </w:tr>
      <w:tr w:rsidR="0078248F" w14:paraId="2A19A49F" w14:textId="77777777" w:rsidTr="0078248F">
        <w:trPr>
          <w:trHeight w:val="454"/>
          <w:jc w:val="center"/>
        </w:trPr>
        <w:tc>
          <w:tcPr>
            <w:tcW w:w="82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812E6" w14:textId="5C0F30E6" w:rsidR="0078248F" w:rsidRPr="002B13CA" w:rsidRDefault="0078248F" w:rsidP="0078248F">
            <w:pPr>
              <w:pStyle w:val="DG"/>
            </w:pPr>
            <w:r w:rsidRPr="0078248F">
              <w:rPr>
                <w:rFonts w:hint="eastAsia"/>
                <w:szCs w:val="16"/>
              </w:rPr>
              <w:t>实验类型：①演示型</w:t>
            </w:r>
            <w:r w:rsidRPr="0078248F">
              <w:rPr>
                <w:rFonts w:hint="eastAsia"/>
                <w:szCs w:val="16"/>
              </w:rPr>
              <w:t xml:space="preserve"> </w:t>
            </w:r>
            <w:r w:rsidRPr="0078248F">
              <w:rPr>
                <w:szCs w:val="16"/>
              </w:rPr>
              <w:t xml:space="preserve"> </w:t>
            </w:r>
            <w:r w:rsidRPr="0078248F">
              <w:rPr>
                <w:rFonts w:hint="eastAsia"/>
                <w:szCs w:val="16"/>
              </w:rPr>
              <w:t>②验证型</w:t>
            </w:r>
            <w:r w:rsidRPr="0078248F">
              <w:rPr>
                <w:rFonts w:hint="eastAsia"/>
                <w:szCs w:val="16"/>
              </w:rPr>
              <w:t xml:space="preserve"> </w:t>
            </w:r>
            <w:r w:rsidRPr="0078248F">
              <w:rPr>
                <w:szCs w:val="16"/>
              </w:rPr>
              <w:t xml:space="preserve"> </w:t>
            </w:r>
            <w:r w:rsidRPr="0078248F">
              <w:rPr>
                <w:rFonts w:hint="eastAsia"/>
                <w:szCs w:val="16"/>
              </w:rPr>
              <w:t>③设计型</w:t>
            </w:r>
            <w:r w:rsidRPr="0078248F">
              <w:rPr>
                <w:rFonts w:hint="eastAsia"/>
                <w:szCs w:val="16"/>
              </w:rPr>
              <w:t xml:space="preserve"> </w:t>
            </w:r>
            <w:r w:rsidRPr="0078248F">
              <w:rPr>
                <w:szCs w:val="16"/>
              </w:rPr>
              <w:t xml:space="preserve"> </w:t>
            </w:r>
            <w:r w:rsidRPr="0078248F">
              <w:rPr>
                <w:rFonts w:hint="eastAsia"/>
                <w:szCs w:val="16"/>
              </w:rPr>
              <w:t>④综合型</w:t>
            </w:r>
          </w:p>
        </w:tc>
      </w:tr>
    </w:tbl>
    <w:p w14:paraId="5B66995E" w14:textId="47408694" w:rsidR="00E90B8B" w:rsidRPr="00637E00" w:rsidRDefault="00E90B8B" w:rsidP="00E90B8B">
      <w:pPr>
        <w:pStyle w:val="DG2"/>
        <w:spacing w:before="163" w:after="163"/>
      </w:pPr>
      <w:r w:rsidRPr="003861BA">
        <w:rPr>
          <w:rFonts w:hint="eastAsia"/>
        </w:rPr>
        <w:t>（</w:t>
      </w:r>
      <w:r>
        <w:rPr>
          <w:rFonts w:hint="eastAsia"/>
        </w:rPr>
        <w:t>二</w:t>
      </w:r>
      <w:r w:rsidRPr="003861BA">
        <w:rPr>
          <w:rFonts w:hint="eastAsia"/>
        </w:rPr>
        <w:t>）</w:t>
      </w:r>
      <w:r w:rsidRPr="00AB22C0">
        <w:rPr>
          <w:rFonts w:hint="eastAsia"/>
        </w:rPr>
        <w:t>各</w:t>
      </w:r>
      <w:r>
        <w:rPr>
          <w:rFonts w:hint="eastAsia"/>
        </w:rPr>
        <w:t>实验项目教学目标</w:t>
      </w:r>
      <w:r w:rsidR="001F37CB">
        <w:rPr>
          <w:rFonts w:hint="eastAsia"/>
        </w:rPr>
        <w:t>、</w:t>
      </w:r>
      <w:r w:rsidRPr="00AB22C0">
        <w:rPr>
          <w:rFonts w:hint="eastAsia"/>
        </w:rPr>
        <w:t>内容</w:t>
      </w:r>
      <w:r w:rsidR="001F37CB">
        <w:rPr>
          <w:rFonts w:hint="eastAsia"/>
        </w:rPr>
        <w:t>与</w:t>
      </w:r>
      <w:r>
        <w:rPr>
          <w:rFonts w:hint="eastAsia"/>
        </w:rPr>
        <w:t>要求</w:t>
      </w:r>
    </w:p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125E7" w14:paraId="08ED174F" w14:textId="77777777" w:rsidTr="002125E7">
        <w:tc>
          <w:tcPr>
            <w:tcW w:w="8296" w:type="dxa"/>
          </w:tcPr>
          <w:p w14:paraId="2F7A7BD3" w14:textId="0FB5707A" w:rsidR="002125E7" w:rsidRDefault="002125E7" w:rsidP="006C2105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 w:rsidRPr="004A4D68">
              <w:rPr>
                <w:rFonts w:cs="仿宋" w:hint="eastAsia"/>
                <w:bCs/>
                <w:color w:val="000000"/>
                <w:szCs w:val="21"/>
              </w:rPr>
              <w:t>实验1：</w:t>
            </w:r>
            <w:r w:rsidR="006C2105" w:rsidRPr="006C2105">
              <w:rPr>
                <w:rFonts w:hint="eastAsia"/>
                <w:bCs/>
                <w:sz w:val="21"/>
                <w:szCs w:val="21"/>
              </w:rPr>
              <w:t>办公空间设计调研</w:t>
            </w:r>
          </w:p>
        </w:tc>
      </w:tr>
      <w:tr w:rsidR="002125E7" w14:paraId="4FC93C6B" w14:textId="77777777" w:rsidTr="002125E7">
        <w:tc>
          <w:tcPr>
            <w:tcW w:w="8296" w:type="dxa"/>
          </w:tcPr>
          <w:p w14:paraId="357F4D2C" w14:textId="3AB297A9" w:rsidR="002125E7" w:rsidRDefault="0010345E" w:rsidP="005E59A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lastRenderedPageBreak/>
              <w:t xml:space="preserve">1.1 </w:t>
            </w:r>
            <w:r w:rsidR="000563ED">
              <w:rPr>
                <w:rFonts w:ascii="宋体" w:hAnsi="宋体" w:hint="eastAsia"/>
                <w:bCs/>
              </w:rPr>
              <w:t>概述</w:t>
            </w:r>
          </w:p>
          <w:p w14:paraId="0D0A747F" w14:textId="47017A71" w:rsidR="0010345E" w:rsidRDefault="000563ED" w:rsidP="005E59A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1.1.1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办公空间的发展历程</w:t>
            </w:r>
          </w:p>
          <w:p w14:paraId="1EC30C35" w14:textId="0F1302D2" w:rsidR="000563ED" w:rsidRDefault="000563ED" w:rsidP="005E59A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1.1.2</w:t>
            </w:r>
            <w:r>
              <w:rPr>
                <w:rFonts w:ascii="宋体" w:hAnsi="宋体" w:hint="eastAsia"/>
                <w:bCs/>
              </w:rPr>
              <w:t>办公空间的现状</w:t>
            </w:r>
          </w:p>
          <w:p w14:paraId="675FF8F2" w14:textId="11DB92C0" w:rsidR="000563ED" w:rsidRDefault="000563ED" w:rsidP="005E59A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1.1.3 </w:t>
            </w:r>
            <w:r>
              <w:rPr>
                <w:rFonts w:ascii="宋体" w:hAnsi="宋体" w:hint="eastAsia"/>
                <w:bCs/>
              </w:rPr>
              <w:t>办公空间的发展趋势</w:t>
            </w:r>
          </w:p>
          <w:p w14:paraId="2F999B5B" w14:textId="77777777" w:rsidR="000563ED" w:rsidRPr="0010345E" w:rsidRDefault="000563ED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36B7855A" w14:textId="29C3CAF0" w:rsidR="0010345E" w:rsidRPr="0010345E" w:rsidRDefault="0010345E" w:rsidP="0010345E">
            <w:pPr>
              <w:snapToGrid w:val="0"/>
              <w:spacing w:line="288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1.2</w:t>
            </w:r>
            <w:r w:rsidRPr="0010345E">
              <w:rPr>
                <w:rFonts w:hint="eastAsia"/>
                <w:bCs/>
                <w:sz w:val="21"/>
                <w:szCs w:val="21"/>
              </w:rPr>
              <w:t>通过利用网络资源，条件许可的情况下利用实际项目现场进行调研工作，主要内容有：</w:t>
            </w:r>
          </w:p>
          <w:p w14:paraId="3983AC8E" w14:textId="433078D1" w:rsidR="0010345E" w:rsidRPr="0010345E" w:rsidRDefault="0010345E" w:rsidP="0010345E">
            <w:pPr>
              <w:snapToGrid w:val="0"/>
              <w:spacing w:line="288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1.2.1</w:t>
            </w:r>
            <w:r w:rsidRPr="0010345E">
              <w:rPr>
                <w:rFonts w:hint="eastAsia"/>
                <w:bCs/>
                <w:sz w:val="21"/>
                <w:szCs w:val="21"/>
              </w:rPr>
              <w:t xml:space="preserve">现场调研的内容:通过讲课及案例来研究了解在一个办公设计的原始现场，我们应该关注哪些内容             </w:t>
            </w:r>
          </w:p>
          <w:p w14:paraId="0B7F9BC8" w14:textId="1960B1D6" w:rsidR="0010345E" w:rsidRPr="0010345E" w:rsidRDefault="0010345E" w:rsidP="0010345E">
            <w:pPr>
              <w:snapToGrid w:val="0"/>
              <w:spacing w:line="288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1.2.2</w:t>
            </w:r>
            <w:r w:rsidRPr="0010345E">
              <w:rPr>
                <w:rFonts w:hint="eastAsia"/>
                <w:bCs/>
                <w:sz w:val="21"/>
                <w:szCs w:val="21"/>
              </w:rPr>
              <w:t>实际案例分析：根据提供的实际案例的设计资料，请分析设计的内容</w:t>
            </w:r>
          </w:p>
          <w:p w14:paraId="3987F31E" w14:textId="7FAD0ED0" w:rsidR="0010345E" w:rsidRPr="0010345E" w:rsidRDefault="0010345E" w:rsidP="0010345E">
            <w:pPr>
              <w:snapToGrid w:val="0"/>
              <w:spacing w:line="288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1.2.3</w:t>
            </w:r>
            <w:r w:rsidRPr="0010345E">
              <w:rPr>
                <w:rFonts w:hint="eastAsia"/>
                <w:bCs/>
                <w:sz w:val="21"/>
                <w:szCs w:val="21"/>
              </w:rPr>
              <w:t>意向方案的介绍：网上收集一个你认为值得学习借鉴的案例，研究后给大家介绍并分析</w:t>
            </w:r>
          </w:p>
          <w:p w14:paraId="2F8686DD" w14:textId="7B1601CF" w:rsidR="0010345E" w:rsidRPr="0010345E" w:rsidRDefault="0010345E" w:rsidP="0010345E">
            <w:pPr>
              <w:snapToGrid w:val="0"/>
              <w:spacing w:line="288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1.2.4</w:t>
            </w:r>
            <w:r w:rsidRPr="0010345E">
              <w:rPr>
                <w:rFonts w:hint="eastAsia"/>
                <w:bCs/>
                <w:sz w:val="21"/>
                <w:szCs w:val="21"/>
              </w:rPr>
              <w:t>根据现场调研内容，对现场环境，设计案例进行分析，总结；形成对办公设计基本内容的初步认识。</w:t>
            </w:r>
          </w:p>
          <w:p w14:paraId="3666D01A" w14:textId="77777777" w:rsidR="002125E7" w:rsidRPr="0010345E" w:rsidRDefault="002125E7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0AA3FA62" w14:textId="77777777" w:rsidR="002125E7" w:rsidRDefault="002125E7" w:rsidP="005E59A4">
            <w:pPr>
              <w:pStyle w:val="DG0"/>
              <w:jc w:val="left"/>
              <w:rPr>
                <w:rFonts w:cs="仿宋"/>
                <w:bCs/>
              </w:rPr>
            </w:pPr>
          </w:p>
        </w:tc>
      </w:tr>
      <w:tr w:rsidR="002125E7" w14:paraId="3BDF86DD" w14:textId="77777777" w:rsidTr="002125E7">
        <w:tc>
          <w:tcPr>
            <w:tcW w:w="8296" w:type="dxa"/>
          </w:tcPr>
          <w:p w14:paraId="761FC543" w14:textId="68BF382D" w:rsidR="002125E7" w:rsidRDefault="002125E7" w:rsidP="006C2105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 w:rsidRPr="004A4D68">
              <w:rPr>
                <w:rFonts w:cs="仿宋" w:hint="eastAsia"/>
                <w:bCs/>
                <w:color w:val="000000"/>
                <w:szCs w:val="21"/>
              </w:rPr>
              <w:t>实验2：</w:t>
            </w:r>
            <w:r w:rsidR="006C2105" w:rsidRPr="006C2105">
              <w:rPr>
                <w:rFonts w:hint="eastAsia"/>
                <w:sz w:val="21"/>
                <w:szCs w:val="21"/>
              </w:rPr>
              <w:t>办公空间平面设计</w:t>
            </w:r>
          </w:p>
        </w:tc>
      </w:tr>
      <w:tr w:rsidR="006C2105" w14:paraId="409A85AB" w14:textId="77777777" w:rsidTr="002125E7">
        <w:tc>
          <w:tcPr>
            <w:tcW w:w="8296" w:type="dxa"/>
          </w:tcPr>
          <w:p w14:paraId="0319C8E7" w14:textId="194991FF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2.1</w:t>
            </w:r>
            <w:r w:rsidRPr="0010345E">
              <w:rPr>
                <w:rFonts w:hint="eastAsia"/>
                <w:sz w:val="21"/>
                <w:szCs w:val="21"/>
              </w:rPr>
              <w:t>办公空间功能关系及平面布局</w:t>
            </w:r>
          </w:p>
          <w:p w14:paraId="0F3D0469" w14:textId="5B2DD545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2.1.1</w:t>
            </w:r>
            <w:r w:rsidRPr="0010345E">
              <w:rPr>
                <w:rFonts w:hint="eastAsia"/>
                <w:sz w:val="21"/>
                <w:szCs w:val="21"/>
              </w:rPr>
              <w:t>办公空间的基本特征</w:t>
            </w:r>
          </w:p>
          <w:p w14:paraId="32DEF65B" w14:textId="396DEABC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2.1.2</w:t>
            </w:r>
            <w:r w:rsidRPr="0010345E">
              <w:rPr>
                <w:rFonts w:hint="eastAsia"/>
                <w:sz w:val="21"/>
                <w:szCs w:val="21"/>
              </w:rPr>
              <w:t xml:space="preserve">  办公空间内的常见功能空间分类</w:t>
            </w:r>
          </w:p>
          <w:p w14:paraId="2E9DD31B" w14:textId="4E3FFB51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2.1.3</w:t>
            </w:r>
            <w:r w:rsidRPr="0010345E">
              <w:rPr>
                <w:rFonts w:hint="eastAsia"/>
                <w:sz w:val="21"/>
                <w:szCs w:val="21"/>
              </w:rPr>
              <w:t xml:space="preserve"> 功能分区与流线组织</w:t>
            </w:r>
          </w:p>
          <w:p w14:paraId="77B888AC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知识点和能力要求：</w:t>
            </w:r>
          </w:p>
          <w:p w14:paraId="7D6034D4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学生应知道办公空间各单元的功能，各空间中的功能特点及尺度要求，及功能之间的相互关系；理解功能分区概念，运用气泡图来进行分区，运用方块图来进行平面布局；理解办公流线的概念。</w:t>
            </w:r>
          </w:p>
          <w:p w14:paraId="6ED79D14" w14:textId="77777777" w:rsid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教学难点：办公流线在图纸上的落实。</w:t>
            </w:r>
          </w:p>
          <w:p w14:paraId="00FE5E6B" w14:textId="77777777" w:rsidR="008F5CD5" w:rsidRPr="0010345E" w:rsidRDefault="008F5CD5" w:rsidP="0010345E">
            <w:pPr>
              <w:rPr>
                <w:sz w:val="21"/>
                <w:szCs w:val="21"/>
              </w:rPr>
            </w:pPr>
          </w:p>
          <w:p w14:paraId="6A7386B5" w14:textId="7A6487FB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2.2</w:t>
            </w:r>
            <w:r w:rsidRPr="0010345E">
              <w:rPr>
                <w:rFonts w:hint="eastAsia"/>
                <w:sz w:val="21"/>
                <w:szCs w:val="21"/>
              </w:rPr>
              <w:t>设计常用规范讲解</w:t>
            </w:r>
          </w:p>
          <w:p w14:paraId="6D03CA0F" w14:textId="379F6EA5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2.2.1</w:t>
            </w:r>
            <w:r w:rsidRPr="0010345E">
              <w:rPr>
                <w:rFonts w:hint="eastAsia"/>
                <w:sz w:val="21"/>
                <w:szCs w:val="21"/>
              </w:rPr>
              <w:t>《建筑设计防火规范》</w:t>
            </w:r>
          </w:p>
          <w:p w14:paraId="456B8867" w14:textId="64A959D6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2.2.2</w:t>
            </w:r>
            <w:r w:rsidRPr="0010345E">
              <w:rPr>
                <w:rFonts w:hint="eastAsia"/>
                <w:sz w:val="21"/>
                <w:szCs w:val="21"/>
              </w:rPr>
              <w:t>《建筑内部装修设计防火规范》</w:t>
            </w:r>
          </w:p>
          <w:p w14:paraId="495CA112" w14:textId="4FE86346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知识点和能力要求：</w:t>
            </w:r>
          </w:p>
          <w:p w14:paraId="019C1E96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学生应了解室内设计相关规范中相关章节的具体条目，并能够在具体平面中进行设计应用，</w:t>
            </w:r>
            <w:proofErr w:type="gramStart"/>
            <w:r w:rsidRPr="0010345E">
              <w:rPr>
                <w:rFonts w:hint="eastAsia"/>
                <w:sz w:val="21"/>
                <w:szCs w:val="21"/>
              </w:rPr>
              <w:t>且予以</w:t>
            </w:r>
            <w:proofErr w:type="gramEnd"/>
            <w:r w:rsidRPr="0010345E">
              <w:rPr>
                <w:rFonts w:hint="eastAsia"/>
                <w:sz w:val="21"/>
                <w:szCs w:val="21"/>
              </w:rPr>
              <w:t>体现。</w:t>
            </w:r>
          </w:p>
          <w:p w14:paraId="5D4E1B4F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教学难点：规范在实际项目中的应用。</w:t>
            </w:r>
          </w:p>
          <w:p w14:paraId="59197496" w14:textId="77777777" w:rsidR="006C2105" w:rsidRPr="0010345E" w:rsidRDefault="006C2105" w:rsidP="002125E7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</w:p>
        </w:tc>
      </w:tr>
      <w:tr w:rsidR="006C2105" w14:paraId="37546927" w14:textId="77777777" w:rsidTr="002125E7">
        <w:tc>
          <w:tcPr>
            <w:tcW w:w="8296" w:type="dxa"/>
          </w:tcPr>
          <w:p w14:paraId="0306CF89" w14:textId="1E0513A2" w:rsidR="006C2105" w:rsidRPr="004A4D68" w:rsidRDefault="006C2105" w:rsidP="006C2105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 w:rsidRPr="004A4D68"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cs="仿宋" w:hint="eastAsia"/>
                <w:bCs/>
                <w:color w:val="000000"/>
                <w:szCs w:val="21"/>
              </w:rPr>
              <w:t>3</w:t>
            </w:r>
            <w:r w:rsidRPr="004A4D68">
              <w:rPr>
                <w:rFonts w:cs="仿宋" w:hint="eastAsia"/>
                <w:bCs/>
                <w:color w:val="000000"/>
                <w:szCs w:val="21"/>
              </w:rPr>
              <w:t>：</w:t>
            </w:r>
            <w:r w:rsidRPr="006C2105">
              <w:rPr>
                <w:rFonts w:hint="eastAsia"/>
                <w:sz w:val="21"/>
                <w:szCs w:val="21"/>
              </w:rPr>
              <w:t>办公空间</w:t>
            </w:r>
            <w:r>
              <w:rPr>
                <w:rFonts w:hint="eastAsia"/>
                <w:sz w:val="21"/>
                <w:szCs w:val="21"/>
              </w:rPr>
              <w:t>室内</w:t>
            </w:r>
            <w:r w:rsidRPr="006C2105">
              <w:rPr>
                <w:rFonts w:hint="eastAsia"/>
                <w:sz w:val="21"/>
                <w:szCs w:val="21"/>
              </w:rPr>
              <w:t>设计</w:t>
            </w:r>
          </w:p>
        </w:tc>
      </w:tr>
      <w:tr w:rsidR="002125E7" w14:paraId="4E09020F" w14:textId="77777777" w:rsidTr="002125E7">
        <w:tc>
          <w:tcPr>
            <w:tcW w:w="8296" w:type="dxa"/>
          </w:tcPr>
          <w:p w14:paraId="6E624B15" w14:textId="77777777" w:rsidR="002125E7" w:rsidRPr="005E59A4" w:rsidRDefault="002125E7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1592C2AE" w14:textId="3978E366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3.1</w:t>
            </w:r>
            <w:r w:rsidRPr="0010345E">
              <w:rPr>
                <w:rFonts w:hint="eastAsia"/>
                <w:sz w:val="21"/>
                <w:szCs w:val="21"/>
              </w:rPr>
              <w:t>办公空间的设计概念与空间组织</w:t>
            </w:r>
          </w:p>
          <w:p w14:paraId="3A433A18" w14:textId="6DB88031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  <w:r w:rsidRPr="0010345E">
              <w:rPr>
                <w:rFonts w:hint="eastAsia"/>
                <w:sz w:val="21"/>
                <w:szCs w:val="21"/>
              </w:rPr>
              <w:t>办公空间设计概念与设计元素</w:t>
            </w:r>
          </w:p>
          <w:p w14:paraId="40187CFE" w14:textId="5A1ACFAF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3.1.2</w:t>
            </w:r>
            <w:r w:rsidRPr="0010345E">
              <w:rPr>
                <w:rFonts w:hint="eastAsia"/>
                <w:sz w:val="21"/>
                <w:szCs w:val="21"/>
              </w:rPr>
              <w:t>办公空间秩序的组织</w:t>
            </w:r>
          </w:p>
          <w:p w14:paraId="067FE0B0" w14:textId="519E5E64" w:rsidR="0010345E" w:rsidRPr="0010345E" w:rsidRDefault="0010345E" w:rsidP="001034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3.1.3</w:t>
            </w:r>
            <w:r w:rsidRPr="0010345E">
              <w:rPr>
                <w:rFonts w:hint="eastAsia"/>
                <w:sz w:val="21"/>
                <w:szCs w:val="21"/>
              </w:rPr>
              <w:t>空间布局特色案例分析</w:t>
            </w:r>
          </w:p>
          <w:p w14:paraId="72DB6D31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lastRenderedPageBreak/>
              <w:t>知识点和能力要求：</w:t>
            </w:r>
          </w:p>
          <w:p w14:paraId="66F8E5E9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bookmarkStart w:id="2" w:name="_GoBack"/>
            <w:r w:rsidRPr="0010345E">
              <w:rPr>
                <w:rFonts w:hint="eastAsia"/>
                <w:sz w:val="21"/>
                <w:szCs w:val="21"/>
              </w:rPr>
              <w:t>学生应知道设计概念与设计元素的关系，运用概念转化为设计元素的能力；了解空间秩序形成的一般方法，运用这些方法来组织空间。</w:t>
            </w:r>
          </w:p>
          <w:bookmarkEnd w:id="2"/>
          <w:p w14:paraId="7599183F" w14:textId="77777777" w:rsid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教学难点：空间组织关系在模型上的表达。</w:t>
            </w:r>
          </w:p>
          <w:p w14:paraId="4397F8CC" w14:textId="77777777" w:rsidR="008F5CD5" w:rsidRPr="0010345E" w:rsidRDefault="008F5CD5" w:rsidP="0010345E">
            <w:pPr>
              <w:rPr>
                <w:sz w:val="21"/>
                <w:szCs w:val="21"/>
              </w:rPr>
            </w:pPr>
          </w:p>
          <w:p w14:paraId="179E5FA6" w14:textId="24803A07" w:rsidR="0010345E" w:rsidRPr="0010345E" w:rsidRDefault="008F5CD5" w:rsidP="0010345E">
            <w:pPr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3.2</w:t>
            </w:r>
            <w:r w:rsidR="0010345E" w:rsidRPr="0010345E">
              <w:rPr>
                <w:rFonts w:hint="eastAsia"/>
                <w:sz w:val="21"/>
                <w:szCs w:val="21"/>
              </w:rPr>
              <w:t>办公空间材料与细部的设计</w:t>
            </w:r>
          </w:p>
          <w:p w14:paraId="31C822D8" w14:textId="79C07E31" w:rsidR="0010345E" w:rsidRPr="0010345E" w:rsidRDefault="008F5CD5" w:rsidP="008F5CD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3.2.1</w:t>
            </w:r>
            <w:r w:rsidR="0010345E" w:rsidRPr="0010345E">
              <w:rPr>
                <w:rFonts w:hint="eastAsia"/>
                <w:sz w:val="21"/>
                <w:szCs w:val="21"/>
              </w:rPr>
              <w:t>办公空间常用材料</w:t>
            </w:r>
          </w:p>
          <w:p w14:paraId="65ED9381" w14:textId="61EEAC89" w:rsidR="0010345E" w:rsidRPr="0010345E" w:rsidRDefault="008F5CD5" w:rsidP="008F5CD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3.2.2</w:t>
            </w:r>
            <w:r w:rsidR="0010345E" w:rsidRPr="0010345E">
              <w:rPr>
                <w:rFonts w:hint="eastAsia"/>
                <w:sz w:val="21"/>
                <w:szCs w:val="21"/>
              </w:rPr>
              <w:t>办公常用空间材料的构造及组织方法</w:t>
            </w:r>
          </w:p>
          <w:p w14:paraId="6640B04D" w14:textId="5D979B9B" w:rsidR="0010345E" w:rsidRPr="0010345E" w:rsidRDefault="008F5CD5" w:rsidP="008F5CD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3.2.3</w:t>
            </w:r>
            <w:r w:rsidR="0010345E" w:rsidRPr="0010345E">
              <w:rPr>
                <w:rFonts w:hint="eastAsia"/>
                <w:sz w:val="21"/>
                <w:szCs w:val="21"/>
              </w:rPr>
              <w:t>材料与细部特色案例分析</w:t>
            </w:r>
          </w:p>
          <w:p w14:paraId="5AB85E27" w14:textId="1C395E81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知识点和能力要求：</w:t>
            </w:r>
          </w:p>
          <w:p w14:paraId="6E00D263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学生应知道常用的一些设计材料，了解材料的相关特性和应用；学习在设计中对材料的运用；运用材料与细部构造设计的结合。</w:t>
            </w:r>
          </w:p>
          <w:p w14:paraId="30940019" w14:textId="77777777" w:rsidR="0010345E" w:rsidRPr="0010345E" w:rsidRDefault="0010345E" w:rsidP="0010345E">
            <w:pPr>
              <w:rPr>
                <w:sz w:val="21"/>
                <w:szCs w:val="21"/>
              </w:rPr>
            </w:pPr>
            <w:r w:rsidRPr="0010345E">
              <w:rPr>
                <w:rFonts w:hint="eastAsia"/>
                <w:sz w:val="21"/>
                <w:szCs w:val="21"/>
              </w:rPr>
              <w:t>教学难点：常用材料的尺寸和规格的应用。</w:t>
            </w:r>
          </w:p>
          <w:p w14:paraId="062E1B7A" w14:textId="77777777" w:rsidR="002125E7" w:rsidRPr="0010345E" w:rsidRDefault="002125E7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094598F1" w14:textId="77777777" w:rsidR="002125E7" w:rsidRDefault="002125E7" w:rsidP="005E59A4">
            <w:pPr>
              <w:pStyle w:val="DG0"/>
              <w:jc w:val="left"/>
              <w:rPr>
                <w:rFonts w:cs="仿宋"/>
                <w:bCs/>
              </w:rPr>
            </w:pPr>
          </w:p>
        </w:tc>
      </w:tr>
    </w:tbl>
    <w:p w14:paraId="5D4DEEAE" w14:textId="132BB134" w:rsidR="00D93E7C" w:rsidRPr="007A1B70" w:rsidRDefault="003861BA" w:rsidP="007A1B70">
      <w:pPr>
        <w:pStyle w:val="DG2"/>
        <w:spacing w:before="163" w:after="163"/>
      </w:pPr>
      <w:r w:rsidRPr="007A1B70">
        <w:rPr>
          <w:rFonts w:hint="eastAsia"/>
        </w:rPr>
        <w:lastRenderedPageBreak/>
        <w:t>（三）</w:t>
      </w:r>
      <w:r w:rsidR="007A1B70" w:rsidRPr="00AB22C0">
        <w:rPr>
          <w:rFonts w:hint="eastAsia"/>
        </w:rPr>
        <w:t>各</w:t>
      </w:r>
      <w:r w:rsidR="007A1B70">
        <w:rPr>
          <w:rFonts w:hint="eastAsia"/>
        </w:rPr>
        <w:t>实验项目对课程目标的支撑关系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39"/>
        <w:gridCol w:w="956"/>
        <w:gridCol w:w="956"/>
        <w:gridCol w:w="956"/>
        <w:gridCol w:w="956"/>
        <w:gridCol w:w="956"/>
        <w:gridCol w:w="957"/>
      </w:tblGrid>
      <w:tr w:rsidR="00712A2C" w:rsidRPr="007C0BCE" w14:paraId="46D692A9" w14:textId="77777777" w:rsidTr="001F37CB">
        <w:trPr>
          <w:trHeight w:val="794"/>
          <w:jc w:val="center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5F99BE17" w14:textId="77777777" w:rsidR="00712A2C" w:rsidRPr="00E71319" w:rsidRDefault="00712A2C" w:rsidP="004A4D68">
            <w:pPr>
              <w:pStyle w:val="DG"/>
              <w:ind w:firstLine="489"/>
              <w:jc w:val="righ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281E6E12" w14:textId="77777777" w:rsidR="00712A2C" w:rsidRDefault="00712A2C" w:rsidP="002B28A3">
            <w:pPr>
              <w:pStyle w:val="DG"/>
              <w:ind w:right="210"/>
              <w:jc w:val="left"/>
              <w:rPr>
                <w:szCs w:val="16"/>
              </w:rPr>
            </w:pPr>
          </w:p>
          <w:p w14:paraId="327169BA" w14:textId="5838299A" w:rsidR="00712A2C" w:rsidRPr="00E71319" w:rsidRDefault="00712A2C" w:rsidP="002B28A3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43F1DF75" w14:textId="07A4FA08" w:rsidR="00712A2C" w:rsidRPr="00E71319" w:rsidRDefault="006C2105" w:rsidP="002B28A3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31167202" w14:textId="5F18AF2A" w:rsidR="00712A2C" w:rsidRPr="00E71319" w:rsidRDefault="006C2105" w:rsidP="002B28A3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45207CC9" w14:textId="5104C92E" w:rsidR="00712A2C" w:rsidRPr="00E71319" w:rsidRDefault="006C2105" w:rsidP="002B28A3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0A5FFE7E" w14:textId="3FA6CB45" w:rsidR="00712A2C" w:rsidRPr="00E71319" w:rsidRDefault="006C2105" w:rsidP="002B28A3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1FB2E897" w14:textId="7CD0DC92" w:rsidR="00712A2C" w:rsidRPr="00E71319" w:rsidRDefault="006C2105" w:rsidP="002B28A3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91A0E7" w14:textId="73AACA51" w:rsidR="00712A2C" w:rsidRPr="00E71319" w:rsidRDefault="006C2105" w:rsidP="002B28A3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712A2C" w:rsidRPr="005126F1" w14:paraId="52D0DB2E" w14:textId="77777777" w:rsidTr="001F37CB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14:paraId="30C547F2" w14:textId="0CC20510" w:rsidR="00712A2C" w:rsidRPr="00E71319" w:rsidRDefault="006C2105" w:rsidP="002B28A3">
            <w:pPr>
              <w:pStyle w:val="DG0"/>
            </w:pPr>
            <w:r w:rsidRPr="006C2105">
              <w:rPr>
                <w:rFonts w:hint="eastAsia"/>
                <w:bCs/>
              </w:rPr>
              <w:t>办公空间设计调研</w:t>
            </w:r>
          </w:p>
        </w:tc>
        <w:tc>
          <w:tcPr>
            <w:tcW w:w="956" w:type="dxa"/>
            <w:vAlign w:val="center"/>
          </w:tcPr>
          <w:p w14:paraId="1B65CDA2" w14:textId="49B8922E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2B8E749A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6" w:type="dxa"/>
            <w:vAlign w:val="center"/>
          </w:tcPr>
          <w:p w14:paraId="131C0CFE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6" w:type="dxa"/>
            <w:vAlign w:val="center"/>
          </w:tcPr>
          <w:p w14:paraId="362B25F8" w14:textId="3BD0BBF3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305C6FB0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14:paraId="65358F8C" w14:textId="4DBF452C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712A2C" w:rsidRPr="005126F1" w14:paraId="046BC770" w14:textId="77777777" w:rsidTr="001F37CB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14:paraId="31754E13" w14:textId="69C1C5E8" w:rsidR="00712A2C" w:rsidRPr="00E71319" w:rsidRDefault="006C2105" w:rsidP="002B28A3">
            <w:pPr>
              <w:pStyle w:val="DG0"/>
            </w:pPr>
            <w:r w:rsidRPr="006C2105">
              <w:rPr>
                <w:rFonts w:hint="eastAsia"/>
              </w:rPr>
              <w:t>办公空间平面设计</w:t>
            </w:r>
          </w:p>
        </w:tc>
        <w:tc>
          <w:tcPr>
            <w:tcW w:w="956" w:type="dxa"/>
            <w:vAlign w:val="center"/>
          </w:tcPr>
          <w:p w14:paraId="7C410AFC" w14:textId="48CCD80F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664F6ED0" w14:textId="6C986EC5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105B18C7" w14:textId="245C7310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11D23D66" w14:textId="51C72853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498A20E2" w14:textId="6062EA31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14:paraId="531C6C18" w14:textId="77777777" w:rsidR="00712A2C" w:rsidRPr="00E71319" w:rsidRDefault="00712A2C" w:rsidP="002B28A3">
            <w:pPr>
              <w:pStyle w:val="DG0"/>
            </w:pPr>
          </w:p>
        </w:tc>
      </w:tr>
      <w:tr w:rsidR="00712A2C" w:rsidRPr="005126F1" w14:paraId="2A3D393D" w14:textId="77777777" w:rsidTr="000A6D2E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</w:tcPr>
          <w:p w14:paraId="35CECAB0" w14:textId="2F4510DF" w:rsidR="00712A2C" w:rsidRPr="00E71319" w:rsidRDefault="006C2105" w:rsidP="002B28A3">
            <w:pPr>
              <w:pStyle w:val="DG0"/>
            </w:pPr>
            <w:r w:rsidRPr="006C2105">
              <w:rPr>
                <w:rFonts w:hint="eastAsia"/>
              </w:rPr>
              <w:t>办公空间</w:t>
            </w:r>
            <w:r>
              <w:rPr>
                <w:rFonts w:hint="eastAsia"/>
              </w:rPr>
              <w:t>室内</w:t>
            </w:r>
            <w:r w:rsidRPr="006C2105">
              <w:rPr>
                <w:rFonts w:hint="eastAsia"/>
              </w:rPr>
              <w:t>设计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594281DA" w14:textId="7589A01F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677C5FB6" w14:textId="2EDE61D8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2970A8F4" w14:textId="09B6ED41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620E5854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5B5F777D" w14:textId="77777777" w:rsidR="00712A2C" w:rsidRPr="00E71319" w:rsidRDefault="00712A2C" w:rsidP="002B28A3">
            <w:pPr>
              <w:pStyle w:val="DG0"/>
            </w:pP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77E29A" w14:textId="3DCD8DFD" w:rsidR="00712A2C" w:rsidRPr="00E71319" w:rsidRDefault="008F5CD5" w:rsidP="002B28A3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</w:tbl>
    <w:p w14:paraId="4DDCB744" w14:textId="3940A99C" w:rsidR="00E545FF" w:rsidRDefault="00E545FF" w:rsidP="00871DCB">
      <w:pPr>
        <w:pStyle w:val="DG1"/>
        <w:spacing w:beforeLines="100" w:before="326" w:line="360" w:lineRule="auto"/>
        <w:rPr>
          <w:rFonts w:ascii="黑体" w:hAnsi="宋体"/>
          <w:highlight w:val="green"/>
        </w:rPr>
      </w:pPr>
      <w:bookmarkStart w:id="3" w:name="OLE_LINK3"/>
      <w:bookmarkStart w:id="4" w:name="OLE_LINK4"/>
      <w:bookmarkEnd w:id="0"/>
      <w:bookmarkEnd w:id="1"/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课程思政教学</w:t>
      </w:r>
      <w:r>
        <w:rPr>
          <w:rFonts w:ascii="黑体" w:hAnsi="宋体" w:hint="eastAsia"/>
        </w:rPr>
        <w:t>设计</w:t>
      </w:r>
    </w:p>
    <w:tbl>
      <w:tblPr>
        <w:tblStyle w:val="a5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125E7" w14:paraId="49EF33EC" w14:textId="77777777" w:rsidTr="00C3544A">
        <w:tc>
          <w:tcPr>
            <w:tcW w:w="8276" w:type="dxa"/>
          </w:tcPr>
          <w:p w14:paraId="72625562" w14:textId="77777777" w:rsidR="008F5CD5" w:rsidRPr="008F5CD5" w:rsidRDefault="008F5CD5" w:rsidP="008F5CD5">
            <w:pPr>
              <w:rPr>
                <w:sz w:val="21"/>
                <w:szCs w:val="21"/>
              </w:rPr>
            </w:pPr>
            <w:r w:rsidRPr="008F5CD5">
              <w:rPr>
                <w:sz w:val="21"/>
                <w:szCs w:val="21"/>
              </w:rPr>
              <w:t>《办公室内设计》课程</w:t>
            </w:r>
            <w:proofErr w:type="gramStart"/>
            <w:r w:rsidRPr="008F5CD5">
              <w:rPr>
                <w:sz w:val="21"/>
                <w:szCs w:val="21"/>
              </w:rPr>
              <w:t>思政设计</w:t>
            </w:r>
            <w:proofErr w:type="gramEnd"/>
            <w:r w:rsidRPr="008F5CD5">
              <w:rPr>
                <w:sz w:val="21"/>
                <w:szCs w:val="21"/>
              </w:rPr>
              <w:t>主要可以从以下几个方面进行：</w:t>
            </w:r>
          </w:p>
          <w:p w14:paraId="41727408" w14:textId="77777777" w:rsidR="008F5CD5" w:rsidRPr="008F5CD5" w:rsidRDefault="008F5CD5" w:rsidP="008F5CD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 w:rsidRPr="008F5CD5">
              <w:rPr>
                <w:rStyle w:val="a7"/>
                <w:rFonts w:ascii="PingFang-SC-Regular" w:hAnsi="PingFang-SC-Regular" w:cs="Segoe UI"/>
                <w:b w:val="0"/>
                <w:sz w:val="21"/>
                <w:szCs w:val="21"/>
              </w:rPr>
              <w:t>培养社会主义核心价值观</w:t>
            </w:r>
            <w:r w:rsidRPr="008F5CD5">
              <w:rPr>
                <w:rFonts w:ascii="PingFang-SC-Regular" w:hAnsi="PingFang-SC-Regular"/>
                <w:sz w:val="21"/>
                <w:szCs w:val="21"/>
              </w:rPr>
              <w:t>：通过介绍和讨论优秀的办公空间设计案例，强调设计的社会责任和文化内涵，引导学生树立正确的价值观和审美观，培养他们的社会责任感和人文关怀精神。</w:t>
            </w:r>
          </w:p>
          <w:p w14:paraId="5EDA323E" w14:textId="77777777" w:rsidR="008F5CD5" w:rsidRPr="008F5CD5" w:rsidRDefault="008F5CD5" w:rsidP="008F5CD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 w:rsidRPr="008F5CD5">
              <w:rPr>
                <w:rStyle w:val="a7"/>
                <w:rFonts w:ascii="PingFang-SC-Regular" w:hAnsi="PingFang-SC-Regular" w:cs="Segoe UI"/>
                <w:b w:val="0"/>
                <w:sz w:val="21"/>
                <w:szCs w:val="21"/>
              </w:rPr>
              <w:t>弘扬中华优秀传统文化</w:t>
            </w:r>
            <w:r w:rsidRPr="008F5CD5">
              <w:rPr>
                <w:rFonts w:ascii="PingFang-SC-Regular" w:hAnsi="PingFang-SC-Regular"/>
                <w:sz w:val="21"/>
                <w:szCs w:val="21"/>
              </w:rPr>
              <w:t>：在课程中融入中华优秀传统文化的元素，如传统建筑、装饰、艺术等，引导学生了解和传承中华优秀传统文化，增强文化自信和民族自豪感。</w:t>
            </w:r>
          </w:p>
          <w:p w14:paraId="73C65E78" w14:textId="77777777" w:rsidR="008F5CD5" w:rsidRPr="008F5CD5" w:rsidRDefault="008F5CD5" w:rsidP="008F5CD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 w:rsidRPr="008F5CD5">
              <w:rPr>
                <w:rStyle w:val="a7"/>
                <w:rFonts w:ascii="PingFang-SC-Regular" w:hAnsi="PingFang-SC-Regular" w:cs="Segoe UI"/>
                <w:b w:val="0"/>
                <w:sz w:val="21"/>
                <w:szCs w:val="21"/>
              </w:rPr>
              <w:t>强调绿色环保理念</w:t>
            </w:r>
            <w:r w:rsidRPr="008F5CD5">
              <w:rPr>
                <w:rFonts w:ascii="PingFang-SC-Regular" w:hAnsi="PingFang-SC-Regular"/>
                <w:sz w:val="21"/>
                <w:szCs w:val="21"/>
              </w:rPr>
              <w:t>：在课程中强调绿色环保理念，引导学生关注环境保护和可持续发展，培养他们的环保意识和生态责任感。</w:t>
            </w:r>
          </w:p>
          <w:p w14:paraId="1C231BA8" w14:textId="77777777" w:rsidR="008F5CD5" w:rsidRPr="008F5CD5" w:rsidRDefault="008F5CD5" w:rsidP="008F5CD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 w:rsidRPr="008F5CD5">
              <w:rPr>
                <w:rStyle w:val="a7"/>
                <w:rFonts w:ascii="PingFang-SC-Regular" w:hAnsi="PingFang-SC-Regular" w:cs="Segoe UI"/>
                <w:b w:val="0"/>
                <w:sz w:val="21"/>
                <w:szCs w:val="21"/>
              </w:rPr>
              <w:t>培养团队协作精神</w:t>
            </w:r>
            <w:r w:rsidRPr="008F5CD5">
              <w:rPr>
                <w:rFonts w:ascii="PingFang-SC-Regular" w:hAnsi="PingFang-SC-Regular"/>
                <w:sz w:val="21"/>
                <w:szCs w:val="21"/>
              </w:rPr>
              <w:t>：通过小组讨论、团队合作等方式，培养学生的团队协作精神和沟通能力，让他们学会在团队中发挥自己的优势，共同完成任务。</w:t>
            </w:r>
          </w:p>
          <w:p w14:paraId="09E8AB77" w14:textId="77777777" w:rsidR="008F5CD5" w:rsidRPr="008F5CD5" w:rsidRDefault="008F5CD5" w:rsidP="008F5CD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 w:rsidRPr="008F5CD5">
              <w:rPr>
                <w:rStyle w:val="a7"/>
                <w:rFonts w:ascii="PingFang-SC-Regular" w:hAnsi="PingFang-SC-Regular" w:cs="Segoe UI"/>
                <w:b w:val="0"/>
                <w:sz w:val="21"/>
                <w:szCs w:val="21"/>
              </w:rPr>
              <w:t>培养创新思维和实践能力</w:t>
            </w:r>
            <w:r w:rsidRPr="008F5CD5">
              <w:rPr>
                <w:rFonts w:ascii="PingFang-SC-Regular" w:hAnsi="PingFang-SC-Regular"/>
                <w:sz w:val="21"/>
                <w:szCs w:val="21"/>
              </w:rPr>
              <w:t>：通过案例分析、实践操作等方式，引导学生主动思考和创新，培养他们的创新思维和实践能力，让他们在实践中不断探索和创新。</w:t>
            </w:r>
          </w:p>
          <w:p w14:paraId="3E06A6E2" w14:textId="77777777" w:rsidR="008F5CD5" w:rsidRPr="008F5CD5" w:rsidRDefault="008F5CD5" w:rsidP="008F5CD5">
            <w:pPr>
              <w:rPr>
                <w:sz w:val="21"/>
                <w:szCs w:val="21"/>
              </w:rPr>
            </w:pPr>
            <w:r w:rsidRPr="008F5CD5">
              <w:rPr>
                <w:sz w:val="21"/>
                <w:szCs w:val="21"/>
              </w:rPr>
              <w:t>通过以上几个方面</w:t>
            </w:r>
            <w:proofErr w:type="gramStart"/>
            <w:r w:rsidRPr="008F5CD5">
              <w:rPr>
                <w:sz w:val="21"/>
                <w:szCs w:val="21"/>
              </w:rPr>
              <w:t>的思政设计</w:t>
            </w:r>
            <w:proofErr w:type="gramEnd"/>
            <w:r w:rsidRPr="008F5CD5">
              <w:rPr>
                <w:sz w:val="21"/>
                <w:szCs w:val="21"/>
              </w:rPr>
              <w:t>，《办公室内设计》课程可以更好地发挥育人的作用，帮助学生树立正确的价值观和职业素养，为他们未来的职业发展和社会责任打下坚实的基础。</w:t>
            </w:r>
          </w:p>
          <w:p w14:paraId="35CA0018" w14:textId="77777777" w:rsidR="001F37CB" w:rsidRPr="008F5CD5" w:rsidRDefault="001F37CB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3DDE326A" w14:textId="77777777" w:rsidR="001F37CB" w:rsidRDefault="001F37CB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2680E29B" w14:textId="77777777" w:rsidR="001F37CB" w:rsidRPr="005E59A4" w:rsidRDefault="001F37CB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2F50CDAD" w14:textId="77777777" w:rsidR="002125E7" w:rsidRDefault="002125E7" w:rsidP="005E59A4">
            <w:pPr>
              <w:pStyle w:val="DG0"/>
              <w:jc w:val="left"/>
              <w:rPr>
                <w:rFonts w:cs="仿宋"/>
                <w:bCs/>
              </w:rPr>
            </w:pPr>
          </w:p>
        </w:tc>
      </w:tr>
    </w:tbl>
    <w:bookmarkEnd w:id="3"/>
    <w:bookmarkEnd w:id="4"/>
    <w:p w14:paraId="5760B3CD" w14:textId="77777777" w:rsidR="00AE69E9" w:rsidRPr="003C1F8D" w:rsidRDefault="00AE69E9" w:rsidP="00AE69E9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五、课程考核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AE69E9" w14:paraId="283BFB81" w14:textId="77777777" w:rsidTr="00AD6166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DEB556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01DF735F" w14:textId="77777777" w:rsidR="00AE69E9" w:rsidRDefault="00AE69E9" w:rsidP="00AD6166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7459AFCB" w14:textId="77777777" w:rsidR="00AE69E9" w:rsidRPr="00100633" w:rsidRDefault="00AE69E9" w:rsidP="00AD6166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2FB9E600" w14:textId="77777777" w:rsidR="00AE69E9" w:rsidRDefault="00AE69E9" w:rsidP="00AD6166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B963F2" w14:textId="77777777" w:rsidR="00AE69E9" w:rsidRPr="00100633" w:rsidRDefault="00AE69E9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AE69E9" w14:paraId="61540D3B" w14:textId="77777777" w:rsidTr="00AD6166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02C4D5F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5EA0F041" w14:textId="77777777" w:rsidR="00AE69E9" w:rsidRPr="009A1E27" w:rsidRDefault="00AE69E9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5F2DD709" w14:textId="77777777" w:rsidR="00AE69E9" w:rsidRPr="00100633" w:rsidRDefault="00AE69E9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7C9F63E9" w14:textId="11CCF70F" w:rsidR="00AE69E9" w:rsidRPr="00100633" w:rsidRDefault="008F5CD5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09C8D437" w14:textId="7F2EAD3F" w:rsidR="00AE69E9" w:rsidRPr="00100633" w:rsidRDefault="008F5CD5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7881EB1D" w14:textId="3CB94FEF" w:rsidR="00AE69E9" w:rsidRPr="00100633" w:rsidRDefault="008F5CD5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2B25AD06" w14:textId="2C3C5C04" w:rsidR="00AE69E9" w:rsidRPr="00100633" w:rsidRDefault="008F5CD5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5F6B91D3" w14:textId="22A2D747" w:rsidR="00AE69E9" w:rsidRPr="00100633" w:rsidRDefault="008F5CD5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3CC632E7" w14:textId="5C297FC1" w:rsidR="00AE69E9" w:rsidRPr="00100633" w:rsidRDefault="008F5CD5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1A9BAD4C" w14:textId="77777777" w:rsidR="00AE69E9" w:rsidRDefault="00AE69E9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AE69E9" w14:paraId="1744BF38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67066DCE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7CAF5545" w14:textId="6FB9AA5E" w:rsidR="00AE69E9" w:rsidRPr="004019DB" w:rsidRDefault="008F5CD5" w:rsidP="00AD6166">
            <w:pPr>
              <w:pStyle w:val="DG0"/>
            </w:pPr>
            <w:r>
              <w:t>15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6D67254F" w14:textId="73726E17" w:rsidR="00AE69E9" w:rsidRPr="004019DB" w:rsidRDefault="008F5CD5" w:rsidP="00AD6166">
            <w:pPr>
              <w:pStyle w:val="DG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290F4176" w14:textId="5159641A" w:rsidR="00AE69E9" w:rsidRPr="004019DB" w:rsidRDefault="008F5CD5" w:rsidP="00AD6166">
            <w:pPr>
              <w:pStyle w:val="DG0"/>
            </w:pPr>
            <w:r>
              <w:t>10</w:t>
            </w:r>
          </w:p>
        </w:tc>
        <w:tc>
          <w:tcPr>
            <w:tcW w:w="612" w:type="dxa"/>
            <w:vAlign w:val="center"/>
          </w:tcPr>
          <w:p w14:paraId="494F05C9" w14:textId="77777777" w:rsidR="00AE69E9" w:rsidRPr="004019DB" w:rsidRDefault="00AE69E9" w:rsidP="00AD6166">
            <w:pPr>
              <w:pStyle w:val="DG0"/>
            </w:pPr>
          </w:p>
        </w:tc>
        <w:tc>
          <w:tcPr>
            <w:tcW w:w="612" w:type="dxa"/>
            <w:vAlign w:val="center"/>
          </w:tcPr>
          <w:p w14:paraId="779DD984" w14:textId="77777777" w:rsidR="00AE69E9" w:rsidRPr="004019DB" w:rsidRDefault="00AE69E9" w:rsidP="00AD6166">
            <w:pPr>
              <w:pStyle w:val="DG0"/>
            </w:pPr>
          </w:p>
        </w:tc>
        <w:tc>
          <w:tcPr>
            <w:tcW w:w="612" w:type="dxa"/>
            <w:vAlign w:val="center"/>
          </w:tcPr>
          <w:p w14:paraId="7DAE9390" w14:textId="697327B2" w:rsidR="00AE69E9" w:rsidRPr="004019DB" w:rsidRDefault="008F5CD5" w:rsidP="00AD6166">
            <w:pPr>
              <w:pStyle w:val="DG0"/>
            </w:pPr>
            <w:r>
              <w:t>60</w:t>
            </w:r>
          </w:p>
        </w:tc>
        <w:tc>
          <w:tcPr>
            <w:tcW w:w="612" w:type="dxa"/>
            <w:vAlign w:val="center"/>
          </w:tcPr>
          <w:p w14:paraId="2D5FE9D5" w14:textId="77777777" w:rsidR="00AE69E9" w:rsidRPr="004019DB" w:rsidRDefault="00AE69E9" w:rsidP="00AD6166">
            <w:pPr>
              <w:pStyle w:val="DG0"/>
            </w:pPr>
          </w:p>
        </w:tc>
        <w:tc>
          <w:tcPr>
            <w:tcW w:w="612" w:type="dxa"/>
            <w:vAlign w:val="center"/>
          </w:tcPr>
          <w:p w14:paraId="539A6738" w14:textId="3F8BA86A" w:rsidR="00AE69E9" w:rsidRPr="004019DB" w:rsidRDefault="008F5CD5" w:rsidP="00AD6166">
            <w:pPr>
              <w:pStyle w:val="DG0"/>
            </w:pPr>
            <w:r>
              <w:t>30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6576BD30" w14:textId="77777777" w:rsidR="00AE69E9" w:rsidRPr="004019DB" w:rsidRDefault="00AE69E9" w:rsidP="00AD6166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AE69E9" w14:paraId="444096EF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43688695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1BFFE7A9" w14:textId="175BCA74" w:rsidR="00AE69E9" w:rsidRPr="004019DB" w:rsidRDefault="008F5CD5" w:rsidP="00AD6166">
            <w:pPr>
              <w:pStyle w:val="DG0"/>
            </w:pPr>
            <w:r>
              <w:t>25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4366F697" w14:textId="2C49E11B" w:rsidR="00AE69E9" w:rsidRPr="004019DB" w:rsidRDefault="008F5CD5" w:rsidP="00AD6166">
            <w:pPr>
              <w:pStyle w:val="DG0"/>
            </w:pPr>
            <w:r>
              <w:rPr>
                <w:rFonts w:hint="eastAsia"/>
              </w:rPr>
              <w:t>图纸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600EE189" w14:textId="192FC730" w:rsidR="00AE69E9" w:rsidRPr="004019DB" w:rsidRDefault="008F5CD5" w:rsidP="00AD6166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35EF2714" w14:textId="6D8734F5" w:rsidR="00AE69E9" w:rsidRPr="004019DB" w:rsidRDefault="008F5CD5" w:rsidP="00AD6166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32BAE9BB" w14:textId="78C33E9E" w:rsidR="00AE69E9" w:rsidRPr="004019DB" w:rsidRDefault="008F5CD5" w:rsidP="00AD6166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47A57F01" w14:textId="1FE8FBB2" w:rsidR="00AE69E9" w:rsidRPr="004019DB" w:rsidRDefault="008F5CD5" w:rsidP="00AD6166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33061B90" w14:textId="287F7FDA" w:rsidR="00AE69E9" w:rsidRPr="004019DB" w:rsidRDefault="008F5CD5" w:rsidP="00AD6166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0C5C20C2" w14:textId="77777777" w:rsidR="00AE69E9" w:rsidRPr="004019DB" w:rsidRDefault="00AE69E9" w:rsidP="00AD6166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456163DB" w14:textId="77777777" w:rsidR="00AE69E9" w:rsidRPr="004019DB" w:rsidRDefault="00AE69E9" w:rsidP="00AD6166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AE69E9" w14:paraId="54E579A7" w14:textId="77777777" w:rsidTr="00AD6166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91170C" w14:textId="4AFE56E4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</w:t>
            </w:r>
            <w:r w:rsidR="006C2105">
              <w:rPr>
                <w:rFonts w:ascii="Arial" w:eastAsia="黑体" w:hAnsi="Arial" w:cs="Arial"/>
                <w:bCs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52E1008" w14:textId="3D275CC9" w:rsidR="00AE69E9" w:rsidRPr="004019DB" w:rsidRDefault="008F5CD5" w:rsidP="00AD6166">
            <w:pPr>
              <w:pStyle w:val="DG0"/>
            </w:pPr>
            <w:r>
              <w:t>60</w:t>
            </w:r>
          </w:p>
        </w:tc>
        <w:tc>
          <w:tcPr>
            <w:tcW w:w="2353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329F999" w14:textId="3B15F7A0" w:rsidR="00AE69E9" w:rsidRPr="004019DB" w:rsidRDefault="008F5CD5" w:rsidP="00AD6166">
            <w:pPr>
              <w:pStyle w:val="DG0"/>
            </w:pPr>
            <w:r>
              <w:rPr>
                <w:rFonts w:hint="eastAsia"/>
              </w:rPr>
              <w:t>图纸</w:t>
            </w:r>
          </w:p>
        </w:tc>
        <w:tc>
          <w:tcPr>
            <w:tcW w:w="612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7C590B44" w14:textId="6581A8FF" w:rsidR="00AE69E9" w:rsidRPr="004019DB" w:rsidRDefault="008F5CD5" w:rsidP="00AD6166">
            <w:pPr>
              <w:pStyle w:val="DG0"/>
            </w:pPr>
            <w:r>
              <w:t>30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7F1221BE" w14:textId="59FF9705" w:rsidR="00AE69E9" w:rsidRPr="004019DB" w:rsidRDefault="008F5CD5" w:rsidP="00AD6166">
            <w:pPr>
              <w:pStyle w:val="DG0"/>
            </w:pPr>
            <w:r>
              <w:t>30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75A57852" w14:textId="183AF096" w:rsidR="00AE69E9" w:rsidRPr="004019DB" w:rsidRDefault="008F5CD5" w:rsidP="00AD6166">
            <w:pPr>
              <w:pStyle w:val="DG0"/>
            </w:pPr>
            <w:r>
              <w:t>20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6805DD32" w14:textId="77777777" w:rsidR="00AE69E9" w:rsidRPr="004019DB" w:rsidRDefault="00AE69E9" w:rsidP="00AD6166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4403A74C" w14:textId="77777777" w:rsidR="00AE69E9" w:rsidRPr="004019DB" w:rsidRDefault="00AE69E9" w:rsidP="00AD6166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14:paraId="5B35EA2C" w14:textId="49FDFAAE" w:rsidR="00AE69E9" w:rsidRPr="004019DB" w:rsidRDefault="008F5CD5" w:rsidP="00AD6166">
            <w:pPr>
              <w:pStyle w:val="DG0"/>
            </w:pPr>
            <w:r>
              <w:t>20</w:t>
            </w:r>
          </w:p>
        </w:tc>
        <w:tc>
          <w:tcPr>
            <w:tcW w:w="7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65727A" w14:textId="77777777" w:rsidR="00AE69E9" w:rsidRPr="004019DB" w:rsidRDefault="00AE69E9" w:rsidP="00AD6166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0278D284" w14:textId="77777777" w:rsidR="00AE69E9" w:rsidRDefault="00AE69E9" w:rsidP="00AE69E9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5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AE69E9" w14:paraId="6C7F0F8B" w14:textId="77777777" w:rsidTr="00AD6166">
        <w:trPr>
          <w:trHeight w:val="283"/>
        </w:trPr>
        <w:tc>
          <w:tcPr>
            <w:tcW w:w="613" w:type="dxa"/>
            <w:vMerge w:val="restart"/>
            <w:vAlign w:val="center"/>
          </w:tcPr>
          <w:p w14:paraId="7030B312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17529E53" w14:textId="77777777" w:rsidR="00AE69E9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14:paraId="57908608" w14:textId="77777777" w:rsidR="00AE69E9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14:paraId="5E72BD5E" w14:textId="77777777" w:rsidR="00AE69E9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14:paraId="72D79E88" w14:textId="77777777" w:rsidR="00AE69E9" w:rsidRPr="007011CA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54E9AA03" w14:textId="77777777" w:rsidR="00AE69E9" w:rsidRPr="007011CA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7011CA">
              <w:rPr>
                <w:rFonts w:ascii="黑体" w:eastAsia="黑体" w:hAnsi="黑体" w:hint="eastAsia"/>
                <w:bCs/>
                <w:sz w:val="21"/>
                <w:szCs w:val="21"/>
              </w:rPr>
              <w:t>考核</w:t>
            </w: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要求</w:t>
            </w:r>
          </w:p>
        </w:tc>
        <w:tc>
          <w:tcPr>
            <w:tcW w:w="5612" w:type="dxa"/>
            <w:gridSpan w:val="4"/>
            <w:vAlign w:val="center"/>
          </w:tcPr>
          <w:p w14:paraId="232C106E" w14:textId="77777777" w:rsidR="00AE69E9" w:rsidRPr="00100633" w:rsidRDefault="00AE69E9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AE69E9" w14:paraId="0187591F" w14:textId="77777777" w:rsidTr="00AD6166">
        <w:trPr>
          <w:trHeight w:val="283"/>
        </w:trPr>
        <w:tc>
          <w:tcPr>
            <w:tcW w:w="613" w:type="dxa"/>
            <w:vMerge/>
          </w:tcPr>
          <w:p w14:paraId="6184418D" w14:textId="77777777" w:rsidR="00AE69E9" w:rsidRPr="004019DB" w:rsidRDefault="00AE69E9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14:paraId="29D3BA61" w14:textId="77777777" w:rsidR="00AE69E9" w:rsidRPr="009A1E27" w:rsidRDefault="00AE69E9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14:paraId="3AA1F441" w14:textId="77777777" w:rsidR="00AE69E9" w:rsidRPr="009A1E27" w:rsidRDefault="00AE69E9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224335B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14:paraId="71D330C7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4E0332C3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14:paraId="6BBF2F0A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207C886C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14:paraId="648A5F63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2B7A5619" w14:textId="77777777" w:rsidR="00AE69E9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14:paraId="0F45BD99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AE69E9" w14:paraId="00E269E9" w14:textId="77777777" w:rsidTr="00AD6166">
        <w:trPr>
          <w:trHeight w:val="454"/>
        </w:trPr>
        <w:tc>
          <w:tcPr>
            <w:tcW w:w="613" w:type="dxa"/>
            <w:vAlign w:val="center"/>
          </w:tcPr>
          <w:p w14:paraId="4072B920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0C34E9AE" w14:textId="3112EAA9" w:rsidR="00AE69E9" w:rsidRPr="007740B2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64F56A1C" w14:textId="77777777" w:rsidR="00AE69E9" w:rsidRPr="00F44937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35F4B353" w14:textId="77777777" w:rsidR="00AE69E9" w:rsidRPr="004019DB" w:rsidRDefault="00AE69E9" w:rsidP="00AD6166">
            <w:pPr>
              <w:pStyle w:val="DG0"/>
              <w:jc w:val="both"/>
            </w:pPr>
          </w:p>
        </w:tc>
        <w:tc>
          <w:tcPr>
            <w:tcW w:w="1403" w:type="dxa"/>
          </w:tcPr>
          <w:p w14:paraId="07905A5C" w14:textId="77777777" w:rsidR="00AE69E9" w:rsidRPr="004019DB" w:rsidRDefault="00AE69E9" w:rsidP="00AD6166">
            <w:pPr>
              <w:pStyle w:val="DG0"/>
              <w:jc w:val="both"/>
            </w:pPr>
          </w:p>
        </w:tc>
        <w:tc>
          <w:tcPr>
            <w:tcW w:w="1403" w:type="dxa"/>
          </w:tcPr>
          <w:p w14:paraId="47E741C8" w14:textId="77777777" w:rsidR="00AE69E9" w:rsidRPr="004019DB" w:rsidRDefault="00AE69E9" w:rsidP="00AD6166">
            <w:pPr>
              <w:pStyle w:val="DG0"/>
              <w:jc w:val="both"/>
            </w:pPr>
          </w:p>
        </w:tc>
        <w:tc>
          <w:tcPr>
            <w:tcW w:w="1403" w:type="dxa"/>
          </w:tcPr>
          <w:p w14:paraId="0DD35EA4" w14:textId="77777777" w:rsidR="00AE69E9" w:rsidRPr="00F44937" w:rsidRDefault="00AE69E9" w:rsidP="00AD6166">
            <w:pPr>
              <w:pStyle w:val="a8"/>
              <w:widowControl/>
              <w:shd w:val="clear" w:color="auto" w:fill="FFFFFF"/>
            </w:pPr>
          </w:p>
        </w:tc>
      </w:tr>
      <w:tr w:rsidR="00AE69E9" w14:paraId="349CB1C8" w14:textId="77777777" w:rsidTr="00AD6166">
        <w:trPr>
          <w:trHeight w:val="454"/>
        </w:trPr>
        <w:tc>
          <w:tcPr>
            <w:tcW w:w="613" w:type="dxa"/>
            <w:vAlign w:val="center"/>
          </w:tcPr>
          <w:p w14:paraId="0905C931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3E042376" w14:textId="77777777" w:rsidR="00AE69E9" w:rsidRPr="007740B2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725DFD1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308270C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ACED432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BAF5E06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1B7008C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AE69E9" w14:paraId="36E802B1" w14:textId="77777777" w:rsidTr="00AD6166">
        <w:trPr>
          <w:trHeight w:val="454"/>
        </w:trPr>
        <w:tc>
          <w:tcPr>
            <w:tcW w:w="613" w:type="dxa"/>
            <w:vAlign w:val="center"/>
          </w:tcPr>
          <w:p w14:paraId="7A5D24F6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625FF35E" w14:textId="77777777" w:rsidR="00AE69E9" w:rsidRPr="007740B2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50CCFC1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78AF235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87AC5F3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908EE4A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6AA861D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AE69E9" w14:paraId="19007572" w14:textId="77777777" w:rsidTr="00AD6166">
        <w:trPr>
          <w:trHeight w:val="454"/>
        </w:trPr>
        <w:tc>
          <w:tcPr>
            <w:tcW w:w="613" w:type="dxa"/>
            <w:vAlign w:val="center"/>
          </w:tcPr>
          <w:p w14:paraId="7DBC1950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34240A2C" w14:textId="77777777" w:rsidR="00AE69E9" w:rsidRPr="007740B2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6AD4BF1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1474AEB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7120891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9DF6B6E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B29431D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AE69E9" w14:paraId="2FF65BFC" w14:textId="77777777" w:rsidTr="00AD6166">
        <w:trPr>
          <w:trHeight w:val="454"/>
        </w:trPr>
        <w:tc>
          <w:tcPr>
            <w:tcW w:w="613" w:type="dxa"/>
            <w:vAlign w:val="center"/>
          </w:tcPr>
          <w:p w14:paraId="41A65BF3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26224256" w14:textId="77777777" w:rsidR="00AE69E9" w:rsidRPr="007740B2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9EA4DEC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CBC1DC4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7CEC98A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31664D0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D264373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AE69E9" w14:paraId="209DDC49" w14:textId="77777777" w:rsidTr="00AD6166">
        <w:trPr>
          <w:trHeight w:val="454"/>
        </w:trPr>
        <w:tc>
          <w:tcPr>
            <w:tcW w:w="613" w:type="dxa"/>
            <w:vAlign w:val="center"/>
          </w:tcPr>
          <w:p w14:paraId="193397C9" w14:textId="77777777" w:rsidR="00AE69E9" w:rsidRPr="007011CA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6B52A733" w14:textId="77777777" w:rsidR="00AE69E9" w:rsidRPr="007740B2" w:rsidRDefault="00AE69E9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17BC9C5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4F8860C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D3B6163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A13E370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8091CAC" w14:textId="77777777" w:rsidR="00AE69E9" w:rsidRPr="007740B2" w:rsidRDefault="00AE69E9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14:paraId="6318A247" w14:textId="43AB4FC3" w:rsidR="00AE69E9" w:rsidRPr="00133554" w:rsidRDefault="00AE69E9" w:rsidP="00AE69E9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E69E9" w14:paraId="21FEBCEB" w14:textId="77777777" w:rsidTr="00AD6166">
        <w:tc>
          <w:tcPr>
            <w:tcW w:w="8296" w:type="dxa"/>
          </w:tcPr>
          <w:p w14:paraId="43165BC1" w14:textId="78ECE7C3" w:rsidR="00AE69E9" w:rsidRPr="005E59A4" w:rsidRDefault="006C2105" w:rsidP="005E59A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无。</w:t>
            </w:r>
          </w:p>
          <w:p w14:paraId="4BCACC69" w14:textId="77777777" w:rsidR="00AE69E9" w:rsidRDefault="00AE69E9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517941C1" w14:textId="77777777" w:rsidR="001F37CB" w:rsidRPr="005E59A4" w:rsidRDefault="001F37CB" w:rsidP="005E59A4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3E10B50E" w14:textId="77777777" w:rsidR="00AE69E9" w:rsidRDefault="00AE69E9" w:rsidP="005E59A4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1B0368D7" w14:textId="77777777" w:rsidR="006D1B59" w:rsidRPr="00AE69E9" w:rsidRDefault="006D1B59" w:rsidP="00AE69E9">
      <w:pPr>
        <w:pStyle w:val="DG2"/>
        <w:spacing w:beforeLines="100" w:before="326" w:after="163"/>
        <w:rPr>
          <w:rFonts w:ascii="黑体" w:hAnsi="宋体"/>
        </w:rPr>
      </w:pPr>
    </w:p>
    <w:sectPr w:rsidR="006D1B59" w:rsidRPr="00AE69E9" w:rsidSect="00532E23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8057B" w14:textId="77777777" w:rsidR="00ED2474" w:rsidRDefault="00ED2474" w:rsidP="002B0C48">
      <w:r>
        <w:separator/>
      </w:r>
    </w:p>
  </w:endnote>
  <w:endnote w:type="continuationSeparator" w:id="0">
    <w:p w14:paraId="76C8E293" w14:textId="77777777" w:rsidR="00ED2474" w:rsidRDefault="00ED2474" w:rsidP="002B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-SC-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DDFBB" w14:textId="77777777" w:rsidR="00ED2474" w:rsidRDefault="00ED2474" w:rsidP="002B0C48">
      <w:r>
        <w:separator/>
      </w:r>
    </w:p>
  </w:footnote>
  <w:footnote w:type="continuationSeparator" w:id="0">
    <w:p w14:paraId="69A33304" w14:textId="77777777" w:rsidR="00ED2474" w:rsidRDefault="00ED2474" w:rsidP="002B0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86C5A" w14:textId="7C635C27" w:rsidR="002B0C48" w:rsidRPr="002B0C48" w:rsidRDefault="002A4649" w:rsidP="00532E23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5D51A224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671F67">
                            <w:rPr>
                              <w:rFonts w:ascii="Times New Roman" w:hAnsi="Times New Roman"/>
                            </w:rPr>
                            <w:t>SJQU-QR-JW-0</w:t>
                          </w:r>
                          <w:r w:rsidR="00DC4A84">
                            <w:rPr>
                              <w:rFonts w:ascii="Times New Roman" w:hAnsi="Times New Roman"/>
                            </w:rPr>
                            <w:t>56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DC4A84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671F67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" stroked="f" strokeweight=".5pt">
              <v:path arrowok="t"/>
              <v:textbox>
                <w:txbxContent>
                  <w:p w14:paraId="68BFAD57" w14:textId="5D51A224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671F67">
                      <w:rPr>
                        <w:rFonts w:ascii="Times New Roman" w:hAnsi="Times New Roman"/>
                      </w:rPr>
                      <w:t>SJQU-QR-JW-0</w:t>
                    </w:r>
                    <w:r w:rsidR="00DC4A84">
                      <w:rPr>
                        <w:rFonts w:ascii="Times New Roman" w:hAnsi="Times New Roman"/>
                      </w:rPr>
                      <w:t>56</w:t>
                    </w:r>
                    <w:r w:rsidRPr="00671F67">
                      <w:rPr>
                        <w:rFonts w:ascii="Times New Roman" w:hAnsi="Times New Roman"/>
                      </w:rPr>
                      <w:t>（</w:t>
                    </w:r>
                    <w:r w:rsidRPr="00671F67">
                      <w:rPr>
                        <w:rFonts w:ascii="Times New Roman" w:hAnsi="Times New Roman"/>
                      </w:rPr>
                      <w:t>A</w:t>
                    </w:r>
                    <w:r w:rsidR="00DC4A84">
                      <w:rPr>
                        <w:rFonts w:ascii="Times New Roman" w:hAnsi="Times New Roman"/>
                      </w:rPr>
                      <w:t>0</w:t>
                    </w:r>
                    <w:r w:rsidRPr="00671F67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05CDA"/>
    <w:multiLevelType w:val="multilevel"/>
    <w:tmpl w:val="D44C2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3706C9"/>
    <w:multiLevelType w:val="hybridMultilevel"/>
    <w:tmpl w:val="0142C0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10438"/>
    <w:rsid w:val="00013A6E"/>
    <w:rsid w:val="000203E0"/>
    <w:rsid w:val="000210E0"/>
    <w:rsid w:val="00033082"/>
    <w:rsid w:val="0005050E"/>
    <w:rsid w:val="000563ED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345E"/>
    <w:rsid w:val="001072BC"/>
    <w:rsid w:val="0011026D"/>
    <w:rsid w:val="00114BD6"/>
    <w:rsid w:val="00130F6D"/>
    <w:rsid w:val="00142C42"/>
    <w:rsid w:val="00144082"/>
    <w:rsid w:val="00151711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62BF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5250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0FCD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77C20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5CE4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C2105"/>
    <w:rsid w:val="006D1B59"/>
    <w:rsid w:val="006D2F9C"/>
    <w:rsid w:val="006E5CA9"/>
    <w:rsid w:val="006E5E98"/>
    <w:rsid w:val="006F1EAD"/>
    <w:rsid w:val="006F3151"/>
    <w:rsid w:val="006F7AA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8F5CD5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1A28"/>
    <w:rsid w:val="00AF204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C4A21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B7660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3B14"/>
    <w:rsid w:val="00DF4166"/>
    <w:rsid w:val="00E000F4"/>
    <w:rsid w:val="00E00728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5FF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6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7">
    <w:name w:val="Strong"/>
    <w:basedOn w:val="a0"/>
    <w:uiPriority w:val="22"/>
    <w:qFormat/>
    <w:rsid w:val="00695B93"/>
    <w:rPr>
      <w:b/>
      <w:bCs/>
    </w:rPr>
  </w:style>
  <w:style w:type="paragraph" w:styleId="a8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8"/>
    <w:qFormat/>
    <w:rsid w:val="00AB22C0"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Char">
    <w:name w:val="标题 1 Char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9">
    <w:name w:val="annotation text"/>
    <w:basedOn w:val="a"/>
    <w:link w:val="Char1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Char1">
    <w:name w:val="批注文字 Char"/>
    <w:basedOn w:val="a0"/>
    <w:link w:val="a9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C6315B-1964-43C5-BC08-43D3D037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创作所</cp:lastModifiedBy>
  <cp:revision>14</cp:revision>
  <cp:lastPrinted>2023-09-17T07:48:00Z</cp:lastPrinted>
  <dcterms:created xsi:type="dcterms:W3CDTF">2024-01-15T12:58:00Z</dcterms:created>
  <dcterms:modified xsi:type="dcterms:W3CDTF">2024-04-16T07:44:00Z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