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6FD61B"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0"/>
        <w:rPr>
          <w:rFonts w:hint="eastAsia" w:ascii="黑体" w:hAnsi="黑体" w:eastAsia="黑体"/>
          <w:bCs/>
          <w:sz w:val="32"/>
          <w:szCs w:val="32"/>
        </w:rPr>
      </w:pPr>
      <w:bookmarkStart w:id="1" w:name="_GoBack"/>
      <w:bookmarkStart w:id="0" w:name="_Toc4717"/>
      <w:r>
        <w:rPr>
          <w:rFonts w:hint="eastAsia" w:ascii="黑体" w:hAnsi="黑体" w:eastAsia="黑体"/>
          <w:bCs/>
          <w:sz w:val="32"/>
          <w:szCs w:val="32"/>
        </w:rPr>
        <w:t>《可视化编程与交互影像》本科课程教学大纲</w:t>
      </w:r>
      <w:bookmarkEnd w:id="0"/>
    </w:p>
    <w:bookmarkEnd w:id="1"/>
    <w:p w14:paraId="2475AC6B"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pacing w:before="312" w:beforeLines="100" w:line="360" w:lineRule="auto"/>
        <w:textAlignment w:val="auto"/>
        <w:outlineLvl w:val="9"/>
        <w:rPr>
          <w:rFonts w:hint="eastAsia" w:ascii="黑体" w:hAnsi="宋体"/>
        </w:rPr>
      </w:pPr>
      <w:r>
        <w:rPr>
          <w:rFonts w:ascii="黑体" w:hAnsi="宋体"/>
        </w:rPr>
        <w:t>一</w:t>
      </w:r>
      <w:r>
        <w:rPr>
          <w:rFonts w:hint="eastAsia" w:ascii="黑体" w:hAnsi="宋体"/>
        </w:rPr>
        <w:t>、课程</w:t>
      </w:r>
      <w:r>
        <w:rPr>
          <w:rFonts w:ascii="黑体" w:hAnsi="宋体"/>
        </w:rPr>
        <w:t>基本信息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691"/>
        <w:gridCol w:w="2260"/>
        <w:gridCol w:w="1272"/>
        <w:gridCol w:w="854"/>
        <w:gridCol w:w="571"/>
        <w:gridCol w:w="842"/>
        <w:gridCol w:w="786"/>
      </w:tblGrid>
      <w:tr w14:paraId="2005C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vAlign w:val="center"/>
          </w:tcPr>
          <w:p w14:paraId="516439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6585" w:type="dxa"/>
            <w:gridSpan w:val="6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0D0BFD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left"/>
              <w:textAlignment w:val="auto"/>
              <w:outlineLvl w:val="9"/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（中文）可视化编程与交互影像</w:t>
            </w:r>
          </w:p>
        </w:tc>
      </w:tr>
      <w:tr w14:paraId="5E00B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vMerge w:val="continue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187921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 w14:paraId="7A02F1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left"/>
              <w:textAlignment w:val="auto"/>
              <w:outlineLvl w:val="9"/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（英文）Visual Programming and Interactive Imaging</w:t>
            </w:r>
          </w:p>
        </w:tc>
      </w:tr>
      <w:tr w14:paraId="11578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5C40DC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课程代码</w:t>
            </w:r>
          </w:p>
        </w:tc>
        <w:tc>
          <w:tcPr>
            <w:tcW w:w="2260" w:type="dxa"/>
            <w:vAlign w:val="center"/>
          </w:tcPr>
          <w:p w14:paraId="3F4B85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2040459</w:t>
            </w:r>
          </w:p>
        </w:tc>
        <w:tc>
          <w:tcPr>
            <w:tcW w:w="2126" w:type="dxa"/>
            <w:gridSpan w:val="2"/>
            <w:vAlign w:val="center"/>
          </w:tcPr>
          <w:p w14:paraId="4F5D14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课程学分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40DA4A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 w14:paraId="53331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659DE3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18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课程学时</w:t>
            </w:r>
            <w:r>
              <w:rPr>
                <w:rFonts w:hint="eastAsia" w:ascii="黑体" w:hAnsi="黑体" w:eastAsia="黑体" w:cs="黑体"/>
                <w:szCs w:val="18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14:paraId="752898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272" w:type="dxa"/>
            <w:vAlign w:val="center"/>
          </w:tcPr>
          <w:p w14:paraId="316734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理论学时</w:t>
            </w:r>
          </w:p>
        </w:tc>
        <w:tc>
          <w:tcPr>
            <w:tcW w:w="854" w:type="dxa"/>
            <w:vAlign w:val="center"/>
          </w:tcPr>
          <w:p w14:paraId="5F555E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413" w:type="dxa"/>
            <w:gridSpan w:val="2"/>
            <w:vAlign w:val="center"/>
          </w:tcPr>
          <w:p w14:paraId="691A0B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实践学时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 w14:paraId="2749BF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</w:tr>
      <w:tr w14:paraId="072A7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69398C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开课学院</w:t>
            </w:r>
          </w:p>
        </w:tc>
        <w:tc>
          <w:tcPr>
            <w:tcW w:w="2260" w:type="dxa"/>
            <w:vAlign w:val="center"/>
          </w:tcPr>
          <w:p w14:paraId="5FD32A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艺术设计学院</w:t>
            </w:r>
          </w:p>
        </w:tc>
        <w:tc>
          <w:tcPr>
            <w:tcW w:w="2126" w:type="dxa"/>
            <w:gridSpan w:val="2"/>
            <w:vAlign w:val="center"/>
          </w:tcPr>
          <w:p w14:paraId="4314A8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适用专业与年级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0A9167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艺科大二</w:t>
            </w:r>
          </w:p>
        </w:tc>
      </w:tr>
      <w:tr w14:paraId="2AB23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02F02F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课程类别与性质</w:t>
            </w:r>
          </w:p>
        </w:tc>
        <w:tc>
          <w:tcPr>
            <w:tcW w:w="2260" w:type="dxa"/>
            <w:vAlign w:val="center"/>
          </w:tcPr>
          <w:p w14:paraId="5361FF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专业选修课</w:t>
            </w:r>
          </w:p>
        </w:tc>
        <w:tc>
          <w:tcPr>
            <w:tcW w:w="2126" w:type="dxa"/>
            <w:gridSpan w:val="2"/>
            <w:vAlign w:val="center"/>
          </w:tcPr>
          <w:p w14:paraId="71A304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考核方式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15F673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368D5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12B0A1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选用教材</w:t>
            </w:r>
          </w:p>
        </w:tc>
        <w:tc>
          <w:tcPr>
            <w:tcW w:w="4386" w:type="dxa"/>
            <w:gridSpan w:val="3"/>
            <w:vAlign w:val="center"/>
          </w:tcPr>
          <w:p w14:paraId="1D3A09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 Processing创意编程与交互设计，</w:t>
            </w:r>
            <w:r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instrText xml:space="preserve"> HYPERLINK "http://search.dangdang.com/?key2=%D5%D4%E6%C3&amp;medium=01&amp;category_path=01.00.00.00.00.00" \t "/Users/nacy0718/Documents\\x/_blank" </w:instrText>
            </w:r>
            <w:r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赵婷</w:t>
            </w:r>
            <w:r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fldChar w:fldCharType="begin"/>
            </w:r>
            <w:r>
              <w:instrText xml:space="preserve"> HYPERLINK "http://search.dangdang.com/?key2=%C0%EE%D3%A8&amp;medium=01&amp;category_path=01.00.00.00.00.00" \t "/Users/nacy0718/Documents\x/_blank" </w:instrText>
            </w:r>
            <w:r>
              <w:fldChar w:fldCharType="separate"/>
            </w:r>
            <w:r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李莹</w:t>
            </w:r>
            <w:r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fldChar w:fldCharType="begin"/>
            </w:r>
            <w:r>
              <w:instrText xml:space="preserve"> HYPERLINK "http://search.dangdang.com/?key2=%CD%F5%D6%BE%D0%C2&amp;medium=01&amp;category_path=01.00.00.00.00.00" \t "/Users/nacy0718/Documents\x/_blank" </w:instrText>
            </w:r>
            <w:r>
              <w:fldChar w:fldCharType="separate"/>
            </w:r>
            <w:r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王志新</w:t>
            </w:r>
            <w:r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，清华大学</w:t>
            </w:r>
            <w:r>
              <w:rPr>
                <w:rFonts w:hint="eastAsia" w:ascii="黑体" w:hAnsi="黑体" w:eastAsia="黑体" w:cs="黑体"/>
                <w:color w:val="000000" w:themeColor="text1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出</w:t>
            </w:r>
            <w:r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版社，2022</w:t>
            </w:r>
          </w:p>
        </w:tc>
        <w:tc>
          <w:tcPr>
            <w:tcW w:w="1413" w:type="dxa"/>
            <w:gridSpan w:val="2"/>
            <w:vAlign w:val="center"/>
          </w:tcPr>
          <w:p w14:paraId="5681FF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是否为</w:t>
            </w:r>
          </w:p>
          <w:p w14:paraId="5442C2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马工程教材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 w14:paraId="2031EE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left="105" w:leftChars="50"/>
              <w:jc w:val="left"/>
              <w:textAlignment w:val="auto"/>
              <w:outlineLvl w:val="9"/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 w14:paraId="033AD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796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67B9E2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先修课程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 w14:paraId="6143DB2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both"/>
              <w:textAlignment w:val="auto"/>
              <w:outlineLvl w:val="9"/>
            </w:pPr>
            <w:r>
              <w:rPr>
                <w:rFonts w:hint="eastAsia" w:asciiTheme="minorEastAsia" w:hAnsiTheme="minorEastAsia" w:cstheme="minorEastAsia"/>
              </w:rPr>
              <w:t>设计元素与表达</w:t>
            </w:r>
            <w:r>
              <w:rPr>
                <w:rFonts w:hint="eastAsia" w:asciiTheme="minorEastAsia" w:hAnsiTheme="minorEastAsia" w:cstheme="minorEastAsia"/>
                <w:bCs/>
              </w:rPr>
              <w:t xml:space="preserve"> 2040626</w:t>
            </w:r>
            <w:r>
              <w:rPr>
                <w:rFonts w:asciiTheme="minorEastAsia" w:hAnsiTheme="minorEastAsia" w:cstheme="minorEastAsia"/>
                <w:bCs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bCs/>
              </w:rPr>
              <w:t>(3)</w:t>
            </w:r>
            <w:r>
              <w:rPr>
                <w:rFonts w:asciiTheme="minorEastAsia" w:hAnsiTheme="minorEastAsia" w:cstheme="minorEastAsia"/>
                <w:bCs/>
              </w:rPr>
              <w:t xml:space="preserve">  </w:t>
            </w:r>
          </w:p>
        </w:tc>
      </w:tr>
      <w:tr w14:paraId="5E5A62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2663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03958F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课程简介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</w:tcPr>
          <w:p w14:paraId="1BB0DFC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jc w:val="both"/>
              <w:textAlignment w:val="auto"/>
              <w:outlineLvl w:val="9"/>
            </w:pPr>
            <w:r>
              <w:t>本课程旨在培养学生在现代媒体艺术和技术交汇处的创新能力。通过本课程，学生将学习如何使用可视化编程工具创建互动和沉浸式影像作品。课程内容涵盖从基本的编程概念、图像处理技术，到复杂的交互系统设计。学生将有机会探索如何将数据、视觉艺术、声音和物理交互元素整合到一个综合的数字环境中。课程将强调创意思维和技术实现的结合，使学生能够在数字艺术、视觉特效、展览设计和互动装置等领域开发出创新的作品。</w:t>
            </w:r>
          </w:p>
          <w:p w14:paraId="6B84BD2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jc w:val="both"/>
              <w:textAlignment w:val="auto"/>
              <w:outlineLvl w:val="9"/>
            </w:pPr>
            <w:r>
              <w:t>学生将在实践中掌握创建动态视觉效果和互动体验的技巧，培养他们在不断发展的数字媒体领域的职业能力。</w:t>
            </w:r>
          </w:p>
        </w:tc>
      </w:tr>
      <w:tr w14:paraId="632B1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1286" w:hRule="atLeast"/>
        </w:trPr>
        <w:tc>
          <w:tcPr>
            <w:tcW w:w="1691" w:type="dxa"/>
            <w:tcBorders>
              <w:left w:val="single" w:color="auto" w:sz="12" w:space="0"/>
              <w:bottom w:val="double" w:color="auto" w:sz="4" w:space="0"/>
            </w:tcBorders>
            <w:shd w:val="clear" w:color="auto" w:fill="auto"/>
            <w:vAlign w:val="center"/>
          </w:tcPr>
          <w:p w14:paraId="4C8716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选课建议</w:t>
            </w:r>
            <w:r>
              <w:rPr>
                <w:rFonts w:hint="eastAsia"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与学习要求</w:t>
            </w:r>
          </w:p>
        </w:tc>
        <w:tc>
          <w:tcPr>
            <w:tcW w:w="6585" w:type="dxa"/>
            <w:gridSpan w:val="6"/>
            <w:tcBorders>
              <w:bottom w:val="double" w:color="auto" w:sz="4" w:space="0"/>
              <w:right w:val="single" w:color="auto" w:sz="12" w:space="0"/>
            </w:tcBorders>
          </w:tcPr>
          <w:p w14:paraId="75734B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88" w:lineRule="auto"/>
              <w:textAlignment w:val="auto"/>
              <w:outlineLvl w:val="9"/>
              <w:rPr>
                <w:rFonts w:hint="eastAsia"/>
              </w:rPr>
            </w:pPr>
            <w: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405765</wp:posOffset>
                  </wp:positionH>
                  <wp:positionV relativeFrom="paragraph">
                    <wp:posOffset>751840</wp:posOffset>
                  </wp:positionV>
                  <wp:extent cx="969010" cy="727075"/>
                  <wp:effectExtent l="0" t="0" r="2540" b="15875"/>
                  <wp:wrapNone/>
                  <wp:docPr id="505591197" name="图片 505591197" descr="WechatIMG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5591197" name="图片 505591197" descr="WechatIMG200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9010" cy="727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Theme="minorEastAsia" w:hAnsiTheme="minorEastAsia" w:cstheme="minorEastAsia"/>
                <w:szCs w:val="21"/>
                <w:lang w:val="zh-Hans" w:eastAsia="zh-Hans"/>
              </w:rPr>
              <w:t>本课程适合本</w:t>
            </w:r>
            <w:r>
              <w:rPr>
                <w:rFonts w:hint="eastAsia" w:asciiTheme="minorEastAsia" w:hAnsiTheme="minorEastAsia" w:cstheme="minorEastAsia"/>
                <w:szCs w:val="21"/>
                <w:lang w:eastAsia="zh-Hans"/>
              </w:rPr>
              <w:t>专业第</w:t>
            </w: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  <w:r>
              <w:rPr>
                <w:rFonts w:hint="eastAsia" w:asciiTheme="minorEastAsia" w:hAnsiTheme="minorEastAsia" w:cstheme="minorEastAsia"/>
                <w:szCs w:val="21"/>
                <w:lang w:eastAsia="zh-Hans"/>
              </w:rPr>
              <w:t>学期</w:t>
            </w:r>
            <w:r>
              <w:rPr>
                <w:rFonts w:hint="eastAsia" w:asciiTheme="minorEastAsia" w:hAnsiTheme="minorEastAsia" w:cstheme="minorEastAsia"/>
                <w:szCs w:val="21"/>
                <w:lang w:val="zh-Hans" w:eastAsia="zh-Hans"/>
              </w:rPr>
              <w:t>学生学习，</w:t>
            </w:r>
            <w:r>
              <w:rPr>
                <w:rFonts w:hint="eastAsia" w:asciiTheme="minorEastAsia" w:hAnsiTheme="minorEastAsia" w:cstheme="minorEastAsia"/>
                <w:szCs w:val="21"/>
              </w:rPr>
              <w:t>要求学生有一定的视觉设计基础，具备相应的观察分析能力，尤其关键的是具备扎实的设计创意专业知识。</w:t>
            </w:r>
          </w:p>
        </w:tc>
      </w:tr>
      <w:tr w14:paraId="4FADB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563" w:hRule="atLeast"/>
        </w:trPr>
        <w:tc>
          <w:tcPr>
            <w:tcW w:w="1691" w:type="dxa"/>
            <w:tcBorders>
              <w:top w:val="double" w:color="auto" w:sz="4" w:space="0"/>
              <w:left w:val="single" w:color="auto" w:sz="12" w:space="0"/>
            </w:tcBorders>
            <w:shd w:val="clear" w:color="auto" w:fill="auto"/>
            <w:vAlign w:val="center"/>
          </w:tcPr>
          <w:p w14:paraId="076BA1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大纲编写人</w:t>
            </w:r>
          </w:p>
        </w:tc>
        <w:tc>
          <w:tcPr>
            <w:tcW w:w="3532" w:type="dxa"/>
            <w:gridSpan w:val="2"/>
            <w:tcBorders>
              <w:top w:val="double" w:color="auto" w:sz="4" w:space="0"/>
            </w:tcBorders>
            <w:vAlign w:val="center"/>
          </w:tcPr>
          <w:p w14:paraId="47188B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right"/>
              <w:textAlignment w:val="auto"/>
              <w:outlineLvl w:val="9"/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top w:val="double" w:color="auto" w:sz="4" w:space="0"/>
            </w:tcBorders>
            <w:vAlign w:val="center"/>
          </w:tcPr>
          <w:p w14:paraId="13B516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制/修订时间</w:t>
            </w:r>
          </w:p>
        </w:tc>
        <w:tc>
          <w:tcPr>
            <w:tcW w:w="1628" w:type="dxa"/>
            <w:gridSpan w:val="2"/>
            <w:tcBorders>
              <w:top w:val="double" w:color="auto" w:sz="4" w:space="0"/>
              <w:right w:val="single" w:color="auto" w:sz="12" w:space="0"/>
            </w:tcBorders>
            <w:vAlign w:val="center"/>
          </w:tcPr>
          <w:p w14:paraId="252320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Cs w:val="21"/>
              </w:rPr>
              <w:t>2024.8</w:t>
            </w:r>
          </w:p>
        </w:tc>
      </w:tr>
      <w:tr w14:paraId="35CFE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681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576581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专业负责人</w:t>
            </w:r>
          </w:p>
        </w:tc>
        <w:tc>
          <w:tcPr>
            <w:tcW w:w="3532" w:type="dxa"/>
            <w:gridSpan w:val="2"/>
            <w:vAlign w:val="center"/>
          </w:tcPr>
          <w:p w14:paraId="6C19FB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Cs w:val="21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532765</wp:posOffset>
                  </wp:positionH>
                  <wp:positionV relativeFrom="paragraph">
                    <wp:posOffset>-635</wp:posOffset>
                  </wp:positionV>
                  <wp:extent cx="668655" cy="521970"/>
                  <wp:effectExtent l="0" t="0" r="17145" b="11430"/>
                  <wp:wrapNone/>
                  <wp:docPr id="2119108499" name="图片 2119108499" descr="高老师电子签名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9108499" name="图片 2119108499" descr="高老师电子签名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8655" cy="521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Cs w:val="21"/>
              </w:rPr>
              <w:t xml:space="preserve">                         （签名）</w:t>
            </w:r>
          </w:p>
        </w:tc>
        <w:tc>
          <w:tcPr>
            <w:tcW w:w="1425" w:type="dxa"/>
            <w:gridSpan w:val="2"/>
            <w:vAlign w:val="center"/>
          </w:tcPr>
          <w:p w14:paraId="3BC51C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审定时间</w:t>
            </w:r>
          </w:p>
        </w:tc>
        <w:tc>
          <w:tcPr>
            <w:tcW w:w="1628" w:type="dxa"/>
            <w:gridSpan w:val="2"/>
            <w:tcBorders>
              <w:right w:val="single" w:color="auto" w:sz="12" w:space="0"/>
            </w:tcBorders>
            <w:vAlign w:val="center"/>
          </w:tcPr>
          <w:p w14:paraId="13F194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2024.9</w:t>
            </w:r>
          </w:p>
        </w:tc>
      </w:tr>
      <w:tr w14:paraId="119C7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902" w:hRule="atLeast"/>
        </w:trPr>
        <w:tc>
          <w:tcPr>
            <w:tcW w:w="1691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14:paraId="053056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学院负责人</w:t>
            </w:r>
          </w:p>
        </w:tc>
        <w:tc>
          <w:tcPr>
            <w:tcW w:w="3532" w:type="dxa"/>
            <w:gridSpan w:val="2"/>
            <w:tcBorders>
              <w:bottom w:val="single" w:color="auto" w:sz="12" w:space="0"/>
            </w:tcBorders>
            <w:vAlign w:val="center"/>
          </w:tcPr>
          <w:p w14:paraId="2A709F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right"/>
              <w:textAlignment w:val="auto"/>
              <w:outlineLvl w:val="9"/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drawing>
                <wp:anchor distT="0" distB="0" distL="0" distR="0" simplePos="0" relativeHeight="251659264" behindDoc="0" locked="0" layoutInCell="1" allowOverlap="1">
                  <wp:simplePos x="0" y="0"/>
                  <wp:positionH relativeFrom="column">
                    <wp:posOffset>594360</wp:posOffset>
                  </wp:positionH>
                  <wp:positionV relativeFrom="paragraph">
                    <wp:posOffset>90170</wp:posOffset>
                  </wp:positionV>
                  <wp:extent cx="792480" cy="363220"/>
                  <wp:effectExtent l="0" t="0" r="7620" b="17780"/>
                  <wp:wrapNone/>
                  <wp:docPr id="2142476223" name="图片 2142476223" descr="文本, 信件&#10;&#10;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2476223" name="图片 2142476223" descr="文本, 信件&#10;&#10;描述已自动生成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480" cy="363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bottom w:val="single" w:color="auto" w:sz="12" w:space="0"/>
            </w:tcBorders>
            <w:vAlign w:val="center"/>
          </w:tcPr>
          <w:p w14:paraId="3DA63C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批准时间</w:t>
            </w:r>
          </w:p>
        </w:tc>
        <w:tc>
          <w:tcPr>
            <w:tcW w:w="1628" w:type="dxa"/>
            <w:gridSpan w:val="2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2D78E2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2024.9</w:t>
            </w:r>
          </w:p>
        </w:tc>
      </w:tr>
    </w:tbl>
    <w:p w14:paraId="3A7888F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100" w:lineRule="exact"/>
        <w:textAlignment w:val="auto"/>
        <w:outlineLvl w:val="9"/>
        <w:rPr>
          <w:rFonts w:ascii="Arial" w:hAnsi="Arial" w:eastAsia="黑体"/>
        </w:rPr>
      </w:pPr>
      <w:r>
        <w:br w:type="page"/>
      </w:r>
    </w:p>
    <w:p w14:paraId="3D2C5E1A"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pacing w:before="312" w:beforeLines="100" w:line="360" w:lineRule="auto"/>
        <w:textAlignment w:val="auto"/>
        <w:outlineLvl w:val="9"/>
        <w:rPr>
          <w:rFonts w:hint="eastAsia" w:ascii="黑体" w:hAnsi="宋体"/>
        </w:rPr>
      </w:pPr>
      <w:r>
        <w:rPr>
          <w:rFonts w:hint="eastAsia" w:ascii="黑体" w:hAnsi="宋体"/>
        </w:rPr>
        <w:t>二、课程目标与毕业要求</w:t>
      </w:r>
    </w:p>
    <w:p w14:paraId="6A22DF83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pacing w:before="78" w:after="156"/>
        <w:textAlignment w:val="auto"/>
        <w:outlineLvl w:val="9"/>
      </w:pPr>
      <w:r>
        <w:rPr>
          <w:rFonts w:hint="eastAsia"/>
        </w:rPr>
        <w:t xml:space="preserve">（一）课程目标 </w:t>
      </w:r>
    </w:p>
    <w:tbl>
      <w:tblPr>
        <w:tblStyle w:val="3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235"/>
        <w:gridCol w:w="782"/>
        <w:gridCol w:w="6459"/>
      </w:tblGrid>
      <w:tr w14:paraId="785116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206" w:type="dxa"/>
            <w:vAlign w:val="center"/>
          </w:tcPr>
          <w:p w14:paraId="56E59D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hint="eastAsia" w:ascii="黑体" w:hAnsi="黑体" w:eastAsia="黑体"/>
                <w:bCs/>
                <w:color w:val="000000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Cs w:val="18"/>
              </w:rPr>
              <w:t>类型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41CA9E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hint="eastAsia" w:ascii="黑体" w:hAnsi="黑体" w:eastAsia="黑体"/>
                <w:bCs/>
                <w:color w:val="000000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Cs w:val="18"/>
              </w:rPr>
              <w:t>序号</w:t>
            </w:r>
          </w:p>
        </w:tc>
        <w:tc>
          <w:tcPr>
            <w:tcW w:w="6306" w:type="dxa"/>
            <w:vAlign w:val="center"/>
          </w:tcPr>
          <w:p w14:paraId="15339E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hint="eastAsia" w:ascii="黑体" w:hAnsi="黑体" w:eastAsia="黑体"/>
                <w:bCs/>
                <w:color w:val="000000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Cs w:val="18"/>
              </w:rPr>
              <w:t>内容</w:t>
            </w:r>
          </w:p>
        </w:tc>
      </w:tr>
      <w:tr w14:paraId="4728DA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06" w:type="dxa"/>
            <w:vMerge w:val="restart"/>
            <w:vAlign w:val="center"/>
          </w:tcPr>
          <w:p w14:paraId="59E7B5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 w:ascii="黑体" w:hAnsi="黑体" w:eastAsia="黑体"/>
                <w:bCs/>
                <w:color w:val="000000"/>
                <w:szCs w:val="18"/>
              </w:rPr>
              <w:t>知识目标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2935F0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Arial" w:hAnsi="Arial" w:eastAsia="黑体" w:cs="Arial"/>
                <w:bCs/>
                <w:color w:val="000000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Cs w:val="18"/>
              </w:rPr>
              <w:t>1</w:t>
            </w:r>
          </w:p>
        </w:tc>
        <w:tc>
          <w:tcPr>
            <w:tcW w:w="6306" w:type="dxa"/>
            <w:vAlign w:val="center"/>
          </w:tcPr>
          <w:p w14:paraId="155A603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left"/>
              <w:textAlignment w:val="auto"/>
              <w:outlineLvl w:val="9"/>
              <w:rPr>
                <w:rFonts w:hint="eastAsia" w:ascii="宋体" w:hAnsi="宋体"/>
                <w:bCs/>
              </w:rPr>
            </w:pPr>
            <w:r>
              <w:rPr>
                <w:rFonts w:ascii="宋体" w:hAnsi="宋体"/>
                <w:bCs/>
              </w:rPr>
              <w:t>掌握Processing编程语言的基本语法和逻辑结构，包括变量、函数、控制结构等。</w:t>
            </w:r>
          </w:p>
        </w:tc>
      </w:tr>
      <w:tr w14:paraId="318CDF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06" w:type="dxa"/>
            <w:vMerge w:val="continue"/>
            <w:vAlign w:val="center"/>
          </w:tcPr>
          <w:p w14:paraId="055E70E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bCs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14:paraId="131EB2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Arial" w:hAnsi="Arial" w:eastAsia="黑体" w:cs="Arial"/>
                <w:bCs/>
                <w:color w:val="000000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Cs w:val="18"/>
              </w:rPr>
              <w:t>2</w:t>
            </w:r>
          </w:p>
        </w:tc>
        <w:tc>
          <w:tcPr>
            <w:tcW w:w="6306" w:type="dxa"/>
            <w:vAlign w:val="center"/>
          </w:tcPr>
          <w:p w14:paraId="1BB95F6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left"/>
              <w:textAlignment w:val="auto"/>
              <w:outlineLvl w:val="9"/>
              <w:rPr>
                <w:rFonts w:hint="eastAsia" w:ascii="宋体" w:hAnsi="宋体"/>
                <w:bCs/>
              </w:rPr>
            </w:pPr>
            <w:r>
              <w:rPr>
                <w:rFonts w:ascii="宋体" w:hAnsi="宋体"/>
                <w:bCs/>
              </w:rPr>
              <w:t>熟悉人机交互的基本概念和原理，理解如何通过代码实现用户交互功能。理解创意编程的理念，能够将编程与艺术结合，生成动态的视觉和交互作品。</w:t>
            </w:r>
          </w:p>
        </w:tc>
      </w:tr>
      <w:tr w14:paraId="2A2428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06" w:type="dxa"/>
            <w:vMerge w:val="restart"/>
            <w:vAlign w:val="center"/>
          </w:tcPr>
          <w:p w14:paraId="04666A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 w:ascii="黑体" w:hAnsi="黑体" w:eastAsia="黑体"/>
                <w:bCs/>
                <w:color w:val="000000"/>
                <w:szCs w:val="18"/>
              </w:rPr>
              <w:t>技能目标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680990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Arial" w:hAnsi="Arial" w:eastAsia="黑体" w:cs="Arial"/>
                <w:bCs/>
                <w:color w:val="000000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Cs w:val="18"/>
              </w:rPr>
              <w:t>3</w:t>
            </w:r>
          </w:p>
        </w:tc>
        <w:tc>
          <w:tcPr>
            <w:tcW w:w="6306" w:type="dxa"/>
            <w:vAlign w:val="center"/>
          </w:tcPr>
          <w:p w14:paraId="51EDC82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left"/>
              <w:textAlignment w:val="auto"/>
              <w:outlineLvl w:val="9"/>
              <w:rPr>
                <w:rFonts w:hint="eastAsia" w:ascii="宋体" w:hAnsi="宋体"/>
                <w:bCs/>
              </w:rPr>
            </w:pPr>
            <w:r>
              <w:rPr>
                <w:rFonts w:ascii="宋体" w:hAnsi="宋体"/>
                <w:bCs/>
              </w:rPr>
              <w:t>具备从创意构想到具体实现的能力，能够根据设计需求完成具有独特创意的交互式作品。</w:t>
            </w:r>
          </w:p>
        </w:tc>
      </w:tr>
      <w:tr w14:paraId="02CD58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06" w:type="dxa"/>
            <w:vMerge w:val="continue"/>
            <w:vAlign w:val="center"/>
          </w:tcPr>
          <w:p w14:paraId="4834A5C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rFonts w:hint="eastAsia" w:ascii="宋体" w:hAnsi="宋体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14:paraId="26C7B2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Arial" w:hAnsi="Arial" w:eastAsia="黑体" w:cs="Arial"/>
                <w:bCs/>
                <w:color w:val="000000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Cs w:val="18"/>
              </w:rPr>
              <w:t>4</w:t>
            </w:r>
          </w:p>
        </w:tc>
        <w:tc>
          <w:tcPr>
            <w:tcW w:w="6306" w:type="dxa"/>
            <w:vAlign w:val="center"/>
          </w:tcPr>
          <w:p w14:paraId="561BC7D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left"/>
              <w:textAlignment w:val="auto"/>
              <w:outlineLvl w:val="9"/>
              <w:rPr>
                <w:rFonts w:hint="eastAsia" w:ascii="宋体" w:hAnsi="宋体"/>
                <w:bCs/>
              </w:rPr>
            </w:pPr>
            <w:r>
              <w:rPr>
                <w:rFonts w:ascii="宋体" w:hAnsi="宋体"/>
                <w:bCs/>
              </w:rPr>
              <w:t>能够将图像、声音、视频等多媒体元素集成到作品中，提升作品的表现力和用户体验。能够独立编写Processing代码，实现复杂的视觉和交互效果，具备解决编程问题的能力。</w:t>
            </w:r>
          </w:p>
        </w:tc>
      </w:tr>
      <w:tr w14:paraId="74AB4A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06" w:type="dxa"/>
            <w:vMerge w:val="restart"/>
            <w:vAlign w:val="center"/>
          </w:tcPr>
          <w:p w14:paraId="1AD442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Arial" w:hAnsi="Arial" w:eastAsia="黑体" w:cs="Arial"/>
                <w:bCs/>
                <w:color w:val="000000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Cs w:val="18"/>
              </w:rPr>
              <w:t>素养目标</w:t>
            </w:r>
          </w:p>
          <w:p w14:paraId="5C0C0C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 w:ascii="黑体" w:hAnsi="黑体" w:eastAsia="黑体"/>
                <w:bCs/>
                <w:color w:val="000000"/>
                <w:szCs w:val="18"/>
              </w:rPr>
              <w:t>(含课程思政目标</w:t>
            </w:r>
            <w:r>
              <w:rPr>
                <w:rFonts w:ascii="黑体" w:hAnsi="黑体" w:eastAsia="黑体"/>
                <w:bCs/>
                <w:color w:val="000000"/>
                <w:szCs w:val="18"/>
              </w:rPr>
              <w:t>)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554873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Arial" w:hAnsi="Arial" w:eastAsia="黑体" w:cs="Arial"/>
                <w:bCs/>
                <w:color w:val="000000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Cs w:val="18"/>
              </w:rPr>
              <w:t>5</w:t>
            </w:r>
          </w:p>
        </w:tc>
        <w:tc>
          <w:tcPr>
            <w:tcW w:w="6306" w:type="dxa"/>
            <w:vAlign w:val="center"/>
          </w:tcPr>
          <w:p w14:paraId="577D156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left"/>
              <w:textAlignment w:val="auto"/>
              <w:outlineLvl w:val="9"/>
              <w:rPr>
                <w:rFonts w:hint="eastAsia" w:ascii="宋体" w:hAnsi="宋体"/>
                <w:bCs/>
              </w:rPr>
            </w:pPr>
            <w:r>
              <w:rPr>
                <w:rFonts w:ascii="宋体" w:hAnsi="宋体"/>
                <w:bCs/>
              </w:rPr>
              <w:t>培养学生在编程过程中运用创新思维，能够提出独特的创意方案，并通过代码实现创意。</w:t>
            </w:r>
          </w:p>
        </w:tc>
      </w:tr>
      <w:tr w14:paraId="6ED4A3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06" w:type="dxa"/>
            <w:vMerge w:val="continue"/>
            <w:vAlign w:val="center"/>
          </w:tcPr>
          <w:p w14:paraId="6A4ED1D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rFonts w:hint="eastAsia" w:ascii="宋体" w:hAnsi="宋体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14:paraId="6CD57C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Arial" w:hAnsi="Arial" w:eastAsia="黑体" w:cs="Arial"/>
                <w:bCs/>
                <w:color w:val="000000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Cs w:val="18"/>
              </w:rPr>
              <w:t>6</w:t>
            </w:r>
          </w:p>
        </w:tc>
        <w:tc>
          <w:tcPr>
            <w:tcW w:w="6306" w:type="dxa"/>
            <w:vAlign w:val="center"/>
          </w:tcPr>
          <w:p w14:paraId="551702D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left"/>
              <w:textAlignment w:val="auto"/>
              <w:outlineLvl w:val="9"/>
              <w:rPr>
                <w:rFonts w:hint="eastAsia" w:ascii="宋体" w:hAnsi="宋体"/>
                <w:bCs/>
              </w:rPr>
            </w:pPr>
            <w:r>
              <w:rPr>
                <w:rFonts w:ascii="宋体" w:hAnsi="宋体"/>
                <w:bCs/>
              </w:rPr>
              <w:t>增强学生对艺术与技术交融的理解和应用能力，能够在编程中表现艺术性。培养学生对交互设计的批判性思考，能够评估和改进自己的设计作品。</w:t>
            </w:r>
          </w:p>
        </w:tc>
      </w:tr>
    </w:tbl>
    <w:p w14:paraId="6E9C19E7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pacing w:before="156" w:beforeLines="50" w:after="156"/>
        <w:textAlignment w:val="auto"/>
        <w:outlineLvl w:val="9"/>
      </w:pPr>
      <w:r>
        <w:rPr>
          <w:rFonts w:hint="eastAsia"/>
        </w:rPr>
        <w:t>（二）课程支撑的毕业要求</w:t>
      </w:r>
    </w:p>
    <w:tbl>
      <w:tblPr>
        <w:tblStyle w:val="4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3"/>
      </w:tblGrid>
      <w:tr w14:paraId="5D29F3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3" w:type="dxa"/>
          </w:tcPr>
          <w:p w14:paraId="759AA2A2">
            <w:pPr>
              <w:keepNext w:val="0"/>
              <w:keepLines w:val="0"/>
              <w:pageBreakBefore w:val="0"/>
              <w:tabs>
                <w:tab w:val="left" w:pos="4200"/>
              </w:tabs>
              <w:kinsoku/>
              <w:wordWrap/>
              <w:overflowPunct/>
              <w:topLinePunct w:val="0"/>
              <w:bidi w:val="0"/>
              <w:spacing w:line="440" w:lineRule="exact"/>
              <w:textAlignment w:val="auto"/>
              <w:outlineLvl w:val="9"/>
              <w:rPr>
                <w:rFonts w:hint="eastAsia"/>
                <w:bCs/>
              </w:rPr>
            </w:pPr>
            <w:r>
              <w:rPr>
                <w:b/>
              </w:rPr>
              <w:t>LO1品德修养</w:t>
            </w:r>
            <w:r>
              <w:rPr>
                <w:bCs/>
              </w:rPr>
              <w:t>：拥护</w:t>
            </w:r>
            <w:r>
              <w:rPr>
                <w:rFonts w:hint="eastAsia"/>
                <w:bCs/>
              </w:rPr>
              <w:t>中国共产</w:t>
            </w:r>
            <w:r>
              <w:rPr>
                <w:bCs/>
              </w:rPr>
              <w:t>党的领导，坚定理想信念，自觉涵养和积极弘扬社会主义核心价值观，增强政治认同、厚植家国情怀、遵守法律法规、传承雷锋精神，践行</w:t>
            </w:r>
            <w:r>
              <w:rPr>
                <w:rFonts w:hint="eastAsia"/>
                <w:bCs/>
              </w:rPr>
              <w:t>“感恩、回报、爱心、责任”</w:t>
            </w:r>
            <w:r>
              <w:rPr>
                <w:bCs/>
              </w:rPr>
              <w:t>八字校训，积极服务他人、服务社会、诚信尽责、爱岗敬业。</w:t>
            </w:r>
          </w:p>
          <w:p w14:paraId="485E1A76">
            <w:pPr>
              <w:keepNext w:val="0"/>
              <w:keepLines w:val="0"/>
              <w:pageBreakBefore w:val="0"/>
              <w:tabs>
                <w:tab w:val="left" w:pos="4200"/>
              </w:tabs>
              <w:kinsoku/>
              <w:wordWrap/>
              <w:overflowPunct/>
              <w:topLinePunct w:val="0"/>
              <w:bidi w:val="0"/>
              <w:spacing w:line="440" w:lineRule="exact"/>
              <w:textAlignment w:val="auto"/>
              <w:outlineLvl w:val="9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④诚信尽责，为人诚实，信守承诺，勤奋努力，精益求精，勇于担责。</w:t>
            </w:r>
          </w:p>
        </w:tc>
      </w:tr>
      <w:tr w14:paraId="25C4AE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8513" w:type="dxa"/>
          </w:tcPr>
          <w:p w14:paraId="2D64505C">
            <w:pPr>
              <w:keepNext w:val="0"/>
              <w:keepLines w:val="0"/>
              <w:pageBreakBefore w:val="0"/>
              <w:tabs>
                <w:tab w:val="left" w:pos="4200"/>
              </w:tabs>
              <w:kinsoku/>
              <w:wordWrap/>
              <w:overflowPunct/>
              <w:topLinePunct w:val="0"/>
              <w:bidi w:val="0"/>
              <w:spacing w:line="440" w:lineRule="exact"/>
              <w:textAlignment w:val="auto"/>
              <w:outlineLvl w:val="9"/>
              <w:rPr>
                <w:rFonts w:hint="eastAsia"/>
                <w:bCs/>
              </w:rPr>
            </w:pPr>
            <w:r>
              <w:rPr>
                <w:b/>
              </w:rPr>
              <w:t>LO2专业能力</w:t>
            </w:r>
            <w:r>
              <w:rPr>
                <w:bCs/>
              </w:rPr>
              <w:t>：具有人文科学素养，具备从事</w:t>
            </w:r>
            <w:r>
              <w:rPr>
                <w:rFonts w:hint="eastAsia"/>
                <w:bCs/>
              </w:rPr>
              <w:t>科技文创设计服务或艺术与科技</w:t>
            </w:r>
            <w:r>
              <w:rPr>
                <w:bCs/>
              </w:rPr>
              <w:t>专业的理论知识、实践能力。</w:t>
            </w:r>
          </w:p>
          <w:p w14:paraId="7C6BA8EB">
            <w:pPr>
              <w:keepNext w:val="0"/>
              <w:keepLines w:val="0"/>
              <w:pageBreakBefore w:val="0"/>
              <w:tabs>
                <w:tab w:val="left" w:pos="4200"/>
              </w:tabs>
              <w:kinsoku/>
              <w:wordWrap/>
              <w:overflowPunct/>
              <w:topLinePunct w:val="0"/>
              <w:bidi w:val="0"/>
              <w:spacing w:line="440" w:lineRule="exact"/>
              <w:textAlignment w:val="auto"/>
              <w:outlineLvl w:val="9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①具有专业所需的人文科学素养。在设计中运用技术的历史和当代知识，并熟悉相关的理论知识。</w:t>
            </w:r>
          </w:p>
          <w:p w14:paraId="493C34DC">
            <w:pPr>
              <w:keepNext w:val="0"/>
              <w:keepLines w:val="0"/>
              <w:pageBreakBefore w:val="0"/>
              <w:tabs>
                <w:tab w:val="left" w:pos="4200"/>
              </w:tabs>
              <w:kinsoku/>
              <w:wordWrap/>
              <w:overflowPunct/>
              <w:topLinePunct w:val="0"/>
              <w:bidi w:val="0"/>
              <w:spacing w:line="440" w:lineRule="exact"/>
              <w:textAlignment w:val="auto"/>
              <w:outlineLvl w:val="9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②具备软件应用能力。利用数字、网络、虚拟、互动等多种数字软件设计制作的概念、技能和技术的知识和能力，能够灵活应用设计软件进行工作。</w:t>
            </w:r>
          </w:p>
        </w:tc>
      </w:tr>
      <w:tr w14:paraId="78200C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3" w:type="dxa"/>
          </w:tcPr>
          <w:p w14:paraId="0569D7EE">
            <w:pPr>
              <w:keepNext w:val="0"/>
              <w:keepLines w:val="0"/>
              <w:pageBreakBefore w:val="0"/>
              <w:tabs>
                <w:tab w:val="left" w:pos="4200"/>
              </w:tabs>
              <w:kinsoku/>
              <w:wordWrap/>
              <w:overflowPunct/>
              <w:topLinePunct w:val="0"/>
              <w:bidi w:val="0"/>
              <w:spacing w:line="440" w:lineRule="exact"/>
              <w:textAlignment w:val="auto"/>
              <w:outlineLvl w:val="9"/>
              <w:rPr>
                <w:rFonts w:hint="eastAsia"/>
                <w:bCs/>
              </w:rPr>
            </w:pPr>
            <w:r>
              <w:rPr>
                <w:b/>
              </w:rPr>
              <w:t>LO3表达沟通</w:t>
            </w:r>
            <w:r>
              <w:rPr>
                <w:bCs/>
              </w:rPr>
              <w:t>：理解他人的观点，尊重他人的价值观，能在不同场合用书面或口头形式进行有效沟通。</w:t>
            </w:r>
          </w:p>
          <w:p w14:paraId="488D847A">
            <w:pPr>
              <w:keepNext w:val="0"/>
              <w:keepLines w:val="0"/>
              <w:pageBreakBefore w:val="0"/>
              <w:tabs>
                <w:tab w:val="left" w:pos="4200"/>
              </w:tabs>
              <w:kinsoku/>
              <w:wordWrap/>
              <w:overflowPunct/>
              <w:topLinePunct w:val="0"/>
              <w:bidi w:val="0"/>
              <w:spacing w:line="440" w:lineRule="exact"/>
              <w:textAlignment w:val="auto"/>
              <w:outlineLvl w:val="9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②应用书面或口头形式，阐释自己的观点，有效沟通。</w:t>
            </w:r>
          </w:p>
        </w:tc>
      </w:tr>
      <w:tr w14:paraId="5A4109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3" w:type="dxa"/>
          </w:tcPr>
          <w:p w14:paraId="009D647A">
            <w:pPr>
              <w:keepNext w:val="0"/>
              <w:keepLines w:val="0"/>
              <w:pageBreakBefore w:val="0"/>
              <w:tabs>
                <w:tab w:val="left" w:pos="4200"/>
              </w:tabs>
              <w:kinsoku/>
              <w:wordWrap/>
              <w:overflowPunct/>
              <w:topLinePunct w:val="0"/>
              <w:bidi w:val="0"/>
              <w:spacing w:line="440" w:lineRule="exact"/>
              <w:textAlignment w:val="auto"/>
              <w:outlineLvl w:val="9"/>
              <w:rPr>
                <w:rFonts w:hint="eastAsia"/>
                <w:bCs/>
              </w:rPr>
            </w:pPr>
            <w:r>
              <w:rPr>
                <w:b/>
              </w:rPr>
              <w:t>LO5健康发展</w:t>
            </w:r>
            <w:r>
              <w:rPr>
                <w:bCs/>
              </w:rPr>
              <w:t>：懂得审美、热爱劳动、为人热忱、身心健康、耐挫折，具有可持续发展的能力。</w:t>
            </w:r>
          </w:p>
          <w:p w14:paraId="31245797">
            <w:pPr>
              <w:keepNext w:val="0"/>
              <w:keepLines w:val="0"/>
              <w:pageBreakBefore w:val="0"/>
              <w:tabs>
                <w:tab w:val="left" w:pos="4200"/>
              </w:tabs>
              <w:kinsoku/>
              <w:wordWrap/>
              <w:overflowPunct/>
              <w:topLinePunct w:val="0"/>
              <w:bidi w:val="0"/>
              <w:spacing w:line="440" w:lineRule="exact"/>
              <w:textAlignment w:val="auto"/>
              <w:outlineLvl w:val="9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④热爱劳动，具有正确的劳动观念和态度，热爱劳动和劳动人民，养成劳动习惯。</w:t>
            </w:r>
          </w:p>
        </w:tc>
      </w:tr>
      <w:tr w14:paraId="5817FB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3" w:type="dxa"/>
          </w:tcPr>
          <w:p w14:paraId="0C0FE02E">
            <w:pPr>
              <w:keepNext w:val="0"/>
              <w:keepLines w:val="0"/>
              <w:pageBreakBefore w:val="0"/>
              <w:tabs>
                <w:tab w:val="left" w:pos="4200"/>
              </w:tabs>
              <w:kinsoku/>
              <w:wordWrap/>
              <w:overflowPunct/>
              <w:topLinePunct w:val="0"/>
              <w:bidi w:val="0"/>
              <w:spacing w:line="440" w:lineRule="exact"/>
              <w:textAlignment w:val="auto"/>
              <w:outlineLvl w:val="9"/>
              <w:rPr>
                <w:rFonts w:hint="eastAsia"/>
                <w:bCs/>
              </w:rPr>
            </w:pPr>
            <w:r>
              <w:rPr>
                <w:b/>
              </w:rPr>
              <w:t>LO8国际视野</w:t>
            </w:r>
            <w:r>
              <w:rPr>
                <w:bCs/>
              </w:rPr>
              <w:t>：具有基本的外语表达沟通能力与跨文化理解能力，有国际竞争与合作的意识。</w:t>
            </w:r>
          </w:p>
        </w:tc>
      </w:tr>
    </w:tbl>
    <w:p w14:paraId="2B25F4C6">
      <w:pPr>
        <w:pStyle w:val="8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bidi w:val="0"/>
        <w:spacing w:before="156" w:beforeLines="50" w:after="156"/>
        <w:jc w:val="left"/>
        <w:textAlignment w:val="auto"/>
        <w:outlineLvl w:val="9"/>
      </w:pPr>
      <w:r>
        <w:rPr>
          <w:rFonts w:hint="eastAsia"/>
        </w:rPr>
        <w:t xml:space="preserve">毕业要求与课程目标的关系 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780"/>
        <w:gridCol w:w="797"/>
        <w:gridCol w:w="797"/>
        <w:gridCol w:w="4753"/>
        <w:gridCol w:w="1349"/>
      </w:tblGrid>
      <w:tr w14:paraId="1F7E7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91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6A2C1F34"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 w:ascii="黑体" w:hAnsi="黑体"/>
                <w:szCs w:val="18"/>
              </w:rPr>
              <w:t>毕业要求</w:t>
            </w:r>
          </w:p>
        </w:tc>
        <w:tc>
          <w:tcPr>
            <w:tcW w:w="794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 w14:paraId="39B5EE79"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指标点</w:t>
            </w:r>
          </w:p>
        </w:tc>
        <w:tc>
          <w:tcPr>
            <w:tcW w:w="794" w:type="dxa"/>
            <w:tcBorders>
              <w:top w:val="single" w:color="auto" w:sz="12" w:space="0"/>
              <w:right w:val="double" w:color="auto" w:sz="4" w:space="0"/>
            </w:tcBorders>
            <w:shd w:val="clear" w:color="auto" w:fill="auto"/>
            <w:vAlign w:val="center"/>
          </w:tcPr>
          <w:p w14:paraId="138A76F8"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支撑度</w:t>
            </w:r>
          </w:p>
        </w:tc>
        <w:tc>
          <w:tcPr>
            <w:tcW w:w="4763" w:type="dxa"/>
            <w:tcBorders>
              <w:top w:val="single" w:color="auto" w:sz="12" w:space="0"/>
            </w:tcBorders>
            <w:vAlign w:val="center"/>
          </w:tcPr>
          <w:p w14:paraId="4202C7DC"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</w:tc>
        <w:tc>
          <w:tcPr>
            <w:tcW w:w="1348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7FBA0C7F"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对指标点的贡献度</w:t>
            </w:r>
          </w:p>
        </w:tc>
      </w:tr>
      <w:tr w14:paraId="07B16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77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50FE56C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/>
              </w:rPr>
              <w:t>L</w:t>
            </w:r>
            <w:r>
              <w:t>O1</w:t>
            </w:r>
          </w:p>
        </w:tc>
        <w:tc>
          <w:tcPr>
            <w:tcW w:w="794" w:type="dxa"/>
            <w:tcBorders>
              <w:left w:val="single" w:color="auto" w:sz="4" w:space="0"/>
            </w:tcBorders>
            <w:vAlign w:val="center"/>
          </w:tcPr>
          <w:p w14:paraId="4854074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rFonts w:cs="Times New Roman"/>
                <w:bCs/>
              </w:rPr>
            </w:pPr>
            <w:r>
              <w:rPr>
                <w:rFonts w:hint="eastAsia"/>
                <w:bCs/>
              </w:rPr>
              <w:t>①</w:t>
            </w:r>
          </w:p>
        </w:tc>
        <w:tc>
          <w:tcPr>
            <w:tcW w:w="794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5AA819B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M</w:t>
            </w:r>
          </w:p>
        </w:tc>
        <w:tc>
          <w:tcPr>
            <w:tcW w:w="4763" w:type="dxa"/>
            <w:vAlign w:val="center"/>
          </w:tcPr>
          <w:p w14:paraId="7DEF630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left"/>
              <w:textAlignment w:val="auto"/>
              <w:outlineLvl w:val="9"/>
              <w:rPr>
                <w:rFonts w:hint="eastAsia" w:ascii="宋体" w:hAnsi="宋体"/>
                <w:bCs/>
              </w:rPr>
            </w:pPr>
            <w:r>
              <w:rPr>
                <w:rFonts w:ascii="宋体" w:hAnsi="宋体"/>
                <w:bCs/>
              </w:rPr>
              <w:t>本课程强调</w:t>
            </w:r>
            <w:r>
              <w:rPr>
                <w:rFonts w:hint="eastAsia" w:ascii="宋体" w:hAnsi="宋体"/>
                <w:bCs/>
              </w:rPr>
              <w:t>艺术与科技与文化的融合</w:t>
            </w:r>
            <w:r>
              <w:rPr>
                <w:rFonts w:ascii="宋体" w:hAnsi="宋体"/>
                <w:bCs/>
              </w:rPr>
              <w:t>，促使学生发展对文化多样性和传统价值的尊重。在设计实践中，学生被鼓励采取负责任的态度，考虑环保和社会影响，培养其社会责任感和伦理意识。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63B73D2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</w:t>
            </w:r>
            <w:r>
              <w:rPr>
                <w:rFonts w:ascii="宋体" w:hAnsi="宋体"/>
                <w:bCs/>
              </w:rPr>
              <w:t>00</w:t>
            </w:r>
          </w:p>
        </w:tc>
      </w:tr>
      <w:tr w14:paraId="0C979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77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3B7F38F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b/>
              </w:rPr>
            </w:pPr>
            <w:r>
              <w:rPr>
                <w:rFonts w:hint="eastAsia"/>
              </w:rPr>
              <w:t>L</w:t>
            </w:r>
            <w:r>
              <w:t>O2</w:t>
            </w:r>
          </w:p>
        </w:tc>
        <w:tc>
          <w:tcPr>
            <w:tcW w:w="794" w:type="dxa"/>
            <w:tcBorders>
              <w:left w:val="single" w:color="auto" w:sz="4" w:space="0"/>
            </w:tcBorders>
            <w:vAlign w:val="center"/>
          </w:tcPr>
          <w:p w14:paraId="1AB8EB8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bCs/>
              </w:rPr>
            </w:pPr>
            <w:r>
              <w:rPr>
                <w:rFonts w:hint="eastAsia"/>
                <w:bCs/>
              </w:rPr>
              <w:t>②</w:t>
            </w:r>
          </w:p>
        </w:tc>
        <w:tc>
          <w:tcPr>
            <w:tcW w:w="794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4330F37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H</w:t>
            </w:r>
          </w:p>
        </w:tc>
        <w:tc>
          <w:tcPr>
            <w:tcW w:w="4763" w:type="dxa"/>
            <w:vAlign w:val="center"/>
          </w:tcPr>
          <w:p w14:paraId="47F9BA8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left"/>
              <w:textAlignment w:val="auto"/>
              <w:outlineLvl w:val="9"/>
              <w:rPr>
                <w:rFonts w:hint="eastAsia" w:ascii="宋体" w:hAnsi="宋体"/>
                <w:bCs/>
              </w:rPr>
            </w:pPr>
            <w:r>
              <w:rPr>
                <w:rFonts w:ascii="宋体" w:hAnsi="宋体"/>
                <w:bCs/>
              </w:rPr>
              <w:t>掌握Processing编程语言的基本语法和逻辑结构，包括变量、函数、控制结构等。具备从创意构想到具体实现的能力，能够根据设计需求完成具有独特创意的交互式作品。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5275CF1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100</w:t>
            </w:r>
          </w:p>
        </w:tc>
      </w:tr>
      <w:tr w14:paraId="0C477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77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2EBB8D9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/>
              </w:rPr>
              <w:t>L</w:t>
            </w:r>
            <w:r>
              <w:t>O</w:t>
            </w:r>
            <w:r>
              <w:rPr>
                <w:rFonts w:hint="eastAsia"/>
              </w:rPr>
              <w:t>2</w:t>
            </w:r>
          </w:p>
        </w:tc>
        <w:tc>
          <w:tcPr>
            <w:tcW w:w="794" w:type="dxa"/>
            <w:tcBorders>
              <w:left w:val="single" w:color="auto" w:sz="4" w:space="0"/>
            </w:tcBorders>
            <w:vAlign w:val="center"/>
          </w:tcPr>
          <w:p w14:paraId="6C344AE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⑤</w:t>
            </w:r>
          </w:p>
        </w:tc>
        <w:tc>
          <w:tcPr>
            <w:tcW w:w="794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2D2A405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H</w:t>
            </w:r>
          </w:p>
        </w:tc>
        <w:tc>
          <w:tcPr>
            <w:tcW w:w="4763" w:type="dxa"/>
            <w:vAlign w:val="center"/>
          </w:tcPr>
          <w:p w14:paraId="48F3C4F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left"/>
              <w:textAlignment w:val="auto"/>
              <w:outlineLvl w:val="9"/>
              <w:rPr>
                <w:rFonts w:hint="eastAsia" w:ascii="宋体" w:hAnsi="宋体"/>
                <w:bCs/>
              </w:rPr>
            </w:pPr>
            <w:r>
              <w:rPr>
                <w:rFonts w:ascii="宋体" w:hAnsi="宋体"/>
                <w:bCs/>
              </w:rPr>
              <w:t>培养学生在编程过程中运用创新思维，能够提出独特的创意方案，并通过代码实现创意。</w:t>
            </w:r>
          </w:p>
          <w:p w14:paraId="4AD9074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left"/>
              <w:textAlignment w:val="auto"/>
              <w:outlineLvl w:val="9"/>
              <w:rPr>
                <w:rFonts w:hint="eastAsia" w:ascii="宋体" w:hAnsi="宋体"/>
                <w:bCs/>
              </w:rPr>
            </w:pPr>
            <w:r>
              <w:rPr>
                <w:rFonts w:ascii="宋体" w:hAnsi="宋体"/>
                <w:bCs/>
              </w:rPr>
              <w:t>能够将图像、声音、视频等多媒体元素集成到作品中，提升作品的表现力和用户体验。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02F857A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</w:t>
            </w:r>
            <w:r>
              <w:rPr>
                <w:rFonts w:ascii="宋体" w:hAnsi="宋体"/>
                <w:bCs/>
              </w:rPr>
              <w:t>00</w:t>
            </w:r>
          </w:p>
        </w:tc>
      </w:tr>
      <w:tr w14:paraId="0D335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77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2BECEC5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/>
              </w:rPr>
              <w:t>L</w:t>
            </w:r>
            <w:r>
              <w:t>O</w:t>
            </w:r>
            <w:r>
              <w:rPr>
                <w:rFonts w:hint="eastAsia"/>
              </w:rPr>
              <w:t>7</w:t>
            </w:r>
          </w:p>
        </w:tc>
        <w:tc>
          <w:tcPr>
            <w:tcW w:w="794" w:type="dxa"/>
            <w:tcBorders>
              <w:left w:val="single" w:color="auto" w:sz="4" w:space="0"/>
            </w:tcBorders>
            <w:vAlign w:val="center"/>
          </w:tcPr>
          <w:p w14:paraId="3B330ED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bCs/>
              </w:rPr>
            </w:pPr>
            <w:r>
              <w:rPr>
                <w:rFonts w:hint="eastAsia"/>
                <w:bCs/>
              </w:rPr>
              <w:t>②</w:t>
            </w:r>
          </w:p>
        </w:tc>
        <w:tc>
          <w:tcPr>
            <w:tcW w:w="794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30CC87B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L</w:t>
            </w:r>
          </w:p>
        </w:tc>
        <w:tc>
          <w:tcPr>
            <w:tcW w:w="4763" w:type="dxa"/>
            <w:vAlign w:val="center"/>
          </w:tcPr>
          <w:p w14:paraId="317F253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left"/>
              <w:textAlignment w:val="auto"/>
              <w:outlineLvl w:val="9"/>
              <w:rPr>
                <w:rFonts w:hint="eastAsia" w:ascii="宋体" w:hAnsi="宋体"/>
                <w:bCs/>
              </w:rPr>
            </w:pPr>
            <w:r>
              <w:rPr>
                <w:rFonts w:ascii="宋体" w:hAnsi="宋体"/>
                <w:bCs/>
              </w:rPr>
              <w:t>通过学习和探讨全球设计趋势和国际标准，学生将获得更广阔的国际视野。</w:t>
            </w:r>
          </w:p>
          <w:p w14:paraId="75C274A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left"/>
              <w:textAlignment w:val="auto"/>
              <w:outlineLvl w:val="9"/>
              <w:rPr>
                <w:rFonts w:hint="eastAsia" w:ascii="宋体" w:hAnsi="宋体"/>
                <w:bCs/>
              </w:rPr>
            </w:pPr>
            <w:r>
              <w:rPr>
                <w:rFonts w:ascii="宋体" w:hAnsi="宋体"/>
                <w:bCs/>
              </w:rPr>
              <w:t>课程鼓励学生考虑设计在全球范围内的应用，理解不同文化背景下设计的多样性和普遍性。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40014EA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</w:t>
            </w:r>
            <w:r>
              <w:rPr>
                <w:rFonts w:ascii="宋体" w:hAnsi="宋体"/>
                <w:bCs/>
              </w:rPr>
              <w:t>00</w:t>
            </w:r>
          </w:p>
        </w:tc>
      </w:tr>
    </w:tbl>
    <w:p w14:paraId="062E2C4F"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pacing w:before="312" w:beforeLines="100" w:line="360" w:lineRule="auto"/>
        <w:textAlignment w:val="auto"/>
        <w:outlineLvl w:val="9"/>
        <w:rPr>
          <w:rFonts w:hint="eastAsia" w:ascii="黑体" w:hAnsi="宋体"/>
        </w:rPr>
      </w:pPr>
      <w:r>
        <w:rPr>
          <w:rFonts w:hint="eastAsia" w:ascii="黑体" w:hAnsi="宋体"/>
        </w:rPr>
        <w:t>三、</w:t>
      </w:r>
      <w:r>
        <w:rPr>
          <w:rFonts w:ascii="黑体" w:hAnsi="宋体"/>
        </w:rPr>
        <w:t>课程内容</w:t>
      </w:r>
      <w:r>
        <w:rPr>
          <w:rFonts w:hint="eastAsia" w:ascii="黑体" w:hAnsi="宋体"/>
        </w:rPr>
        <w:t>与教学设计</w:t>
      </w:r>
    </w:p>
    <w:p w14:paraId="34668607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pacing w:before="78" w:after="156"/>
        <w:textAlignment w:val="auto"/>
        <w:outlineLvl w:val="9"/>
      </w:pPr>
      <w:r>
        <w:rPr>
          <w:rFonts w:hint="eastAsia"/>
        </w:rPr>
        <w:t>（一）各教学单元预期学习成果与教学内容</w:t>
      </w:r>
    </w:p>
    <w:tbl>
      <w:tblPr>
        <w:tblStyle w:val="4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 w14:paraId="42D483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5C307E4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left"/>
              <w:textAlignment w:val="auto"/>
              <w:outlineLvl w:val="9"/>
              <w:rPr>
                <w:rFonts w:hint="eastAsia" w:ascii="宋体" w:hAnsi="宋体"/>
                <w:bCs/>
              </w:rPr>
            </w:pPr>
          </w:p>
          <w:tbl>
            <w:tblPr>
              <w:tblStyle w:val="3"/>
              <w:tblW w:w="8079" w:type="dxa"/>
              <w:jc w:val="center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16"/>
              <w:gridCol w:w="1060"/>
              <w:gridCol w:w="2123"/>
              <w:gridCol w:w="4380"/>
            </w:tblGrid>
            <w:tr w14:paraId="3212325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2" w:hRule="atLeast"/>
                <w:jc w:val="center"/>
              </w:trPr>
              <w:tc>
                <w:tcPr>
                  <w:tcW w:w="539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4B694B6D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jc w:val="center"/>
                    <w:textAlignment w:val="auto"/>
                    <w:outlineLvl w:val="9"/>
                    <w:rPr>
                      <w:rFonts w:hint="eastAsia" w:cs="黑体" w:asciiTheme="minorEastAsia" w:hAnsiTheme="minorEastAsia"/>
                      <w:b/>
                      <w:szCs w:val="21"/>
                    </w:rPr>
                  </w:pPr>
                  <w:r>
                    <w:rPr>
                      <w:rFonts w:hint="eastAsia" w:cs="黑体" w:asciiTheme="minorEastAsia" w:hAnsiTheme="minorEastAsia"/>
                      <w:b/>
                      <w:kern w:val="0"/>
                      <w:szCs w:val="21"/>
                    </w:rPr>
                    <w:t>序号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217F6213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jc w:val="center"/>
                    <w:textAlignment w:val="auto"/>
                    <w:outlineLvl w:val="9"/>
                    <w:rPr>
                      <w:rFonts w:hint="eastAsia" w:cs="黑体" w:asciiTheme="minorEastAsia" w:hAnsiTheme="minorEastAsia"/>
                      <w:bCs/>
                      <w:color w:val="FF0000"/>
                      <w:szCs w:val="21"/>
                    </w:rPr>
                  </w:pPr>
                  <w:r>
                    <w:rPr>
                      <w:rFonts w:hint="eastAsia" w:cs="黑体" w:asciiTheme="minorEastAsia" w:hAnsiTheme="minorEastAsia"/>
                      <w:b/>
                      <w:kern w:val="0"/>
                      <w:szCs w:val="21"/>
                    </w:rPr>
                    <w:t>预期学习成果</w:t>
                  </w:r>
                </w:p>
              </w:tc>
              <w:tc>
                <w:tcPr>
                  <w:tcW w:w="220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2EE245B3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jc w:val="center"/>
                    <w:textAlignment w:val="auto"/>
                    <w:outlineLvl w:val="9"/>
                    <w:rPr>
                      <w:rFonts w:hint="eastAsia" w:cs="黑体" w:asciiTheme="minorEastAsia" w:hAnsiTheme="minorEastAsia"/>
                      <w:b/>
                      <w:szCs w:val="21"/>
                    </w:rPr>
                  </w:pPr>
                  <w:r>
                    <w:rPr>
                      <w:rFonts w:hint="eastAsia" w:cs="黑体" w:asciiTheme="minorEastAsia" w:hAnsiTheme="minorEastAsia"/>
                      <w:b/>
                      <w:kern w:val="0"/>
                      <w:szCs w:val="21"/>
                    </w:rPr>
                    <w:t>教学内容</w:t>
                  </w:r>
                </w:p>
              </w:tc>
              <w:tc>
                <w:tcPr>
                  <w:tcW w:w="4626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3998B2DA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jc w:val="center"/>
                    <w:textAlignment w:val="auto"/>
                    <w:outlineLvl w:val="9"/>
                    <w:rPr>
                      <w:rFonts w:hint="eastAsia" w:cs="黑体" w:asciiTheme="minorEastAsia" w:hAnsiTheme="minorEastAsia"/>
                      <w:b/>
                      <w:szCs w:val="21"/>
                    </w:rPr>
                  </w:pPr>
                  <w:r>
                    <w:rPr>
                      <w:rFonts w:hint="eastAsia" w:cs="黑体" w:asciiTheme="minorEastAsia" w:hAnsiTheme="minorEastAsia"/>
                      <w:b/>
                      <w:kern w:val="0"/>
                      <w:szCs w:val="21"/>
                    </w:rPr>
                    <w:t>知识点与重点难点</w:t>
                  </w:r>
                </w:p>
              </w:tc>
            </w:tr>
            <w:tr w14:paraId="33B4061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2" w:hRule="atLeast"/>
                <w:jc w:val="center"/>
              </w:trPr>
              <w:tc>
                <w:tcPr>
                  <w:tcW w:w="539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7F21B83F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jc w:val="center"/>
                    <w:textAlignment w:val="auto"/>
                    <w:outlineLvl w:val="9"/>
                    <w:rPr>
                      <w:rFonts w:hint="eastAsia" w:cs="黑体" w:asciiTheme="minorEastAsia" w:hAnsiTheme="minorEastAsia"/>
                      <w:b/>
                      <w:szCs w:val="21"/>
                    </w:rPr>
                  </w:pPr>
                </w:p>
              </w:tc>
              <w:tc>
                <w:tcPr>
                  <w:tcW w:w="709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4BA65321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jc w:val="center"/>
                    <w:textAlignment w:val="auto"/>
                    <w:outlineLvl w:val="9"/>
                    <w:rPr>
                      <w:rFonts w:hint="eastAsia" w:cs="黑体" w:asciiTheme="minorEastAsia" w:hAnsiTheme="minorEastAsia"/>
                      <w:b/>
                      <w:color w:val="FF0000"/>
                      <w:szCs w:val="21"/>
                    </w:rPr>
                  </w:pPr>
                </w:p>
              </w:tc>
              <w:tc>
                <w:tcPr>
                  <w:tcW w:w="2205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46CFF7C6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jc w:val="center"/>
                    <w:textAlignment w:val="auto"/>
                    <w:outlineLvl w:val="9"/>
                    <w:rPr>
                      <w:rFonts w:hint="eastAsia" w:cs="黑体" w:asciiTheme="minorEastAsia" w:hAnsiTheme="minorEastAsia"/>
                      <w:b/>
                      <w:szCs w:val="21"/>
                    </w:rPr>
                  </w:pPr>
                </w:p>
              </w:tc>
              <w:tc>
                <w:tcPr>
                  <w:tcW w:w="4626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33613827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jc w:val="center"/>
                    <w:textAlignment w:val="auto"/>
                    <w:outlineLvl w:val="9"/>
                    <w:rPr>
                      <w:rFonts w:hint="eastAsia" w:cs="黑体" w:asciiTheme="minorEastAsia" w:hAnsiTheme="minorEastAsia"/>
                      <w:b/>
                      <w:szCs w:val="21"/>
                    </w:rPr>
                  </w:pPr>
                </w:p>
              </w:tc>
            </w:tr>
            <w:tr w14:paraId="7900C73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atLeast"/>
                <w:jc w:val="center"/>
              </w:trPr>
              <w:tc>
                <w:tcPr>
                  <w:tcW w:w="539" w:type="dxa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1C5B4720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jc w:val="center"/>
                    <w:textAlignment w:val="auto"/>
                    <w:outlineLvl w:val="9"/>
                    <w:rPr>
                      <w:rFonts w:hint="eastAsia" w:asciiTheme="minorEastAsia" w:hAnsiTheme="minorEastAsia"/>
                      <w:b/>
                      <w:szCs w:val="21"/>
                    </w:rPr>
                  </w:pPr>
                  <w:r>
                    <w:rPr>
                      <w:rFonts w:hint="eastAsia" w:cs="宋体" w:asciiTheme="minorEastAsia" w:hAnsiTheme="minorEastAsia"/>
                      <w:b/>
                      <w:kern w:val="0"/>
                      <w:szCs w:val="21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74C46020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textAlignment w:val="auto"/>
                    <w:outlineLvl w:val="9"/>
                    <w:rPr>
                      <w:rFonts w:hint="eastAsia" w:asciiTheme="minorEastAsia" w:hAnsiTheme="minorEastAsia"/>
                      <w:szCs w:val="21"/>
                      <w:shd w:val="clear" w:color="auto" w:fill="FFFFFF"/>
                    </w:rPr>
                  </w:pPr>
                  <w:r>
                    <w:rPr>
                      <w:rFonts w:cs="宋体" w:asciiTheme="minorEastAsia" w:hAnsiTheme="minorEastAsia"/>
                      <w:szCs w:val="21"/>
                      <w:shd w:val="clear" w:color="auto" w:fill="FFFFFF"/>
                    </w:rPr>
                    <w:t>Processing编程基础</w:t>
                  </w:r>
                </w:p>
                <w:p w14:paraId="2CA8B319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textAlignment w:val="auto"/>
                    <w:outlineLvl w:val="9"/>
                    <w:rPr>
                      <w:rFonts w:hint="eastAsia" w:asciiTheme="minorEastAsia" w:hAnsiTheme="minorEastAsia"/>
                      <w:szCs w:val="21"/>
                      <w:shd w:val="clear" w:color="auto" w:fill="FFFFFF"/>
                    </w:rPr>
                  </w:pPr>
                </w:p>
              </w:tc>
              <w:tc>
                <w:tcPr>
                  <w:tcW w:w="2205" w:type="dxa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5EEB8924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textAlignment w:val="auto"/>
                    <w:outlineLvl w:val="9"/>
                    <w:rPr>
                      <w:rFonts w:hint="eastAsia" w:asciiTheme="minorEastAsia" w:hAnsiTheme="minorEastAsia"/>
                      <w:szCs w:val="21"/>
                    </w:rPr>
                  </w:pPr>
                  <w:r>
                    <w:rPr>
                      <w:rFonts w:cs="宋体" w:asciiTheme="minorEastAsia" w:hAnsiTheme="minorEastAsia"/>
                      <w:szCs w:val="21"/>
                    </w:rPr>
                    <w:t>掌握Processing的基础语法和编程环境。</w:t>
                  </w:r>
                </w:p>
                <w:p w14:paraId="0CF919BA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textAlignment w:val="auto"/>
                    <w:outlineLvl w:val="9"/>
                    <w:rPr>
                      <w:rFonts w:hint="eastAsia" w:asciiTheme="minorEastAsia" w:hAnsiTheme="minorEastAsia"/>
                      <w:szCs w:val="21"/>
                    </w:rPr>
                  </w:pPr>
                  <w:r>
                    <w:rPr>
                      <w:rFonts w:cs="宋体" w:asciiTheme="minorEastAsia" w:hAnsiTheme="minorEastAsia"/>
                      <w:szCs w:val="21"/>
                    </w:rPr>
                    <w:t>理解变量、数据类型、函数和控制结构的使用。</w:t>
                  </w:r>
                </w:p>
                <w:p w14:paraId="4B5C9A69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textAlignment w:val="auto"/>
                    <w:outlineLvl w:val="9"/>
                    <w:rPr>
                      <w:rFonts w:hint="eastAsia" w:asciiTheme="minorEastAsia" w:hAnsiTheme="minorEastAsia"/>
                      <w:szCs w:val="21"/>
                    </w:rPr>
                  </w:pPr>
                  <w:r>
                    <w:rPr>
                      <w:rFonts w:cs="宋体" w:asciiTheme="minorEastAsia" w:hAnsiTheme="minorEastAsia"/>
                      <w:szCs w:val="21"/>
                    </w:rPr>
                    <w:t>能够编写简单的绘图程序。</w:t>
                  </w:r>
                </w:p>
                <w:p w14:paraId="3A9C7D92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textAlignment w:val="auto"/>
                    <w:outlineLvl w:val="9"/>
                    <w:rPr>
                      <w:rFonts w:hint="eastAsia" w:asciiTheme="minorEastAsia" w:hAnsiTheme="minorEastAsia"/>
                      <w:szCs w:val="21"/>
                    </w:rPr>
                  </w:pPr>
                </w:p>
              </w:tc>
              <w:tc>
                <w:tcPr>
                  <w:tcW w:w="4626" w:type="dxa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208A1232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snapToGrid w:val="0"/>
                    <w:ind w:right="126" w:rightChars="60"/>
                    <w:textAlignment w:val="auto"/>
                    <w:outlineLvl w:val="9"/>
                    <w:rPr>
                      <w:rFonts w:hint="eastAsia" w:asciiTheme="minorEastAsia" w:hAnsiTheme="minorEastAsia"/>
                      <w:bCs/>
                      <w:szCs w:val="21"/>
                    </w:rPr>
                  </w:pPr>
                  <w:r>
                    <w:rPr>
                      <w:rFonts w:asciiTheme="minorEastAsia" w:hAnsiTheme="minorEastAsia"/>
                      <w:bCs/>
                      <w:szCs w:val="21"/>
                    </w:rPr>
                    <w:t>重点：理解编程的基本逻辑结构，掌握Processing的语法规则。</w:t>
                  </w:r>
                </w:p>
                <w:p w14:paraId="6BE8DEEE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snapToGrid w:val="0"/>
                    <w:ind w:right="126" w:rightChars="60"/>
                    <w:textAlignment w:val="auto"/>
                    <w:outlineLvl w:val="9"/>
                    <w:rPr>
                      <w:rFonts w:hint="eastAsia" w:asciiTheme="minorEastAsia" w:hAnsiTheme="minorEastAsia"/>
                      <w:bCs/>
                      <w:szCs w:val="21"/>
                    </w:rPr>
                  </w:pPr>
                  <w:r>
                    <w:rPr>
                      <w:rFonts w:asciiTheme="minorEastAsia" w:hAnsiTheme="minorEastAsia"/>
                      <w:bCs/>
                      <w:szCs w:val="21"/>
                    </w:rPr>
                    <w:t>难点：初学者对于控制结构（如循环、条件语句）的理解与应用。</w:t>
                  </w:r>
                </w:p>
                <w:p w14:paraId="5FBD3756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snapToGrid w:val="0"/>
                    <w:ind w:right="126" w:rightChars="60"/>
                    <w:textAlignment w:val="auto"/>
                    <w:outlineLvl w:val="9"/>
                    <w:rPr>
                      <w:rFonts w:hint="eastAsia" w:asciiTheme="minorEastAsia" w:hAnsiTheme="minorEastAsia"/>
                      <w:bCs/>
                      <w:szCs w:val="21"/>
                    </w:rPr>
                  </w:pPr>
                </w:p>
              </w:tc>
            </w:tr>
            <w:tr w14:paraId="28CD2ED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989" w:hRule="atLeast"/>
                <w:jc w:val="center"/>
              </w:trPr>
              <w:tc>
                <w:tcPr>
                  <w:tcW w:w="539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2DE7752E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jc w:val="center"/>
                    <w:textAlignment w:val="auto"/>
                    <w:outlineLvl w:val="9"/>
                    <w:rPr>
                      <w:rFonts w:hint="eastAsia" w:asciiTheme="minorEastAsia" w:hAnsiTheme="minorEastAsia"/>
                      <w:b/>
                      <w:szCs w:val="21"/>
                    </w:rPr>
                  </w:pPr>
                  <w:r>
                    <w:rPr>
                      <w:rFonts w:hint="eastAsia" w:cs="宋体" w:asciiTheme="minorEastAsia" w:hAnsiTheme="minorEastAsia"/>
                      <w:b/>
                      <w:kern w:val="0"/>
                      <w:szCs w:val="21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23872447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textAlignment w:val="auto"/>
                    <w:outlineLvl w:val="9"/>
                    <w:rPr>
                      <w:rFonts w:hint="eastAsia" w:asciiTheme="minorEastAsia" w:hAnsiTheme="minorEastAsia"/>
                      <w:szCs w:val="21"/>
                    </w:rPr>
                  </w:pPr>
                  <w:r>
                    <w:rPr>
                      <w:rFonts w:cs="宋体" w:asciiTheme="minorEastAsia" w:hAnsiTheme="minorEastAsia"/>
                      <w:szCs w:val="21"/>
                    </w:rPr>
                    <w:t>二维图形与动画</w:t>
                  </w:r>
                </w:p>
                <w:p w14:paraId="128784F9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textAlignment w:val="auto"/>
                    <w:outlineLvl w:val="9"/>
                    <w:rPr>
                      <w:rFonts w:hint="eastAsia" w:asciiTheme="minorEastAsia" w:hAnsiTheme="minorEastAsia"/>
                      <w:szCs w:val="21"/>
                    </w:rPr>
                  </w:pPr>
                </w:p>
              </w:tc>
              <w:tc>
                <w:tcPr>
                  <w:tcW w:w="2205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7404FB60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textAlignment w:val="auto"/>
                    <w:outlineLvl w:val="9"/>
                    <w:rPr>
                      <w:rFonts w:hint="eastAsia" w:cs="Hiragino Sans GB" w:asciiTheme="minorEastAsia" w:hAnsiTheme="minorEastAsia"/>
                      <w:szCs w:val="21"/>
                      <w:shd w:val="clear" w:color="auto" w:fill="FFFFFF"/>
                    </w:rPr>
                  </w:pPr>
                  <w:r>
                    <w:rPr>
                      <w:rFonts w:cs="Hiragino Sans GB" w:asciiTheme="minorEastAsia" w:hAnsiTheme="minorEastAsia"/>
                      <w:szCs w:val="21"/>
                      <w:shd w:val="clear" w:color="auto" w:fill="FFFFFF"/>
                    </w:rPr>
                    <w:t>能够使用Processing绘制基本的二维图形。</w:t>
                  </w:r>
                </w:p>
                <w:p w14:paraId="7E2C978B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textAlignment w:val="auto"/>
                    <w:outlineLvl w:val="9"/>
                    <w:rPr>
                      <w:rFonts w:hint="eastAsia" w:cs="Hiragino Sans GB" w:asciiTheme="minorEastAsia" w:hAnsiTheme="minorEastAsia"/>
                      <w:szCs w:val="21"/>
                      <w:shd w:val="clear" w:color="auto" w:fill="FFFFFF"/>
                    </w:rPr>
                  </w:pPr>
                  <w:r>
                    <w:rPr>
                      <w:rFonts w:cs="Hiragino Sans GB" w:asciiTheme="minorEastAsia" w:hAnsiTheme="minorEastAsia"/>
                      <w:szCs w:val="21"/>
                      <w:shd w:val="clear" w:color="auto" w:fill="FFFFFF"/>
                    </w:rPr>
                    <w:t>理解坐标系的概念及其应用。</w:t>
                  </w:r>
                </w:p>
                <w:p w14:paraId="0FBEB180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textAlignment w:val="auto"/>
                    <w:outlineLvl w:val="9"/>
                    <w:rPr>
                      <w:rFonts w:hint="eastAsia" w:cs="Hiragino Sans GB" w:asciiTheme="minorEastAsia" w:hAnsiTheme="minorEastAsia"/>
                      <w:szCs w:val="21"/>
                      <w:shd w:val="clear" w:color="auto" w:fill="FFFFFF"/>
                    </w:rPr>
                  </w:pPr>
                  <w:r>
                    <w:rPr>
                      <w:rFonts w:cs="Hiragino Sans GB" w:asciiTheme="minorEastAsia" w:hAnsiTheme="minorEastAsia"/>
                      <w:szCs w:val="21"/>
                      <w:shd w:val="clear" w:color="auto" w:fill="FFFFFF"/>
                    </w:rPr>
                    <w:t>能够创建简单的动画效果。</w:t>
                  </w:r>
                </w:p>
                <w:p w14:paraId="21AC34AC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textAlignment w:val="auto"/>
                    <w:outlineLvl w:val="9"/>
                    <w:rPr>
                      <w:rFonts w:hint="eastAsia" w:cs="Hiragino Sans GB" w:asciiTheme="minorEastAsia" w:hAnsiTheme="minorEastAsia"/>
                      <w:szCs w:val="21"/>
                      <w:shd w:val="clear" w:color="auto" w:fill="FFFFFF"/>
                    </w:rPr>
                  </w:pPr>
                </w:p>
              </w:tc>
              <w:tc>
                <w:tcPr>
                  <w:tcW w:w="4626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666D74A9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snapToGrid w:val="0"/>
                    <w:ind w:right="126" w:rightChars="60"/>
                    <w:textAlignment w:val="auto"/>
                    <w:outlineLvl w:val="9"/>
                    <w:rPr>
                      <w:rFonts w:hint="eastAsia" w:asciiTheme="minorEastAsia" w:hAnsiTheme="minorEastAsia"/>
                      <w:szCs w:val="21"/>
                    </w:rPr>
                  </w:pPr>
                  <w:r>
                    <w:rPr>
                      <w:rFonts w:cs="宋体" w:asciiTheme="minorEastAsia" w:hAnsiTheme="minorEastAsia"/>
                      <w:szCs w:val="21"/>
                    </w:rPr>
                    <w:t>重点：掌握二维图形的绘制方法，理解Processing的坐标系统。</w:t>
                  </w:r>
                </w:p>
                <w:p w14:paraId="102170DB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snapToGrid w:val="0"/>
                    <w:ind w:right="126" w:rightChars="60"/>
                    <w:textAlignment w:val="auto"/>
                    <w:outlineLvl w:val="9"/>
                    <w:rPr>
                      <w:rFonts w:hint="eastAsia" w:asciiTheme="minorEastAsia" w:hAnsiTheme="minorEastAsia"/>
                      <w:szCs w:val="21"/>
                    </w:rPr>
                  </w:pPr>
                  <w:r>
                    <w:rPr>
                      <w:rFonts w:cs="宋体" w:asciiTheme="minorEastAsia" w:hAnsiTheme="minorEastAsia"/>
                      <w:szCs w:val="21"/>
                    </w:rPr>
                    <w:t>难点：动画的时间控制与复杂图形的变换。</w:t>
                  </w:r>
                </w:p>
                <w:p w14:paraId="6DF345E4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snapToGrid w:val="0"/>
                    <w:ind w:right="126" w:rightChars="60"/>
                    <w:textAlignment w:val="auto"/>
                    <w:outlineLvl w:val="9"/>
                    <w:rPr>
                      <w:rFonts w:hint="eastAsia" w:asciiTheme="minorEastAsia" w:hAnsiTheme="minorEastAsia"/>
                      <w:szCs w:val="21"/>
                    </w:rPr>
                  </w:pPr>
                </w:p>
              </w:tc>
            </w:tr>
            <w:tr w14:paraId="1689B86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73" w:hRule="atLeast"/>
                <w:jc w:val="center"/>
              </w:trPr>
              <w:tc>
                <w:tcPr>
                  <w:tcW w:w="539" w:type="dxa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628AE76A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jc w:val="center"/>
                    <w:textAlignment w:val="auto"/>
                    <w:outlineLvl w:val="9"/>
                    <w:rPr>
                      <w:rFonts w:hint="eastAsia" w:asciiTheme="minorEastAsia" w:hAnsiTheme="minorEastAsia"/>
                      <w:b/>
                      <w:szCs w:val="21"/>
                    </w:rPr>
                  </w:pPr>
                  <w:r>
                    <w:rPr>
                      <w:rFonts w:hint="eastAsia" w:cs="宋体" w:asciiTheme="minorEastAsia" w:hAnsiTheme="minorEastAsia"/>
                      <w:b/>
                      <w:kern w:val="0"/>
                      <w:szCs w:val="21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05DCAA46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textAlignment w:val="auto"/>
                    <w:outlineLvl w:val="9"/>
                    <w:rPr>
                      <w:rFonts w:hint="eastAsia" w:asciiTheme="minorEastAsia" w:hAnsiTheme="minorEastAsia"/>
                      <w:szCs w:val="21"/>
                    </w:rPr>
                  </w:pPr>
                  <w:r>
                    <w:rPr>
                      <w:rFonts w:cs="宋体" w:asciiTheme="minorEastAsia" w:hAnsiTheme="minorEastAsia"/>
                      <w:szCs w:val="21"/>
                    </w:rPr>
                    <w:t>交互设计基础</w:t>
                  </w:r>
                </w:p>
                <w:p w14:paraId="7D7CEDF5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textAlignment w:val="auto"/>
                    <w:outlineLvl w:val="9"/>
                    <w:rPr>
                      <w:rFonts w:hint="eastAsia" w:asciiTheme="minorEastAsia" w:hAnsiTheme="minorEastAsia"/>
                      <w:szCs w:val="21"/>
                    </w:rPr>
                  </w:pPr>
                </w:p>
              </w:tc>
              <w:tc>
                <w:tcPr>
                  <w:tcW w:w="2205" w:type="dxa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3CC1C87D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textAlignment w:val="auto"/>
                    <w:outlineLvl w:val="9"/>
                    <w:rPr>
                      <w:rFonts w:hint="eastAsia" w:asciiTheme="minorEastAsia" w:hAnsiTheme="minorEastAsia"/>
                      <w:szCs w:val="21"/>
                    </w:rPr>
                  </w:pPr>
                  <w:r>
                    <w:rPr>
                      <w:rFonts w:cs="宋体" w:asciiTheme="minorEastAsia" w:hAnsiTheme="minorEastAsia"/>
                      <w:szCs w:val="21"/>
                    </w:rPr>
                    <w:t>理解交互设计的基本概念。</w:t>
                  </w:r>
                </w:p>
                <w:p w14:paraId="7135403E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textAlignment w:val="auto"/>
                    <w:outlineLvl w:val="9"/>
                    <w:rPr>
                      <w:rFonts w:hint="eastAsia" w:asciiTheme="minorEastAsia" w:hAnsiTheme="minorEastAsia"/>
                      <w:szCs w:val="21"/>
                    </w:rPr>
                  </w:pPr>
                  <w:r>
                    <w:rPr>
                      <w:rFonts w:cs="宋体" w:asciiTheme="minorEastAsia" w:hAnsiTheme="minorEastAsia"/>
                      <w:szCs w:val="21"/>
                    </w:rPr>
                    <w:t>能够通过Processing实现简单的用户交互功能（如鼠标、键盘交互）。</w:t>
                  </w:r>
                </w:p>
                <w:p w14:paraId="22EE8CC0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textAlignment w:val="auto"/>
                    <w:outlineLvl w:val="9"/>
                    <w:rPr>
                      <w:rFonts w:hint="eastAsia" w:asciiTheme="minorEastAsia" w:hAnsiTheme="minorEastAsia"/>
                      <w:szCs w:val="21"/>
                    </w:rPr>
                  </w:pPr>
                  <w:r>
                    <w:rPr>
                      <w:rFonts w:cs="宋体" w:asciiTheme="minorEastAsia" w:hAnsiTheme="minorEastAsia"/>
                      <w:szCs w:val="21"/>
                    </w:rPr>
                    <w:t>设计并实现一个基本的交互式作品。</w:t>
                  </w:r>
                </w:p>
                <w:p w14:paraId="349A6FE7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textAlignment w:val="auto"/>
                    <w:outlineLvl w:val="9"/>
                    <w:rPr>
                      <w:rFonts w:hint="eastAsia" w:asciiTheme="minorEastAsia" w:hAnsiTheme="minorEastAsia"/>
                      <w:szCs w:val="21"/>
                    </w:rPr>
                  </w:pPr>
                </w:p>
              </w:tc>
              <w:tc>
                <w:tcPr>
                  <w:tcW w:w="4626" w:type="dxa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23C3B5B4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snapToGrid w:val="0"/>
                    <w:ind w:right="126" w:rightChars="60"/>
                    <w:textAlignment w:val="auto"/>
                    <w:outlineLvl w:val="9"/>
                    <w:rPr>
                      <w:rFonts w:hint="eastAsia" w:asciiTheme="minorEastAsia" w:hAnsiTheme="minorEastAsia"/>
                      <w:szCs w:val="21"/>
                    </w:rPr>
                  </w:pPr>
                  <w:r>
                    <w:rPr>
                      <w:rFonts w:cs="宋体" w:asciiTheme="minorEastAsia" w:hAnsiTheme="minorEastAsia"/>
                      <w:szCs w:val="21"/>
                    </w:rPr>
                    <w:t>重点：掌握用户交互事件的处理方法，理解交互设计的核心思想。</w:t>
                  </w:r>
                </w:p>
                <w:p w14:paraId="261E8A7E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snapToGrid w:val="0"/>
                    <w:ind w:right="126" w:rightChars="60"/>
                    <w:textAlignment w:val="auto"/>
                    <w:outlineLvl w:val="9"/>
                    <w:rPr>
                      <w:rFonts w:hint="eastAsia" w:asciiTheme="minorEastAsia" w:hAnsiTheme="minorEastAsia"/>
                      <w:szCs w:val="21"/>
                    </w:rPr>
                  </w:pPr>
                  <w:r>
                    <w:rPr>
                      <w:rFonts w:cs="宋体" w:asciiTheme="minorEastAsia" w:hAnsiTheme="minorEastAsia"/>
                      <w:szCs w:val="21"/>
                    </w:rPr>
                    <w:t>难点：根据用户交互设计合理的程序结构，并有效处理事件响应。</w:t>
                  </w:r>
                </w:p>
                <w:p w14:paraId="7CB3BDEA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snapToGrid w:val="0"/>
                    <w:ind w:right="126" w:rightChars="60"/>
                    <w:textAlignment w:val="auto"/>
                    <w:outlineLvl w:val="9"/>
                    <w:rPr>
                      <w:rFonts w:hint="eastAsia" w:asciiTheme="minorEastAsia" w:hAnsiTheme="minorEastAsia"/>
                      <w:szCs w:val="21"/>
                    </w:rPr>
                  </w:pPr>
                </w:p>
              </w:tc>
            </w:tr>
            <w:tr w14:paraId="6ADFA79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53" w:hRule="atLeast"/>
                <w:jc w:val="center"/>
              </w:trPr>
              <w:tc>
                <w:tcPr>
                  <w:tcW w:w="539" w:type="dxa"/>
                  <w:tcBorders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3C747E78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jc w:val="center"/>
                    <w:textAlignment w:val="auto"/>
                    <w:outlineLvl w:val="9"/>
                    <w:rPr>
                      <w:rFonts w:hint="eastAsia" w:asciiTheme="minorEastAsia" w:hAnsiTheme="minorEastAsia"/>
                      <w:b/>
                      <w:szCs w:val="21"/>
                    </w:rPr>
                  </w:pPr>
                  <w:r>
                    <w:rPr>
                      <w:rFonts w:hint="eastAsia" w:cs="宋体" w:asciiTheme="minorEastAsia" w:hAnsiTheme="minorEastAsia"/>
                      <w:b/>
                      <w:kern w:val="0"/>
                      <w:szCs w:val="21"/>
                    </w:rPr>
                    <w:t>4</w:t>
                  </w:r>
                </w:p>
              </w:tc>
              <w:tc>
                <w:tcPr>
                  <w:tcW w:w="709" w:type="dxa"/>
                  <w:tcBorders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5C2491C4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textAlignment w:val="auto"/>
                    <w:outlineLvl w:val="9"/>
                    <w:rPr>
                      <w:rFonts w:hint="eastAsia" w:asciiTheme="minorEastAsia" w:hAnsiTheme="minorEastAsia"/>
                      <w:szCs w:val="21"/>
                    </w:rPr>
                  </w:pPr>
                  <w:r>
                    <w:rPr>
                      <w:rFonts w:cs="宋体" w:asciiTheme="minorEastAsia" w:hAnsiTheme="minorEastAsia"/>
                      <w:szCs w:val="21"/>
                    </w:rPr>
                    <w:t>多媒体处理</w:t>
                  </w:r>
                </w:p>
                <w:p w14:paraId="01F8F3AF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textAlignment w:val="auto"/>
                    <w:outlineLvl w:val="9"/>
                    <w:rPr>
                      <w:rFonts w:hint="eastAsia" w:asciiTheme="minorEastAsia" w:hAnsiTheme="minorEastAsia"/>
                      <w:szCs w:val="21"/>
                    </w:rPr>
                  </w:pPr>
                </w:p>
              </w:tc>
              <w:tc>
                <w:tcPr>
                  <w:tcW w:w="2205" w:type="dxa"/>
                  <w:tcBorders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46A92E21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textAlignment w:val="auto"/>
                    <w:outlineLvl w:val="9"/>
                    <w:rPr>
                      <w:rFonts w:hint="eastAsia" w:asciiTheme="minorEastAsia" w:hAnsiTheme="minorEastAsia"/>
                      <w:szCs w:val="21"/>
                    </w:rPr>
                  </w:pPr>
                  <w:r>
                    <w:rPr>
                      <w:rFonts w:cs="宋体" w:asciiTheme="minorEastAsia" w:hAnsiTheme="minorEastAsia"/>
                      <w:szCs w:val="21"/>
                    </w:rPr>
                    <w:t>能够在Processing中加载和处理图像、声音、视频等多媒体文件。</w:t>
                  </w:r>
                </w:p>
                <w:p w14:paraId="635B929D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textAlignment w:val="auto"/>
                    <w:outlineLvl w:val="9"/>
                    <w:rPr>
                      <w:rFonts w:hint="eastAsia" w:asciiTheme="minorEastAsia" w:hAnsiTheme="minorEastAsia"/>
                      <w:szCs w:val="21"/>
                    </w:rPr>
                  </w:pPr>
                  <w:r>
                    <w:rPr>
                      <w:rFonts w:cs="宋体" w:asciiTheme="minorEastAsia" w:hAnsiTheme="minorEastAsia"/>
                      <w:szCs w:val="21"/>
                    </w:rPr>
                    <w:t>设计并实现一个多媒体交互作品。</w:t>
                  </w:r>
                </w:p>
                <w:p w14:paraId="4B146DB9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textAlignment w:val="auto"/>
                    <w:outlineLvl w:val="9"/>
                    <w:rPr>
                      <w:rFonts w:hint="eastAsia" w:asciiTheme="minorEastAsia" w:hAnsiTheme="minorEastAsia"/>
                      <w:szCs w:val="21"/>
                    </w:rPr>
                  </w:pPr>
                </w:p>
              </w:tc>
              <w:tc>
                <w:tcPr>
                  <w:tcW w:w="4626" w:type="dxa"/>
                  <w:tcBorders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69C22021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snapToGrid w:val="0"/>
                    <w:ind w:right="126" w:rightChars="60"/>
                    <w:textAlignment w:val="auto"/>
                    <w:outlineLvl w:val="9"/>
                    <w:rPr>
                      <w:rFonts w:hint="eastAsia" w:asciiTheme="minorEastAsia" w:hAnsiTheme="minorEastAsia"/>
                      <w:szCs w:val="21"/>
                    </w:rPr>
                  </w:pPr>
                  <w:r>
                    <w:rPr>
                      <w:rFonts w:cs="宋体" w:asciiTheme="minorEastAsia" w:hAnsiTheme="minorEastAsia"/>
                      <w:szCs w:val="21"/>
                    </w:rPr>
                    <w:t>重点：掌握多媒体文件的基本处理方法，理解不同媒体格式的特性。</w:t>
                  </w:r>
                </w:p>
                <w:p w14:paraId="57578E98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snapToGrid w:val="0"/>
                    <w:ind w:right="126" w:rightChars="60"/>
                    <w:textAlignment w:val="auto"/>
                    <w:outlineLvl w:val="9"/>
                    <w:rPr>
                      <w:rFonts w:hint="eastAsia" w:asciiTheme="minorEastAsia" w:hAnsiTheme="minorEastAsia"/>
                      <w:szCs w:val="21"/>
                    </w:rPr>
                  </w:pPr>
                  <w:r>
                    <w:rPr>
                      <w:rFonts w:cs="宋体" w:asciiTheme="minorEastAsia" w:hAnsiTheme="minorEastAsia"/>
                      <w:szCs w:val="21"/>
                    </w:rPr>
                    <w:t>难点：多媒体数据的实时处理与优化，特别是在交互作品中的应用。</w:t>
                  </w:r>
                </w:p>
                <w:p w14:paraId="550639AE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snapToGrid w:val="0"/>
                    <w:ind w:right="126" w:rightChars="60"/>
                    <w:textAlignment w:val="auto"/>
                    <w:outlineLvl w:val="9"/>
                    <w:rPr>
                      <w:rFonts w:hint="eastAsia" w:asciiTheme="minorEastAsia" w:hAnsiTheme="minorEastAsia"/>
                      <w:szCs w:val="21"/>
                    </w:rPr>
                  </w:pPr>
                </w:p>
              </w:tc>
            </w:tr>
            <w:tr w14:paraId="38A8720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543" w:hRule="atLeast"/>
                <w:jc w:val="center"/>
              </w:trPr>
              <w:tc>
                <w:tcPr>
                  <w:tcW w:w="5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212D54D4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jc w:val="center"/>
                    <w:textAlignment w:val="auto"/>
                    <w:outlineLvl w:val="9"/>
                    <w:rPr>
                      <w:rFonts w:hint="eastAsia" w:asciiTheme="minorEastAsia" w:hAnsiTheme="minorEastAsia"/>
                      <w:b/>
                      <w:szCs w:val="21"/>
                    </w:rPr>
                  </w:pPr>
                  <w:r>
                    <w:rPr>
                      <w:rFonts w:hint="eastAsia" w:cs="宋体" w:asciiTheme="minorEastAsia" w:hAnsiTheme="minorEastAsia"/>
                      <w:b/>
                      <w:kern w:val="0"/>
                      <w:szCs w:val="21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631BFDFD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textAlignment w:val="auto"/>
                    <w:outlineLvl w:val="9"/>
                    <w:rPr>
                      <w:rFonts w:hint="eastAsia" w:asciiTheme="minorEastAsia" w:hAnsiTheme="minorEastAsia"/>
                      <w:szCs w:val="21"/>
                    </w:rPr>
                  </w:pPr>
                  <w:r>
                    <w:rPr>
                      <w:rFonts w:cs="宋体" w:asciiTheme="minorEastAsia" w:hAnsiTheme="minorEastAsia"/>
                      <w:szCs w:val="21"/>
                    </w:rPr>
                    <w:t>综合项目开发</w:t>
                  </w:r>
                </w:p>
                <w:p w14:paraId="43EBBCDC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textAlignment w:val="auto"/>
                    <w:outlineLvl w:val="9"/>
                    <w:rPr>
                      <w:rFonts w:hint="eastAsia" w:asciiTheme="minorEastAsia" w:hAnsiTheme="minorEastAsia"/>
                      <w:szCs w:val="21"/>
                    </w:rPr>
                  </w:pPr>
                </w:p>
              </w:tc>
              <w:tc>
                <w:tcPr>
                  <w:tcW w:w="220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45B9179E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textAlignment w:val="auto"/>
                    <w:outlineLvl w:val="9"/>
                    <w:rPr>
                      <w:rFonts w:hint="eastAsia" w:asciiTheme="minorEastAsia" w:hAnsiTheme="minorEastAsia"/>
                      <w:szCs w:val="21"/>
                    </w:rPr>
                  </w:pPr>
                  <w:r>
                    <w:rPr>
                      <w:rFonts w:cs="宋体" w:asciiTheme="minorEastAsia" w:hAnsiTheme="minorEastAsia"/>
                      <w:szCs w:val="21"/>
                    </w:rPr>
                    <w:t>能够综合运用所学知识，完成一个创意编程与交互设计的项目。</w:t>
                  </w:r>
                </w:p>
                <w:p w14:paraId="68CBDE1D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textAlignment w:val="auto"/>
                    <w:outlineLvl w:val="9"/>
                    <w:rPr>
                      <w:rFonts w:hint="eastAsia" w:asciiTheme="minorEastAsia" w:hAnsiTheme="minorEastAsia"/>
                      <w:szCs w:val="21"/>
                    </w:rPr>
                  </w:pPr>
                  <w:r>
                    <w:rPr>
                      <w:rFonts w:cs="宋体" w:asciiTheme="minorEastAsia" w:hAnsiTheme="minorEastAsia"/>
                      <w:szCs w:val="21"/>
                    </w:rPr>
                    <w:t>展示和评估项目，提出改进建议</w:t>
                  </w:r>
                </w:p>
                <w:p w14:paraId="7014F6F1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textAlignment w:val="auto"/>
                    <w:outlineLvl w:val="9"/>
                    <w:rPr>
                      <w:rFonts w:hint="eastAsia" w:asciiTheme="minorEastAsia" w:hAnsiTheme="minorEastAsia"/>
                      <w:szCs w:val="21"/>
                    </w:rPr>
                  </w:pPr>
                </w:p>
              </w:tc>
              <w:tc>
                <w:tcPr>
                  <w:tcW w:w="462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6F5277C8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snapToGrid w:val="0"/>
                    <w:ind w:right="126" w:rightChars="60"/>
                    <w:textAlignment w:val="auto"/>
                    <w:outlineLvl w:val="9"/>
                    <w:rPr>
                      <w:rFonts w:hint="eastAsia" w:asciiTheme="minorEastAsia" w:hAnsiTheme="minorEastAsia"/>
                      <w:szCs w:val="21"/>
                    </w:rPr>
                  </w:pPr>
                </w:p>
                <w:p w14:paraId="49CA13CA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snapToGrid w:val="0"/>
                    <w:ind w:right="126" w:rightChars="60"/>
                    <w:textAlignment w:val="auto"/>
                    <w:outlineLvl w:val="9"/>
                    <w:rPr>
                      <w:rFonts w:hint="eastAsia" w:asciiTheme="minorEastAsia" w:hAnsiTheme="minorEastAsia"/>
                      <w:szCs w:val="21"/>
                    </w:rPr>
                  </w:pPr>
                  <w:r>
                    <w:rPr>
                      <w:rFonts w:cs="宋体" w:asciiTheme="minorEastAsia" w:hAnsiTheme="minorEastAsia"/>
                      <w:szCs w:val="21"/>
                    </w:rPr>
                    <w:t>重点：项目的整体设计与实施，团队合作中的角色分工与沟通。</w:t>
                  </w:r>
                </w:p>
                <w:p w14:paraId="68660805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snapToGrid w:val="0"/>
                    <w:ind w:right="126" w:rightChars="60"/>
                    <w:textAlignment w:val="auto"/>
                    <w:outlineLvl w:val="9"/>
                    <w:rPr>
                      <w:rFonts w:hint="eastAsia" w:asciiTheme="minorEastAsia" w:hAnsiTheme="minorEastAsia"/>
                      <w:szCs w:val="21"/>
                    </w:rPr>
                  </w:pPr>
                  <w:r>
                    <w:rPr>
                      <w:rFonts w:cs="宋体" w:asciiTheme="minorEastAsia" w:hAnsiTheme="minorEastAsia"/>
                      <w:szCs w:val="21"/>
                    </w:rPr>
                    <w:t>难点：将各个单元知识有机结合，解决项目开发中的实际问题，以及在项目展示中有效表达创意与技术。</w:t>
                  </w:r>
                </w:p>
                <w:p w14:paraId="2D4E8747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snapToGrid w:val="0"/>
                    <w:ind w:right="126" w:rightChars="60"/>
                    <w:textAlignment w:val="auto"/>
                    <w:outlineLvl w:val="9"/>
                    <w:rPr>
                      <w:rFonts w:hint="eastAsia" w:asciiTheme="minorEastAsia" w:hAnsiTheme="minorEastAsia"/>
                      <w:szCs w:val="21"/>
                    </w:rPr>
                  </w:pPr>
                </w:p>
              </w:tc>
            </w:tr>
          </w:tbl>
          <w:p w14:paraId="312A679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left"/>
              <w:textAlignment w:val="auto"/>
              <w:outlineLvl w:val="9"/>
              <w:rPr>
                <w:rFonts w:hint="eastAsia" w:ascii="仿宋" w:hAnsi="仿宋" w:eastAsia="仿宋" w:cs="仿宋"/>
              </w:rPr>
            </w:pPr>
          </w:p>
        </w:tc>
      </w:tr>
    </w:tbl>
    <w:p w14:paraId="6DB5D987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pacing w:before="78" w:after="156"/>
        <w:textAlignment w:val="auto"/>
        <w:outlineLvl w:val="9"/>
      </w:pPr>
      <w:r>
        <w:rPr>
          <w:rFonts w:hint="eastAsia"/>
        </w:rPr>
        <w:t>（二）教学单元对课程目标的支撑关系</w:t>
      </w:r>
    </w:p>
    <w:tbl>
      <w:tblPr>
        <w:tblStyle w:val="3"/>
        <w:tblW w:w="498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874"/>
        <w:gridCol w:w="1097"/>
        <w:gridCol w:w="1097"/>
        <w:gridCol w:w="1097"/>
        <w:gridCol w:w="1096"/>
        <w:gridCol w:w="1096"/>
        <w:gridCol w:w="1097"/>
      </w:tblGrid>
      <w:tr w14:paraId="4922A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1064" w:hRule="atLeast"/>
          <w:jc w:val="center"/>
        </w:trPr>
        <w:tc>
          <w:tcPr>
            <w:tcW w:w="1874" w:type="dxa"/>
            <w:tcBorders>
              <w:top w:val="single" w:color="auto" w:sz="12" w:space="0"/>
              <w:left w:val="single" w:color="auto" w:sz="12" w:space="0"/>
              <w:tl2br w:val="single" w:color="auto" w:sz="4" w:space="0"/>
            </w:tcBorders>
          </w:tcPr>
          <w:p w14:paraId="7466F784"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89"/>
              <w:jc w:val="right"/>
              <w:textAlignment w:val="auto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  <w:p w14:paraId="2D327D50"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right="210"/>
              <w:jc w:val="left"/>
              <w:textAlignment w:val="auto"/>
              <w:outlineLvl w:val="9"/>
              <w:rPr>
                <w:szCs w:val="16"/>
              </w:rPr>
            </w:pPr>
          </w:p>
          <w:p w14:paraId="04FE315F"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right="210"/>
              <w:jc w:val="left"/>
              <w:textAlignment w:val="auto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教学单元</w:t>
            </w:r>
          </w:p>
        </w:tc>
        <w:tc>
          <w:tcPr>
            <w:tcW w:w="1097" w:type="dxa"/>
            <w:tcBorders>
              <w:top w:val="single" w:color="auto" w:sz="12" w:space="0"/>
            </w:tcBorders>
            <w:vAlign w:val="center"/>
          </w:tcPr>
          <w:p w14:paraId="26B8ABAE"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1</w:t>
            </w:r>
          </w:p>
        </w:tc>
        <w:tc>
          <w:tcPr>
            <w:tcW w:w="1097" w:type="dxa"/>
            <w:tcBorders>
              <w:top w:val="single" w:color="auto" w:sz="12" w:space="0"/>
            </w:tcBorders>
            <w:vAlign w:val="center"/>
          </w:tcPr>
          <w:p w14:paraId="159F0576"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2</w:t>
            </w:r>
          </w:p>
        </w:tc>
        <w:tc>
          <w:tcPr>
            <w:tcW w:w="1097" w:type="dxa"/>
            <w:tcBorders>
              <w:top w:val="single" w:color="auto" w:sz="12" w:space="0"/>
            </w:tcBorders>
            <w:vAlign w:val="center"/>
          </w:tcPr>
          <w:p w14:paraId="10A12BC7"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3</w:t>
            </w:r>
          </w:p>
        </w:tc>
        <w:tc>
          <w:tcPr>
            <w:tcW w:w="1096" w:type="dxa"/>
            <w:tcBorders>
              <w:top w:val="single" w:color="auto" w:sz="12" w:space="0"/>
            </w:tcBorders>
            <w:vAlign w:val="center"/>
          </w:tcPr>
          <w:p w14:paraId="121935B5"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4</w:t>
            </w:r>
          </w:p>
        </w:tc>
        <w:tc>
          <w:tcPr>
            <w:tcW w:w="1096" w:type="dxa"/>
            <w:tcBorders>
              <w:top w:val="single" w:color="auto" w:sz="12" w:space="0"/>
            </w:tcBorders>
            <w:vAlign w:val="center"/>
          </w:tcPr>
          <w:p w14:paraId="6C2E0E02"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5</w:t>
            </w:r>
          </w:p>
        </w:tc>
        <w:tc>
          <w:tcPr>
            <w:tcW w:w="1097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3DDC57D7"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6</w:t>
            </w:r>
          </w:p>
        </w:tc>
      </w:tr>
      <w:tr w14:paraId="0B7F8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526" w:hRule="atLeast"/>
          <w:jc w:val="center"/>
        </w:trPr>
        <w:tc>
          <w:tcPr>
            <w:tcW w:w="1874" w:type="dxa"/>
            <w:tcBorders>
              <w:left w:val="single" w:color="auto" w:sz="12" w:space="0"/>
            </w:tcBorders>
          </w:tcPr>
          <w:p w14:paraId="51C797C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/>
              </w:rPr>
              <w:t>二维图形与动画</w:t>
            </w:r>
          </w:p>
        </w:tc>
        <w:tc>
          <w:tcPr>
            <w:tcW w:w="1097" w:type="dxa"/>
            <w:vAlign w:val="center"/>
          </w:tcPr>
          <w:p w14:paraId="711726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ascii="Arial" w:hAnsi="Arial" w:cs="Arial"/>
              </w:rPr>
              <w:t>√</w:t>
            </w:r>
          </w:p>
        </w:tc>
        <w:tc>
          <w:tcPr>
            <w:tcW w:w="1097" w:type="dxa"/>
            <w:vAlign w:val="center"/>
          </w:tcPr>
          <w:p w14:paraId="201EA2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ascii="Arial" w:hAnsi="Arial" w:cs="Arial"/>
              </w:rPr>
              <w:t>√</w:t>
            </w:r>
          </w:p>
        </w:tc>
        <w:tc>
          <w:tcPr>
            <w:tcW w:w="1097" w:type="dxa"/>
            <w:vAlign w:val="center"/>
          </w:tcPr>
          <w:p w14:paraId="52507C8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</w:p>
        </w:tc>
        <w:tc>
          <w:tcPr>
            <w:tcW w:w="1096" w:type="dxa"/>
            <w:vAlign w:val="center"/>
          </w:tcPr>
          <w:p w14:paraId="74C73D8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</w:p>
        </w:tc>
        <w:tc>
          <w:tcPr>
            <w:tcW w:w="1096" w:type="dxa"/>
            <w:vAlign w:val="center"/>
          </w:tcPr>
          <w:p w14:paraId="1A90847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</w:p>
        </w:tc>
        <w:tc>
          <w:tcPr>
            <w:tcW w:w="1097" w:type="dxa"/>
            <w:tcBorders>
              <w:right w:val="single" w:color="auto" w:sz="12" w:space="0"/>
            </w:tcBorders>
            <w:vAlign w:val="center"/>
          </w:tcPr>
          <w:p w14:paraId="35369F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ascii="Arial" w:hAnsi="Arial" w:cs="Arial"/>
              </w:rPr>
              <w:t>√</w:t>
            </w:r>
          </w:p>
        </w:tc>
      </w:tr>
      <w:tr w14:paraId="5B878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526" w:hRule="atLeast"/>
          <w:jc w:val="center"/>
        </w:trPr>
        <w:tc>
          <w:tcPr>
            <w:tcW w:w="1874" w:type="dxa"/>
            <w:tcBorders>
              <w:left w:val="single" w:color="auto" w:sz="12" w:space="0"/>
            </w:tcBorders>
          </w:tcPr>
          <w:p w14:paraId="35B289E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 w:cs="仿宋"/>
                <w:bCs/>
              </w:rPr>
              <w:t>交互式作品</w:t>
            </w:r>
          </w:p>
        </w:tc>
        <w:tc>
          <w:tcPr>
            <w:tcW w:w="1097" w:type="dxa"/>
            <w:vAlign w:val="center"/>
          </w:tcPr>
          <w:p w14:paraId="1D6190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ascii="Arial" w:hAnsi="Arial" w:cs="Arial"/>
              </w:rPr>
              <w:t>√</w:t>
            </w:r>
          </w:p>
        </w:tc>
        <w:tc>
          <w:tcPr>
            <w:tcW w:w="1097" w:type="dxa"/>
            <w:vAlign w:val="center"/>
          </w:tcPr>
          <w:p w14:paraId="42DE40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ascii="Arial" w:hAnsi="Arial" w:cs="Arial"/>
              </w:rPr>
              <w:t>√</w:t>
            </w:r>
          </w:p>
        </w:tc>
        <w:tc>
          <w:tcPr>
            <w:tcW w:w="1097" w:type="dxa"/>
            <w:vAlign w:val="center"/>
          </w:tcPr>
          <w:p w14:paraId="635C07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/>
              </w:rPr>
            </w:pPr>
          </w:p>
        </w:tc>
        <w:tc>
          <w:tcPr>
            <w:tcW w:w="1096" w:type="dxa"/>
            <w:vAlign w:val="center"/>
          </w:tcPr>
          <w:p w14:paraId="5CA10CA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ascii="Arial" w:hAnsi="Arial" w:cs="Arial"/>
              </w:rPr>
              <w:t>√</w:t>
            </w:r>
          </w:p>
        </w:tc>
        <w:tc>
          <w:tcPr>
            <w:tcW w:w="1096" w:type="dxa"/>
            <w:vAlign w:val="center"/>
          </w:tcPr>
          <w:p w14:paraId="296FA20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</w:p>
        </w:tc>
        <w:tc>
          <w:tcPr>
            <w:tcW w:w="1097" w:type="dxa"/>
            <w:tcBorders>
              <w:right w:val="single" w:color="auto" w:sz="12" w:space="0"/>
            </w:tcBorders>
            <w:vAlign w:val="center"/>
          </w:tcPr>
          <w:p w14:paraId="3AA809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/>
              </w:rPr>
            </w:pPr>
          </w:p>
        </w:tc>
      </w:tr>
      <w:tr w14:paraId="5A772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526" w:hRule="atLeast"/>
          <w:jc w:val="center"/>
        </w:trPr>
        <w:tc>
          <w:tcPr>
            <w:tcW w:w="1874" w:type="dxa"/>
            <w:tcBorders>
              <w:left w:val="single" w:color="auto" w:sz="12" w:space="0"/>
            </w:tcBorders>
          </w:tcPr>
          <w:p w14:paraId="78B17CE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 w:cs="仿宋"/>
                <w:bCs/>
              </w:rPr>
              <w:t>多媒体交互设计</w:t>
            </w:r>
          </w:p>
        </w:tc>
        <w:tc>
          <w:tcPr>
            <w:tcW w:w="1097" w:type="dxa"/>
            <w:vAlign w:val="center"/>
          </w:tcPr>
          <w:p w14:paraId="4C10F3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ascii="Arial" w:hAnsi="Arial" w:cs="Arial"/>
              </w:rPr>
              <w:t>√</w:t>
            </w:r>
          </w:p>
        </w:tc>
        <w:tc>
          <w:tcPr>
            <w:tcW w:w="1097" w:type="dxa"/>
            <w:vAlign w:val="center"/>
          </w:tcPr>
          <w:p w14:paraId="416693B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</w:p>
        </w:tc>
        <w:tc>
          <w:tcPr>
            <w:tcW w:w="1097" w:type="dxa"/>
            <w:vAlign w:val="center"/>
          </w:tcPr>
          <w:p w14:paraId="173E61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ascii="Arial" w:hAnsi="Arial" w:cs="Arial"/>
              </w:rPr>
              <w:t>√</w:t>
            </w:r>
          </w:p>
        </w:tc>
        <w:tc>
          <w:tcPr>
            <w:tcW w:w="1096" w:type="dxa"/>
            <w:vAlign w:val="center"/>
          </w:tcPr>
          <w:p w14:paraId="4F415CA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</w:p>
        </w:tc>
        <w:tc>
          <w:tcPr>
            <w:tcW w:w="1096" w:type="dxa"/>
            <w:vAlign w:val="center"/>
          </w:tcPr>
          <w:p w14:paraId="198C72A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</w:p>
        </w:tc>
        <w:tc>
          <w:tcPr>
            <w:tcW w:w="1097" w:type="dxa"/>
            <w:tcBorders>
              <w:right w:val="single" w:color="auto" w:sz="12" w:space="0"/>
            </w:tcBorders>
            <w:vAlign w:val="center"/>
          </w:tcPr>
          <w:p w14:paraId="3C1707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ascii="Arial" w:hAnsi="Arial" w:cs="Arial"/>
              </w:rPr>
              <w:t>√</w:t>
            </w:r>
          </w:p>
        </w:tc>
      </w:tr>
      <w:tr w14:paraId="0E870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560" w:hRule="atLeast"/>
          <w:jc w:val="center"/>
        </w:trPr>
        <w:tc>
          <w:tcPr>
            <w:tcW w:w="1874" w:type="dxa"/>
            <w:tcBorders>
              <w:left w:val="single" w:color="auto" w:sz="12" w:space="0"/>
              <w:bottom w:val="single" w:color="auto" w:sz="12" w:space="0"/>
            </w:tcBorders>
          </w:tcPr>
          <w:p w14:paraId="2791C15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 w:ascii="宋体" w:hAnsi="宋体"/>
                <w:bCs/>
              </w:rPr>
              <w:t>综合项目设计</w:t>
            </w:r>
          </w:p>
        </w:tc>
        <w:tc>
          <w:tcPr>
            <w:tcW w:w="1097" w:type="dxa"/>
            <w:tcBorders>
              <w:bottom w:val="single" w:color="auto" w:sz="12" w:space="0"/>
            </w:tcBorders>
            <w:vAlign w:val="center"/>
          </w:tcPr>
          <w:p w14:paraId="1DB349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ascii="Arial" w:hAnsi="Arial" w:cs="Arial"/>
              </w:rPr>
              <w:t>√</w:t>
            </w:r>
          </w:p>
        </w:tc>
        <w:tc>
          <w:tcPr>
            <w:tcW w:w="1097" w:type="dxa"/>
            <w:tcBorders>
              <w:bottom w:val="single" w:color="auto" w:sz="12" w:space="0"/>
            </w:tcBorders>
            <w:vAlign w:val="center"/>
          </w:tcPr>
          <w:p w14:paraId="021D48B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</w:p>
        </w:tc>
        <w:tc>
          <w:tcPr>
            <w:tcW w:w="1097" w:type="dxa"/>
            <w:tcBorders>
              <w:bottom w:val="single" w:color="auto" w:sz="12" w:space="0"/>
            </w:tcBorders>
            <w:vAlign w:val="center"/>
          </w:tcPr>
          <w:p w14:paraId="387C2F8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</w:p>
        </w:tc>
        <w:tc>
          <w:tcPr>
            <w:tcW w:w="1096" w:type="dxa"/>
            <w:tcBorders>
              <w:bottom w:val="single" w:color="auto" w:sz="12" w:space="0"/>
            </w:tcBorders>
            <w:vAlign w:val="center"/>
          </w:tcPr>
          <w:p w14:paraId="0F3963E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</w:p>
        </w:tc>
        <w:tc>
          <w:tcPr>
            <w:tcW w:w="1096" w:type="dxa"/>
            <w:tcBorders>
              <w:bottom w:val="single" w:color="auto" w:sz="12" w:space="0"/>
            </w:tcBorders>
            <w:vAlign w:val="center"/>
          </w:tcPr>
          <w:p w14:paraId="27BB904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ascii="Arial" w:hAnsi="Arial" w:cs="Arial"/>
              </w:rPr>
              <w:t>√</w:t>
            </w:r>
          </w:p>
        </w:tc>
        <w:tc>
          <w:tcPr>
            <w:tcW w:w="1097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619AE6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ascii="Arial" w:hAnsi="Arial" w:cs="Arial"/>
              </w:rPr>
              <w:t>√</w:t>
            </w:r>
          </w:p>
        </w:tc>
      </w:tr>
    </w:tbl>
    <w:p w14:paraId="070B82E2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pacing w:before="312" w:beforeLines="100" w:after="156"/>
        <w:textAlignment w:val="auto"/>
        <w:outlineLvl w:val="9"/>
      </w:pPr>
      <w:r>
        <w:rPr>
          <w:rFonts w:hint="eastAsia"/>
        </w:rPr>
        <w:t>（三）课程教学方法与学时分配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85" w:type="dxa"/>
          <w:bottom w:w="0" w:type="dxa"/>
          <w:right w:w="85" w:type="dxa"/>
        </w:tblCellMar>
      </w:tblPr>
      <w:tblGrid>
        <w:gridCol w:w="2808"/>
        <w:gridCol w:w="1819"/>
        <w:gridCol w:w="1738"/>
        <w:gridCol w:w="725"/>
        <w:gridCol w:w="669"/>
        <w:gridCol w:w="717"/>
      </w:tblGrid>
      <w:tr w14:paraId="0FF99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2808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5FA8D5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hint="eastAsia"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教学单元</w:t>
            </w:r>
          </w:p>
        </w:tc>
        <w:tc>
          <w:tcPr>
            <w:tcW w:w="1819" w:type="dxa"/>
            <w:vMerge w:val="restart"/>
            <w:tcBorders>
              <w:top w:val="single" w:color="auto" w:sz="12" w:space="0"/>
            </w:tcBorders>
            <w:vAlign w:val="center"/>
          </w:tcPr>
          <w:p w14:paraId="6B06ADE2"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教与学方式</w:t>
            </w:r>
          </w:p>
        </w:tc>
        <w:tc>
          <w:tcPr>
            <w:tcW w:w="1738" w:type="dxa"/>
            <w:vMerge w:val="restart"/>
            <w:tcBorders>
              <w:top w:val="single" w:color="auto" w:sz="12" w:space="0"/>
            </w:tcBorders>
            <w:vAlign w:val="center"/>
          </w:tcPr>
          <w:p w14:paraId="7A499A14"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rFonts w:hint="eastAsia" w:ascii="黑体" w:hAnsi="黑体"/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考核方式</w:t>
            </w:r>
          </w:p>
        </w:tc>
        <w:tc>
          <w:tcPr>
            <w:tcW w:w="2111" w:type="dxa"/>
            <w:gridSpan w:val="3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74A8EF84"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rFonts w:hint="eastAsia" w:ascii="黑体" w:hAnsi="黑体"/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学时</w:t>
            </w:r>
            <w:r>
              <w:rPr>
                <w:rFonts w:hint="eastAsia" w:ascii="黑体" w:hAnsi="黑体"/>
                <w:bCs w:val="0"/>
                <w:szCs w:val="21"/>
              </w:rPr>
              <w:t>分配</w:t>
            </w:r>
          </w:p>
        </w:tc>
      </w:tr>
      <w:tr w14:paraId="1F74F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2808" w:type="dxa"/>
            <w:vMerge w:val="continue"/>
            <w:tcBorders>
              <w:left w:val="single" w:color="auto" w:sz="12" w:space="0"/>
            </w:tcBorders>
          </w:tcPr>
          <w:p w14:paraId="7623DA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hint="eastAsia" w:ascii="黑体" w:hAnsi="黑体" w:eastAsia="黑体"/>
                <w:bCs/>
                <w:szCs w:val="21"/>
              </w:rPr>
            </w:pPr>
          </w:p>
        </w:tc>
        <w:tc>
          <w:tcPr>
            <w:tcW w:w="1819" w:type="dxa"/>
            <w:vMerge w:val="continue"/>
          </w:tcPr>
          <w:p w14:paraId="5890D7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hint="eastAsia" w:ascii="黑体" w:hAnsi="黑体" w:eastAsia="黑体"/>
                <w:bCs/>
                <w:szCs w:val="21"/>
              </w:rPr>
            </w:pPr>
          </w:p>
        </w:tc>
        <w:tc>
          <w:tcPr>
            <w:tcW w:w="1738" w:type="dxa"/>
            <w:vMerge w:val="continue"/>
          </w:tcPr>
          <w:p w14:paraId="47A594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hint="eastAsia" w:ascii="黑体" w:hAnsi="黑体" w:eastAsia="黑体"/>
                <w:bCs/>
                <w:szCs w:val="21"/>
              </w:rPr>
            </w:pPr>
          </w:p>
        </w:tc>
        <w:tc>
          <w:tcPr>
            <w:tcW w:w="725" w:type="dxa"/>
            <w:vAlign w:val="center"/>
          </w:tcPr>
          <w:p w14:paraId="3631FD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hint="eastAsia"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理论</w:t>
            </w:r>
          </w:p>
        </w:tc>
        <w:tc>
          <w:tcPr>
            <w:tcW w:w="669" w:type="dxa"/>
            <w:vAlign w:val="center"/>
          </w:tcPr>
          <w:p w14:paraId="36C7B3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hint="eastAsia"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实践</w:t>
            </w: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 w14:paraId="263377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hint="eastAsia"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小计</w:t>
            </w:r>
          </w:p>
        </w:tc>
      </w:tr>
      <w:tr w14:paraId="506DE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2808" w:type="dxa"/>
            <w:tcBorders>
              <w:left w:val="single" w:color="auto" w:sz="12" w:space="0"/>
            </w:tcBorders>
          </w:tcPr>
          <w:p w14:paraId="653D4AA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bCs/>
              </w:rPr>
            </w:pPr>
            <w:r>
              <w:rPr>
                <w:rFonts w:hint="eastAsia"/>
              </w:rPr>
              <w:t>二维图形与动画</w:t>
            </w:r>
          </w:p>
        </w:tc>
        <w:tc>
          <w:tcPr>
            <w:tcW w:w="1819" w:type="dxa"/>
            <w:vAlign w:val="center"/>
          </w:tcPr>
          <w:p w14:paraId="7B64E5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left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教的方法：讲述教学法、讨论教学法</w:t>
            </w:r>
          </w:p>
          <w:p w14:paraId="68B884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left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学的方法：解决问题学习</w:t>
            </w:r>
          </w:p>
        </w:tc>
        <w:tc>
          <w:tcPr>
            <w:tcW w:w="1738" w:type="dxa"/>
            <w:vAlign w:val="center"/>
          </w:tcPr>
          <w:p w14:paraId="09D05D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hint="eastAsia" w:asciiTheme="minorEastAsia" w:hAnsi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Cs/>
                <w:color w:val="000000"/>
                <w:szCs w:val="21"/>
              </w:rPr>
              <w:t>小组汇报</w:t>
            </w:r>
          </w:p>
          <w:p w14:paraId="19B021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725" w:type="dxa"/>
            <w:vAlign w:val="center"/>
          </w:tcPr>
          <w:p w14:paraId="14F540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4</w:t>
            </w:r>
          </w:p>
        </w:tc>
        <w:tc>
          <w:tcPr>
            <w:tcW w:w="669" w:type="dxa"/>
            <w:vAlign w:val="center"/>
          </w:tcPr>
          <w:p w14:paraId="1FC475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4</w:t>
            </w: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 w14:paraId="4EE55E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8</w:t>
            </w:r>
          </w:p>
        </w:tc>
      </w:tr>
      <w:tr w14:paraId="3AD23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2808" w:type="dxa"/>
            <w:tcBorders>
              <w:left w:val="single" w:color="auto" w:sz="12" w:space="0"/>
            </w:tcBorders>
          </w:tcPr>
          <w:p w14:paraId="2266216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bCs/>
              </w:rPr>
            </w:pPr>
            <w:r>
              <w:rPr>
                <w:rFonts w:hint="eastAsia" w:cs="仿宋"/>
                <w:bCs/>
              </w:rPr>
              <w:t>交互式作品</w:t>
            </w:r>
          </w:p>
        </w:tc>
        <w:tc>
          <w:tcPr>
            <w:tcW w:w="1819" w:type="dxa"/>
            <w:vAlign w:val="center"/>
          </w:tcPr>
          <w:p w14:paraId="431C09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left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教的方法：讲述教学法、讨论教学法</w:t>
            </w:r>
          </w:p>
          <w:p w14:paraId="25B06C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left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学的方法：解决问题学习</w:t>
            </w:r>
          </w:p>
        </w:tc>
        <w:tc>
          <w:tcPr>
            <w:tcW w:w="1738" w:type="dxa"/>
            <w:vAlign w:val="center"/>
          </w:tcPr>
          <w:p w14:paraId="7C2CA2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color w:val="000000"/>
                <w:szCs w:val="21"/>
              </w:rPr>
              <w:t>设计作品</w:t>
            </w:r>
          </w:p>
        </w:tc>
        <w:tc>
          <w:tcPr>
            <w:tcW w:w="725" w:type="dxa"/>
            <w:vAlign w:val="center"/>
          </w:tcPr>
          <w:p w14:paraId="577357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4</w:t>
            </w:r>
          </w:p>
        </w:tc>
        <w:tc>
          <w:tcPr>
            <w:tcW w:w="669" w:type="dxa"/>
            <w:vAlign w:val="center"/>
          </w:tcPr>
          <w:p w14:paraId="7EE74D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6</w:t>
            </w: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 w14:paraId="0AA36E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10</w:t>
            </w:r>
          </w:p>
        </w:tc>
      </w:tr>
      <w:tr w14:paraId="4AA45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2808" w:type="dxa"/>
            <w:tcBorders>
              <w:left w:val="single" w:color="auto" w:sz="12" w:space="0"/>
            </w:tcBorders>
          </w:tcPr>
          <w:p w14:paraId="2CD2821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bCs/>
              </w:rPr>
            </w:pPr>
            <w:r>
              <w:rPr>
                <w:rFonts w:hint="eastAsia" w:cs="仿宋"/>
                <w:bCs/>
              </w:rPr>
              <w:t>多媒体交互设计</w:t>
            </w:r>
          </w:p>
        </w:tc>
        <w:tc>
          <w:tcPr>
            <w:tcW w:w="1819" w:type="dxa"/>
            <w:vAlign w:val="center"/>
          </w:tcPr>
          <w:p w14:paraId="22D514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left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教的方法：练习教学法、讲述教学法</w:t>
            </w:r>
          </w:p>
          <w:p w14:paraId="637E82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left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学的方法：解决问题学习、专题学习</w:t>
            </w:r>
          </w:p>
        </w:tc>
        <w:tc>
          <w:tcPr>
            <w:tcW w:w="1738" w:type="dxa"/>
            <w:vAlign w:val="center"/>
          </w:tcPr>
          <w:p w14:paraId="0753EE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color w:val="000000"/>
                <w:szCs w:val="21"/>
              </w:rPr>
              <w:t>设计作品</w:t>
            </w:r>
          </w:p>
        </w:tc>
        <w:tc>
          <w:tcPr>
            <w:tcW w:w="725" w:type="dxa"/>
            <w:vAlign w:val="center"/>
          </w:tcPr>
          <w:p w14:paraId="39E256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4</w:t>
            </w:r>
          </w:p>
        </w:tc>
        <w:tc>
          <w:tcPr>
            <w:tcW w:w="669" w:type="dxa"/>
            <w:vAlign w:val="center"/>
          </w:tcPr>
          <w:p w14:paraId="3B27E9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8</w:t>
            </w: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 w14:paraId="05312D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12</w:t>
            </w:r>
          </w:p>
        </w:tc>
      </w:tr>
      <w:tr w14:paraId="4D6F1E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2808" w:type="dxa"/>
            <w:tcBorders>
              <w:left w:val="single" w:color="auto" w:sz="12" w:space="0"/>
            </w:tcBorders>
          </w:tcPr>
          <w:p w14:paraId="1DEA3C3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bCs/>
              </w:rPr>
            </w:pPr>
            <w:r>
              <w:rPr>
                <w:rFonts w:hint="eastAsia" w:ascii="宋体" w:hAnsi="宋体"/>
                <w:bCs/>
              </w:rPr>
              <w:t>综合项目设计</w:t>
            </w:r>
          </w:p>
        </w:tc>
        <w:tc>
          <w:tcPr>
            <w:tcW w:w="1819" w:type="dxa"/>
            <w:vAlign w:val="center"/>
          </w:tcPr>
          <w:p w14:paraId="3E15B8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left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教的方法：讨论教学法、练习教学法</w:t>
            </w:r>
          </w:p>
          <w:p w14:paraId="625E11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left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学的方法：合作学习、实作学习</w:t>
            </w:r>
          </w:p>
        </w:tc>
        <w:tc>
          <w:tcPr>
            <w:tcW w:w="1738" w:type="dxa"/>
            <w:vAlign w:val="center"/>
          </w:tcPr>
          <w:p w14:paraId="4DCF04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color w:val="000000"/>
                <w:szCs w:val="21"/>
              </w:rPr>
              <w:t>设计作品</w:t>
            </w:r>
          </w:p>
        </w:tc>
        <w:tc>
          <w:tcPr>
            <w:tcW w:w="725" w:type="dxa"/>
            <w:vAlign w:val="center"/>
          </w:tcPr>
          <w:p w14:paraId="19DA1E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6</w:t>
            </w:r>
          </w:p>
        </w:tc>
        <w:tc>
          <w:tcPr>
            <w:tcW w:w="669" w:type="dxa"/>
            <w:vAlign w:val="center"/>
          </w:tcPr>
          <w:p w14:paraId="5FE2B9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12</w:t>
            </w: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 w14:paraId="17FFDA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18</w:t>
            </w:r>
          </w:p>
        </w:tc>
      </w:tr>
      <w:tr w14:paraId="3EEE7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6365" w:type="dxa"/>
            <w:gridSpan w:val="3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14:paraId="3AFA6318"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/>
              </w:rPr>
              <w:t>合计</w:t>
            </w:r>
          </w:p>
        </w:tc>
        <w:tc>
          <w:tcPr>
            <w:tcW w:w="725" w:type="dxa"/>
            <w:tcBorders>
              <w:bottom w:val="single" w:color="auto" w:sz="12" w:space="0"/>
            </w:tcBorders>
            <w:vAlign w:val="center"/>
          </w:tcPr>
          <w:p w14:paraId="32B858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18</w:t>
            </w:r>
          </w:p>
        </w:tc>
        <w:tc>
          <w:tcPr>
            <w:tcW w:w="669" w:type="dxa"/>
            <w:tcBorders>
              <w:bottom w:val="single" w:color="auto" w:sz="12" w:space="0"/>
            </w:tcBorders>
            <w:vAlign w:val="center"/>
          </w:tcPr>
          <w:p w14:paraId="653841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30</w:t>
            </w:r>
          </w:p>
        </w:tc>
        <w:tc>
          <w:tcPr>
            <w:tcW w:w="717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3A2F2D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48</w:t>
            </w:r>
          </w:p>
        </w:tc>
      </w:tr>
    </w:tbl>
    <w:p w14:paraId="5D404187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pacing w:before="312" w:beforeLines="100" w:after="156"/>
        <w:textAlignment w:val="auto"/>
        <w:outlineLvl w:val="9"/>
      </w:pPr>
      <w:r>
        <w:rPr>
          <w:rFonts w:hint="eastAsia"/>
        </w:rPr>
        <w:t>（四）课内实验项目与基本要求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720"/>
        <w:gridCol w:w="1882"/>
        <w:gridCol w:w="4061"/>
        <w:gridCol w:w="862"/>
        <w:gridCol w:w="950"/>
      </w:tblGrid>
      <w:tr w14:paraId="26EEF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70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1EAD2A"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序号</w:t>
            </w:r>
          </w:p>
        </w:tc>
        <w:tc>
          <w:tcPr>
            <w:tcW w:w="183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E5E4ED"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实验项目名称</w:t>
            </w:r>
          </w:p>
        </w:tc>
        <w:tc>
          <w:tcPr>
            <w:tcW w:w="39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C0236"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 w:ascii="黑体" w:hAnsi="宋体"/>
                <w:szCs w:val="16"/>
              </w:rPr>
              <w:t>目标要求与</w:t>
            </w:r>
            <w:r>
              <w:rPr>
                <w:rFonts w:hint="eastAsia"/>
                <w:szCs w:val="16"/>
              </w:rPr>
              <w:t>主要内容</w:t>
            </w:r>
          </w:p>
        </w:tc>
        <w:tc>
          <w:tcPr>
            <w:tcW w:w="842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3D883D"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实验</w:t>
            </w:r>
          </w:p>
          <w:p w14:paraId="63A075F6"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时数</w:t>
            </w:r>
          </w:p>
        </w:tc>
        <w:tc>
          <w:tcPr>
            <w:tcW w:w="928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1DDA3B21"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实验</w:t>
            </w:r>
          </w:p>
          <w:p w14:paraId="581B35E2"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类型</w:t>
            </w:r>
          </w:p>
        </w:tc>
      </w:tr>
      <w:tr w14:paraId="288E6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70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A8F48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/>
              </w:rPr>
              <w:t>1</w:t>
            </w: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7BA545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/>
              </w:rPr>
              <w:t>二维图形与动画</w:t>
            </w: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31B6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left"/>
              <w:textAlignment w:val="auto"/>
              <w:outlineLvl w:val="9"/>
            </w:pPr>
            <w:r>
              <w:t>掌握基础图形绘制：学生应掌握Processing中的基本二维图形绘制技术，如点、线、矩形、椭圆等。</w:t>
            </w:r>
          </w:p>
          <w:p w14:paraId="137FDB7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left"/>
              <w:textAlignment w:val="auto"/>
              <w:outlineLvl w:val="9"/>
            </w:pPr>
            <w:r>
              <w:t>理解坐标变换：能够使用平移、旋转、缩放等坐标变换技术进行复杂图形</w:t>
            </w:r>
          </w:p>
        </w:tc>
        <w:tc>
          <w:tcPr>
            <w:tcW w:w="84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127C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before="156" w:beforeLines="50" w:after="156" w:afterLines="50" w:line="288" w:lineRule="auto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4</w:t>
            </w:r>
          </w:p>
        </w:tc>
        <w:tc>
          <w:tcPr>
            <w:tcW w:w="928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7F48D7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before="156" w:beforeLines="50" w:after="156" w:afterLines="50" w:line="288" w:lineRule="auto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②</w:t>
            </w:r>
          </w:p>
        </w:tc>
      </w:tr>
      <w:tr w14:paraId="3DB57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70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C936E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/>
              </w:rPr>
              <w:t>2</w:t>
            </w: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74B954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 w:cs="仿宋"/>
                <w:bCs/>
              </w:rPr>
              <w:t>交互式作品</w:t>
            </w: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9C2F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left"/>
              <w:textAlignment w:val="auto"/>
              <w:outlineLvl w:val="9"/>
            </w:pPr>
            <w:r>
              <w:t>理解交互原理：学生应理解用户交互的基本原理，掌握如何在Processing中捕捉和处理用户输入。</w:t>
            </w:r>
          </w:p>
          <w:p w14:paraId="30A879B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left"/>
              <w:textAlignment w:val="auto"/>
              <w:outlineLvl w:val="9"/>
            </w:pPr>
            <w:r>
              <w:t>实现基本交互：能够设计并实现与鼠标、键盘等输入设备交互的程序。</w:t>
            </w:r>
          </w:p>
          <w:p w14:paraId="4A51ECA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left"/>
              <w:textAlignment w:val="auto"/>
              <w:outlineLvl w:val="9"/>
            </w:pPr>
          </w:p>
        </w:tc>
        <w:tc>
          <w:tcPr>
            <w:tcW w:w="84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F052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before="156" w:beforeLines="50" w:after="156" w:afterLines="50" w:line="288" w:lineRule="auto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6</w:t>
            </w:r>
          </w:p>
        </w:tc>
        <w:tc>
          <w:tcPr>
            <w:tcW w:w="928" w:type="dxa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759059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before="156" w:beforeLines="50" w:after="156" w:afterLines="50" w:line="288" w:lineRule="auto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③</w:t>
            </w:r>
          </w:p>
        </w:tc>
      </w:tr>
      <w:tr w14:paraId="67D1D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70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E1615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/>
              </w:rPr>
              <w:t>3</w:t>
            </w: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F606BE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 w:cs="仿宋"/>
                <w:bCs/>
              </w:rPr>
              <w:t>多媒体交互设计</w:t>
            </w: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8250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left"/>
              <w:textAlignment w:val="auto"/>
              <w:outlineLvl w:val="9"/>
            </w:pPr>
            <w:r>
              <w:t>掌握多媒体处理：学生应掌握如何在Processing中处理图像、声音和视频等多媒体数据。</w:t>
            </w:r>
          </w:p>
          <w:p w14:paraId="4650780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left"/>
              <w:textAlignment w:val="auto"/>
              <w:outlineLvl w:val="9"/>
            </w:pPr>
            <w:r>
              <w:t>设计复杂交互：能够将多媒体与用户交互结合，设计复杂的多媒体交互应用。</w:t>
            </w:r>
          </w:p>
          <w:p w14:paraId="18193DF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left"/>
              <w:textAlignment w:val="auto"/>
              <w:outlineLvl w:val="9"/>
            </w:pPr>
            <w:r>
              <w:t>提升创意表达：通过多媒体的使用，提升作品的视觉、听觉表现力。</w:t>
            </w:r>
          </w:p>
        </w:tc>
        <w:tc>
          <w:tcPr>
            <w:tcW w:w="84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6A36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before="156" w:beforeLines="50" w:after="156" w:afterLines="50" w:line="288" w:lineRule="auto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8</w:t>
            </w:r>
          </w:p>
        </w:tc>
        <w:tc>
          <w:tcPr>
            <w:tcW w:w="928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54B967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before="156" w:beforeLines="50" w:after="156" w:afterLines="50" w:line="288" w:lineRule="auto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③</w:t>
            </w:r>
          </w:p>
        </w:tc>
      </w:tr>
      <w:tr w14:paraId="6A53E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70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EA695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/>
              </w:rPr>
              <w:t>4</w:t>
            </w: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6D92A3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 w:ascii="宋体" w:hAnsi="宋体"/>
                <w:bCs/>
              </w:rPr>
              <w:t>综合项目设计</w:t>
            </w: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347B2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left"/>
              <w:textAlignment w:val="auto"/>
              <w:outlineLvl w:val="9"/>
            </w:pPr>
            <w:r>
              <w:rPr>
                <w:rFonts w:hint="eastAsia"/>
              </w:rPr>
              <w:t>整合应用所学知识：学生应能够综合运用所学的Processing编程技巧与交互设计理论，完成一个创意项目。</w:t>
            </w:r>
          </w:p>
          <w:p w14:paraId="6C649F6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left"/>
              <w:textAlignment w:val="auto"/>
              <w:outlineLvl w:val="9"/>
            </w:pPr>
            <w:r>
              <w:rPr>
                <w:rFonts w:hint="eastAsia"/>
              </w:rPr>
              <w:t>实现完整作品：从需求分析、创意设计到代码实现，完成一个完整的、具有实际应用价值的交互作品。</w:t>
            </w:r>
          </w:p>
        </w:tc>
        <w:tc>
          <w:tcPr>
            <w:tcW w:w="84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43A9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before="156" w:beforeLines="50" w:after="156" w:afterLines="50" w:line="288" w:lineRule="auto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12</w:t>
            </w:r>
          </w:p>
        </w:tc>
        <w:tc>
          <w:tcPr>
            <w:tcW w:w="928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1DCD5C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before="156" w:beforeLines="50" w:after="156" w:afterLines="50" w:line="288" w:lineRule="auto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④</w:t>
            </w:r>
          </w:p>
        </w:tc>
      </w:tr>
      <w:tr w14:paraId="487BE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8276" w:type="dxa"/>
            <w:gridSpan w:val="5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722180"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/>
              </w:rPr>
              <w:t xml:space="preserve">实验类型：①演示型 </w:t>
            </w:r>
            <w:r>
              <w:t xml:space="preserve"> </w:t>
            </w:r>
            <w:r>
              <w:rPr>
                <w:rFonts w:hint="eastAsia"/>
              </w:rPr>
              <w:t xml:space="preserve">②验证型 </w:t>
            </w:r>
            <w:r>
              <w:t xml:space="preserve"> </w:t>
            </w:r>
            <w:r>
              <w:rPr>
                <w:rFonts w:hint="eastAsia"/>
              </w:rPr>
              <w:t xml:space="preserve">③设计型 </w:t>
            </w:r>
            <w:r>
              <w:t xml:space="preserve"> </w:t>
            </w:r>
            <w:r>
              <w:rPr>
                <w:rFonts w:hint="eastAsia"/>
              </w:rPr>
              <w:t>④综合型</w:t>
            </w:r>
          </w:p>
        </w:tc>
      </w:tr>
    </w:tbl>
    <w:p w14:paraId="55AF9143"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pacing w:before="312" w:beforeLines="100" w:line="360" w:lineRule="auto"/>
        <w:ind w:firstLine="140" w:firstLineChars="50"/>
        <w:textAlignment w:val="auto"/>
        <w:outlineLvl w:val="9"/>
        <w:rPr>
          <w:rFonts w:hint="eastAsia" w:ascii="黑体" w:hAnsi="宋体"/>
        </w:rPr>
      </w:pPr>
      <w:r>
        <w:rPr>
          <w:rFonts w:hint="eastAsia" w:ascii="黑体" w:hAnsi="宋体"/>
        </w:rPr>
        <w:t>四、课程思政教学设计</w:t>
      </w:r>
    </w:p>
    <w:tbl>
      <w:tblPr>
        <w:tblStyle w:val="4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28" w:type="dxa"/>
          <w:left w:w="85" w:type="dxa"/>
          <w:bottom w:w="28" w:type="dxa"/>
          <w:right w:w="85" w:type="dxa"/>
        </w:tblCellMar>
      </w:tblPr>
      <w:tblGrid>
        <w:gridCol w:w="8476"/>
      </w:tblGrid>
      <w:tr w14:paraId="2A43E3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85" w:type="dxa"/>
            <w:bottom w:w="28" w:type="dxa"/>
            <w:right w:w="85" w:type="dxa"/>
          </w:tblCellMar>
        </w:tblPrEx>
        <w:trPr>
          <w:trHeight w:val="1128" w:hRule="atLeast"/>
        </w:trPr>
        <w:tc>
          <w:tcPr>
            <w:tcW w:w="8276" w:type="dxa"/>
            <w:vAlign w:val="center"/>
          </w:tcPr>
          <w:p w14:paraId="4B64AC7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left"/>
              <w:textAlignment w:val="auto"/>
              <w:outlineLvl w:val="9"/>
            </w:pPr>
            <w:r>
              <w:rPr>
                <w:rFonts w:hint="eastAsia"/>
              </w:rPr>
              <w:t>思政融入点1：通过交互设计，引导学生思考人机交互中人与社会、人与科技的关系。例如，可以设计关注环境保护、社区服务等主题的交互作品，体现社会责任感。</w:t>
            </w:r>
          </w:p>
          <w:p w14:paraId="7038B44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left"/>
              <w:textAlignment w:val="auto"/>
              <w:outlineLvl w:val="9"/>
            </w:pPr>
            <w:r>
              <w:rPr>
                <w:rFonts w:hint="eastAsia"/>
              </w:rPr>
              <w:t>教学内容：</w:t>
            </w:r>
          </w:p>
          <w:p w14:paraId="4A6A103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left"/>
              <w:textAlignment w:val="auto"/>
              <w:outlineLvl w:val="9"/>
            </w:pPr>
            <w:r>
              <w:rPr>
                <w:rFonts w:hint="eastAsia"/>
              </w:rPr>
              <w:t>讨论科技进步对社会的影响，尤其是在交互设计中的伦理问题。</w:t>
            </w:r>
          </w:p>
          <w:p w14:paraId="61FC0B6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left"/>
              <w:textAlignment w:val="auto"/>
              <w:outlineLvl w:val="9"/>
            </w:pPr>
            <w:r>
              <w:rPr>
                <w:rFonts w:hint="eastAsia"/>
              </w:rPr>
              <w:t>设计以环保或公益为主题的交互作品，实践社会责任。</w:t>
            </w:r>
          </w:p>
          <w:p w14:paraId="1D4D717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left"/>
              <w:textAlignment w:val="auto"/>
              <w:outlineLvl w:val="9"/>
            </w:pPr>
            <w:r>
              <w:rPr>
                <w:rFonts w:hint="eastAsia"/>
              </w:rPr>
              <w:t>思政融入点2：在综合项目设计中，强调团队合作与创新的重要性，引导学生在实践中树立正确的职业观和价值观。例如，鼓励学生团队合作完成具有实际社会意义的项目，培养合作精神和社会责任感。</w:t>
            </w:r>
          </w:p>
          <w:p w14:paraId="3F05B06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left"/>
              <w:textAlignment w:val="auto"/>
              <w:outlineLvl w:val="9"/>
            </w:pPr>
            <w:r>
              <w:rPr>
                <w:rFonts w:hint="eastAsia"/>
              </w:rPr>
              <w:t>教学内容：</w:t>
            </w:r>
          </w:p>
          <w:p w14:paraId="584E1E2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left"/>
              <w:textAlignment w:val="auto"/>
              <w:outlineLvl w:val="9"/>
            </w:pPr>
            <w:r>
              <w:rPr>
                <w:rFonts w:hint="eastAsia"/>
              </w:rPr>
              <w:t>通过团队项目，培养学生的合作能力与领导力，强调集体主义精神。</w:t>
            </w:r>
          </w:p>
          <w:p w14:paraId="47E7FF8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left"/>
              <w:textAlignment w:val="auto"/>
              <w:outlineLvl w:val="9"/>
            </w:pPr>
            <w:r>
              <w:rPr>
                <w:rFonts w:hint="eastAsia"/>
              </w:rPr>
              <w:t>设计服务社会需求的综合项目，如智慧城市、文化保护等主题。</w:t>
            </w:r>
          </w:p>
        </w:tc>
      </w:tr>
    </w:tbl>
    <w:p w14:paraId="09820558"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bidi w:val="0"/>
        <w:spacing w:before="312" w:beforeLines="100" w:line="360" w:lineRule="auto"/>
        <w:jc w:val="left"/>
        <w:textAlignment w:val="auto"/>
        <w:outlineLvl w:val="9"/>
        <w:rPr>
          <w:rFonts w:hint="eastAsia" w:ascii="黑体" w:hAnsi="宋体"/>
        </w:rPr>
      </w:pPr>
      <w:r>
        <w:rPr>
          <w:rFonts w:hint="eastAsia" w:ascii="黑体" w:hAnsi="宋体"/>
        </w:rPr>
        <w:t>课程考核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848"/>
        <w:gridCol w:w="2290"/>
        <w:gridCol w:w="743"/>
        <w:gridCol w:w="743"/>
        <w:gridCol w:w="743"/>
        <w:gridCol w:w="743"/>
        <w:gridCol w:w="743"/>
        <w:gridCol w:w="848"/>
      </w:tblGrid>
      <w:tr w14:paraId="2B259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5C13BB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hint="eastAsia"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总评构成</w:t>
            </w:r>
          </w:p>
        </w:tc>
        <w:tc>
          <w:tcPr>
            <w:tcW w:w="709" w:type="dxa"/>
            <w:vMerge w:val="restart"/>
            <w:tcBorders>
              <w:top w:val="single" w:color="auto" w:sz="12" w:space="0"/>
            </w:tcBorders>
            <w:vAlign w:val="center"/>
          </w:tcPr>
          <w:p w14:paraId="7C1ADE48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firstLine="422"/>
              <w:jc w:val="center"/>
              <w:textAlignment w:val="auto"/>
              <w:outlineLvl w:val="9"/>
              <w:rPr>
                <w:rFonts w:hint="eastAsia" w:ascii="黑体" w:hAnsi="宋体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占比</w:t>
            </w:r>
          </w:p>
        </w:tc>
        <w:tc>
          <w:tcPr>
            <w:tcW w:w="2353" w:type="dxa"/>
            <w:vMerge w:val="restart"/>
            <w:tcBorders>
              <w:top w:val="single" w:color="auto" w:sz="12" w:space="0"/>
              <w:right w:val="double" w:color="auto" w:sz="4" w:space="0"/>
            </w:tcBorders>
            <w:vAlign w:val="center"/>
          </w:tcPr>
          <w:p w14:paraId="2DCE578F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2"/>
              <w:jc w:val="center"/>
              <w:textAlignment w:val="auto"/>
              <w:outlineLvl w:val="9"/>
              <w:rPr>
                <w:rFonts w:hint="eastAsia"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考核方式</w:t>
            </w:r>
          </w:p>
        </w:tc>
        <w:tc>
          <w:tcPr>
            <w:tcW w:w="3530" w:type="dxa"/>
            <w:gridSpan w:val="5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6001D5E6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firstLine="422"/>
              <w:jc w:val="center"/>
              <w:textAlignment w:val="auto"/>
              <w:outlineLvl w:val="9"/>
              <w:rPr>
                <w:rFonts w:hint="eastAsia"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课程目标</w:t>
            </w:r>
          </w:p>
        </w:tc>
        <w:tc>
          <w:tcPr>
            <w:tcW w:w="706" w:type="dxa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4177C74D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firstLine="422"/>
              <w:jc w:val="center"/>
              <w:textAlignment w:val="auto"/>
              <w:outlineLvl w:val="9"/>
              <w:rPr>
                <w:rFonts w:hint="eastAsia"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合计</w:t>
            </w:r>
          </w:p>
        </w:tc>
      </w:tr>
      <w:tr w14:paraId="1921E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836" w:type="dxa"/>
            <w:vMerge w:val="continue"/>
            <w:tcBorders>
              <w:left w:val="single" w:color="auto" w:sz="12" w:space="0"/>
            </w:tcBorders>
          </w:tcPr>
          <w:p w14:paraId="5C9C96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hint="eastAsia" w:ascii="黑体" w:hAnsi="黑体" w:eastAsia="黑体"/>
                <w:bCs/>
                <w:szCs w:val="21"/>
              </w:rPr>
            </w:pPr>
          </w:p>
        </w:tc>
        <w:tc>
          <w:tcPr>
            <w:tcW w:w="709" w:type="dxa"/>
            <w:vMerge w:val="continue"/>
          </w:tcPr>
          <w:p w14:paraId="7E4D0824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2"/>
              <w:textAlignment w:val="auto"/>
              <w:outlineLvl w:val="9"/>
              <w:rPr>
                <w:rFonts w:hint="eastAsia" w:ascii="黑体" w:hAnsi="黑体"/>
                <w:bCs/>
                <w:sz w:val="21"/>
                <w:szCs w:val="21"/>
              </w:rPr>
            </w:pPr>
          </w:p>
        </w:tc>
        <w:tc>
          <w:tcPr>
            <w:tcW w:w="2353" w:type="dxa"/>
            <w:vMerge w:val="continue"/>
            <w:tcBorders>
              <w:right w:val="double" w:color="auto" w:sz="4" w:space="0"/>
            </w:tcBorders>
          </w:tcPr>
          <w:p w14:paraId="6C3E4E1A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2"/>
              <w:textAlignment w:val="auto"/>
              <w:outlineLvl w:val="9"/>
              <w:rPr>
                <w:rFonts w:hint="eastAsia" w:ascii="黑体" w:hAnsi="黑体"/>
                <w:bCs/>
                <w:sz w:val="21"/>
                <w:szCs w:val="21"/>
              </w:rPr>
            </w:pPr>
          </w:p>
        </w:tc>
        <w:tc>
          <w:tcPr>
            <w:tcW w:w="706" w:type="dxa"/>
            <w:tcBorders>
              <w:right w:val="single" w:color="auto" w:sz="12" w:space="0"/>
            </w:tcBorders>
          </w:tcPr>
          <w:p w14:paraId="2D47338F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firstLine="422"/>
              <w:jc w:val="center"/>
              <w:textAlignment w:val="auto"/>
              <w:outlineLvl w:val="9"/>
              <w:rPr>
                <w:rFonts w:hint="eastAsia"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1</w:t>
            </w:r>
          </w:p>
        </w:tc>
        <w:tc>
          <w:tcPr>
            <w:tcW w:w="706" w:type="dxa"/>
            <w:tcBorders>
              <w:right w:val="single" w:color="auto" w:sz="12" w:space="0"/>
            </w:tcBorders>
          </w:tcPr>
          <w:p w14:paraId="1F91AF05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firstLine="422"/>
              <w:jc w:val="center"/>
              <w:textAlignment w:val="auto"/>
              <w:outlineLvl w:val="9"/>
              <w:rPr>
                <w:rFonts w:hint="eastAsia"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2</w:t>
            </w:r>
          </w:p>
        </w:tc>
        <w:tc>
          <w:tcPr>
            <w:tcW w:w="706" w:type="dxa"/>
            <w:tcBorders>
              <w:right w:val="single" w:color="auto" w:sz="12" w:space="0"/>
            </w:tcBorders>
          </w:tcPr>
          <w:p w14:paraId="32F423E4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firstLine="422"/>
              <w:jc w:val="center"/>
              <w:textAlignment w:val="auto"/>
              <w:outlineLvl w:val="9"/>
              <w:rPr>
                <w:rFonts w:hint="eastAsia"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3</w:t>
            </w:r>
          </w:p>
        </w:tc>
        <w:tc>
          <w:tcPr>
            <w:tcW w:w="706" w:type="dxa"/>
            <w:tcBorders>
              <w:right w:val="single" w:color="auto" w:sz="12" w:space="0"/>
            </w:tcBorders>
          </w:tcPr>
          <w:p w14:paraId="5B11A9D5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firstLine="422"/>
              <w:jc w:val="center"/>
              <w:textAlignment w:val="auto"/>
              <w:outlineLvl w:val="9"/>
              <w:rPr>
                <w:rFonts w:hint="eastAsia"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4</w:t>
            </w:r>
          </w:p>
        </w:tc>
        <w:tc>
          <w:tcPr>
            <w:tcW w:w="706" w:type="dxa"/>
            <w:tcBorders>
              <w:right w:val="single" w:color="auto" w:sz="12" w:space="0"/>
            </w:tcBorders>
          </w:tcPr>
          <w:p w14:paraId="4FAD3F92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firstLine="422"/>
              <w:jc w:val="center"/>
              <w:textAlignment w:val="auto"/>
              <w:outlineLvl w:val="9"/>
              <w:rPr>
                <w:rFonts w:hint="eastAsia"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5</w:t>
            </w:r>
          </w:p>
        </w:tc>
        <w:tc>
          <w:tcPr>
            <w:tcW w:w="706" w:type="dxa"/>
            <w:vMerge w:val="continue"/>
            <w:tcBorders>
              <w:right w:val="single" w:color="auto" w:sz="12" w:space="0"/>
            </w:tcBorders>
          </w:tcPr>
          <w:p w14:paraId="446CB328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firstLine="422"/>
              <w:jc w:val="center"/>
              <w:textAlignment w:val="auto"/>
              <w:outlineLvl w:val="9"/>
              <w:rPr>
                <w:rFonts w:hint="eastAsia" w:ascii="黑体" w:hAnsi="黑体"/>
                <w:bCs/>
                <w:sz w:val="21"/>
                <w:szCs w:val="21"/>
              </w:rPr>
            </w:pPr>
          </w:p>
        </w:tc>
      </w:tr>
      <w:tr w14:paraId="1B467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 w14:paraId="45A818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Arial" w:hAnsi="Arial" w:eastAsia="黑体" w:cs="Arial"/>
                <w:bCs/>
                <w:szCs w:val="21"/>
              </w:rPr>
            </w:pPr>
            <w:r>
              <w:rPr>
                <w:rFonts w:ascii="Arial" w:hAnsi="Arial" w:eastAsia="黑体" w:cs="Arial"/>
                <w:bCs/>
                <w:szCs w:val="21"/>
              </w:rPr>
              <w:t>X1</w:t>
            </w:r>
          </w:p>
        </w:tc>
        <w:tc>
          <w:tcPr>
            <w:tcW w:w="709" w:type="dxa"/>
          </w:tcPr>
          <w:p w14:paraId="5CC012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before="156" w:beforeLines="50" w:after="156" w:afterLines="50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 w:asciiTheme="minorEastAsia" w:hAnsiTheme="minorEastAsia"/>
                <w:bCs/>
                <w:color w:val="000000"/>
                <w:szCs w:val="21"/>
              </w:rPr>
              <w:t>10%</w:t>
            </w:r>
          </w:p>
        </w:tc>
        <w:tc>
          <w:tcPr>
            <w:tcW w:w="2353" w:type="dxa"/>
            <w:tcBorders>
              <w:right w:val="double" w:color="auto" w:sz="4" w:space="0"/>
            </w:tcBorders>
          </w:tcPr>
          <w:p w14:paraId="4F95A72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/>
              </w:rPr>
              <w:t>二维图形与动画</w:t>
            </w: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3B3B93B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/>
              </w:rPr>
              <w:t>50</w:t>
            </w: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779F6F1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/>
              </w:rPr>
              <w:t>50</w:t>
            </w: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3A75660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44D7D58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2726DA8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189B5CD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14:paraId="09257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 w14:paraId="7A5BA4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Arial" w:hAnsi="Arial" w:eastAsia="黑体" w:cs="Arial"/>
                <w:bCs/>
                <w:szCs w:val="21"/>
              </w:rPr>
            </w:pPr>
            <w:r>
              <w:rPr>
                <w:rFonts w:ascii="Arial" w:hAnsi="Arial" w:eastAsia="黑体" w:cs="Arial"/>
                <w:bCs/>
                <w:szCs w:val="21"/>
              </w:rPr>
              <w:t>X2</w:t>
            </w:r>
          </w:p>
        </w:tc>
        <w:tc>
          <w:tcPr>
            <w:tcW w:w="709" w:type="dxa"/>
          </w:tcPr>
          <w:p w14:paraId="28C97E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before="156" w:beforeLines="50" w:after="156" w:afterLines="50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 w:asciiTheme="minorEastAsia" w:hAnsiTheme="minorEastAsia"/>
                <w:bCs/>
                <w:color w:val="000000"/>
                <w:szCs w:val="21"/>
              </w:rPr>
              <w:t>20%</w:t>
            </w:r>
          </w:p>
        </w:tc>
        <w:tc>
          <w:tcPr>
            <w:tcW w:w="2353" w:type="dxa"/>
            <w:tcBorders>
              <w:right w:val="double" w:color="auto" w:sz="4" w:space="0"/>
            </w:tcBorders>
          </w:tcPr>
          <w:p w14:paraId="54FE465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 w:cs="仿宋"/>
                <w:bCs/>
              </w:rPr>
              <w:t>交互式作品</w:t>
            </w: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39DCEAD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/>
              </w:rPr>
              <w:t>10</w:t>
            </w: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6B2B252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/>
              </w:rPr>
              <w:t>30</w:t>
            </w: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713C651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/>
              </w:rPr>
              <w:t>60</w:t>
            </w: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34FDFD3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0EE8F2B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19B3288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14:paraId="1AD38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 w14:paraId="7CB29E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Arial" w:hAnsi="Arial" w:eastAsia="黑体" w:cs="Arial"/>
                <w:bCs/>
                <w:szCs w:val="21"/>
              </w:rPr>
            </w:pPr>
            <w:r>
              <w:rPr>
                <w:rFonts w:ascii="Arial" w:hAnsi="Arial" w:eastAsia="黑体" w:cs="Arial"/>
                <w:bCs/>
                <w:szCs w:val="21"/>
              </w:rPr>
              <w:t>X3</w:t>
            </w:r>
          </w:p>
        </w:tc>
        <w:tc>
          <w:tcPr>
            <w:tcW w:w="709" w:type="dxa"/>
          </w:tcPr>
          <w:p w14:paraId="6B6D23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before="156" w:beforeLines="50" w:after="156" w:afterLines="50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 w:asciiTheme="minorEastAsia" w:hAnsiTheme="minorEastAsia"/>
                <w:bCs/>
                <w:color w:val="000000"/>
                <w:szCs w:val="21"/>
              </w:rPr>
              <w:t>30%</w:t>
            </w:r>
          </w:p>
        </w:tc>
        <w:tc>
          <w:tcPr>
            <w:tcW w:w="2353" w:type="dxa"/>
            <w:tcBorders>
              <w:right w:val="double" w:color="auto" w:sz="4" w:space="0"/>
            </w:tcBorders>
          </w:tcPr>
          <w:p w14:paraId="54EE957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 w:cs="仿宋"/>
                <w:bCs/>
              </w:rPr>
              <w:t>多媒体交互设计</w:t>
            </w: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5FE98F4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1E2ACA2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/>
              </w:rPr>
              <w:t>30</w:t>
            </w: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6A9ACDF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/>
              </w:rPr>
              <w:t>30</w:t>
            </w: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4FDCE16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/>
              </w:rPr>
              <w:t>40</w:t>
            </w: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67C0611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5A58C6E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14:paraId="4B8E5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 w14:paraId="3F82A0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Arial" w:hAnsi="Arial" w:eastAsia="黑体" w:cs="Arial"/>
                <w:bCs/>
                <w:szCs w:val="21"/>
              </w:rPr>
            </w:pPr>
            <w:r>
              <w:rPr>
                <w:rFonts w:ascii="Arial" w:hAnsi="Arial" w:eastAsia="黑体" w:cs="Arial"/>
                <w:bCs/>
                <w:szCs w:val="21"/>
              </w:rPr>
              <w:t>X4</w:t>
            </w:r>
          </w:p>
        </w:tc>
        <w:tc>
          <w:tcPr>
            <w:tcW w:w="709" w:type="dxa"/>
            <w:tcBorders>
              <w:bottom w:val="single" w:color="auto" w:sz="4" w:space="0"/>
            </w:tcBorders>
          </w:tcPr>
          <w:p w14:paraId="11599B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before="156" w:beforeLines="50" w:after="156" w:afterLines="50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 w:asciiTheme="minorEastAsia" w:hAnsiTheme="minorEastAsia"/>
                <w:bCs/>
                <w:color w:val="000000"/>
                <w:szCs w:val="21"/>
              </w:rPr>
              <w:t>40%</w:t>
            </w:r>
          </w:p>
        </w:tc>
        <w:tc>
          <w:tcPr>
            <w:tcW w:w="2353" w:type="dxa"/>
            <w:tcBorders>
              <w:bottom w:val="single" w:color="auto" w:sz="4" w:space="0"/>
              <w:right w:val="double" w:color="auto" w:sz="4" w:space="0"/>
            </w:tcBorders>
          </w:tcPr>
          <w:p w14:paraId="35BAFAB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 w:ascii="宋体" w:hAnsi="宋体"/>
                <w:bCs/>
              </w:rPr>
              <w:t>综合项目设计</w:t>
            </w:r>
          </w:p>
        </w:tc>
        <w:tc>
          <w:tcPr>
            <w:tcW w:w="706" w:type="dxa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 w14:paraId="6130FFE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</w:p>
        </w:tc>
        <w:tc>
          <w:tcPr>
            <w:tcW w:w="706" w:type="dxa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 w14:paraId="2FD5BD9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</w:p>
        </w:tc>
        <w:tc>
          <w:tcPr>
            <w:tcW w:w="706" w:type="dxa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 w14:paraId="35D856E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/>
              </w:rPr>
              <w:t>30</w:t>
            </w:r>
          </w:p>
        </w:tc>
        <w:tc>
          <w:tcPr>
            <w:tcW w:w="706" w:type="dxa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 w14:paraId="478AA31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/>
              </w:rPr>
              <w:t>30</w:t>
            </w:r>
          </w:p>
        </w:tc>
        <w:tc>
          <w:tcPr>
            <w:tcW w:w="706" w:type="dxa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 w14:paraId="2C9FE55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/>
              </w:rPr>
              <w:t>40</w:t>
            </w:r>
          </w:p>
        </w:tc>
        <w:tc>
          <w:tcPr>
            <w:tcW w:w="706" w:type="dxa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 w14:paraId="0D2E7D6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</w:tbl>
    <w:p w14:paraId="2E824534"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pacing w:before="312" w:beforeLines="100" w:line="360" w:lineRule="auto"/>
        <w:textAlignment w:val="auto"/>
        <w:outlineLvl w:val="9"/>
        <w:rPr>
          <w:rFonts w:hint="eastAsia" w:ascii="黑体" w:hAnsi="宋体"/>
        </w:rPr>
      </w:pPr>
      <w:r>
        <w:rPr>
          <w:rFonts w:hint="eastAsia" w:ascii="黑体" w:hAnsi="宋体"/>
        </w:rPr>
        <w:t xml:space="preserve">六、其他需要说明的问题 </w:t>
      </w:r>
    </w:p>
    <w:tbl>
      <w:tblPr>
        <w:tblStyle w:val="4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 w14:paraId="71B93F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56A59DE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left"/>
              <w:textAlignment w:val="auto"/>
              <w:outlineLvl w:val="9"/>
              <w:rPr>
                <w:rFonts w:hint="eastAsia" w:ascii="仿宋" w:hAnsi="仿宋" w:eastAsia="仿宋" w:cs="仿宋"/>
              </w:rPr>
            </w:pPr>
          </w:p>
          <w:p w14:paraId="2AA781B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left"/>
              <w:textAlignment w:val="auto"/>
              <w:outlineLvl w:val="9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无</w:t>
            </w:r>
          </w:p>
          <w:p w14:paraId="7728C27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left"/>
              <w:textAlignment w:val="auto"/>
              <w:outlineLvl w:val="9"/>
              <w:rPr>
                <w:rFonts w:ascii="黑体"/>
              </w:rPr>
            </w:pPr>
          </w:p>
        </w:tc>
      </w:tr>
    </w:tbl>
    <w:p w14:paraId="2056AA0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iragino Sans GB">
    <w:altName w:val="宋体"/>
    <w:panose1 w:val="00000000000000000000"/>
    <w:charset w:val="86"/>
    <w:family w:val="auto"/>
    <w:pitch w:val="default"/>
    <w:sig w:usb0="00000000" w:usb1="00000000" w:usb2="00000016" w:usb3="00000000" w:csb0="00060007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865886"/>
    <w:multiLevelType w:val="singleLevel"/>
    <w:tmpl w:val="48865886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FEFF60F"/>
    <w:multiLevelType w:val="singleLevel"/>
    <w:tmpl w:val="7FEFF60F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6652FE"/>
    <w:rsid w:val="21665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spacing w:before="100" w:beforeAutospacing="1" w:after="100" w:afterAutospacing="1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一级标题DG"/>
    <w:basedOn w:val="1"/>
    <w:autoRedefine/>
    <w:qFormat/>
    <w:uiPriority w:val="0"/>
    <w:pPr>
      <w:spacing w:line="480" w:lineRule="auto"/>
      <w:outlineLvl w:val="0"/>
    </w:pPr>
    <w:rPr>
      <w:rFonts w:ascii="Arial" w:hAnsi="Arial" w:eastAsia="黑体"/>
      <w:sz w:val="28"/>
    </w:rPr>
  </w:style>
  <w:style w:type="paragraph" w:customStyle="1" w:styleId="7">
    <w:name w:val="表格正文DG"/>
    <w:basedOn w:val="1"/>
    <w:autoRedefine/>
    <w:qFormat/>
    <w:uiPriority w:val="0"/>
    <w:pPr>
      <w:jc w:val="center"/>
    </w:pPr>
    <w:rPr>
      <w:rFonts w:ascii="Times New Roman" w:hAnsi="Times New Roman"/>
      <w:color w:val="000000"/>
      <w:szCs w:val="21"/>
    </w:rPr>
  </w:style>
  <w:style w:type="paragraph" w:customStyle="1" w:styleId="8">
    <w:name w:val="二级标题DG"/>
    <w:basedOn w:val="2"/>
    <w:autoRedefine/>
    <w:qFormat/>
    <w:uiPriority w:val="0"/>
    <w:pPr>
      <w:spacing w:before="25" w:beforeLines="25" w:beforeAutospacing="0" w:after="50" w:afterLines="50" w:afterAutospacing="0" w:line="440" w:lineRule="exact"/>
      <w:outlineLvl w:val="1"/>
    </w:pPr>
    <w:rPr>
      <w:rFonts w:ascii="Times New Roman" w:hAnsi="Times New Roman"/>
      <w:b/>
    </w:rPr>
  </w:style>
  <w:style w:type="paragraph" w:customStyle="1" w:styleId="9">
    <w:name w:val="表格标题DG"/>
    <w:basedOn w:val="1"/>
    <w:autoRedefine/>
    <w:qFormat/>
    <w:uiPriority w:val="0"/>
    <w:pPr>
      <w:snapToGrid w:val="0"/>
      <w:jc w:val="center"/>
    </w:pPr>
    <w:rPr>
      <w:rFonts w:ascii="Arial" w:hAnsi="Arial" w:eastAsia="黑体"/>
      <w:bCs/>
      <w:color w:val="00000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2025-09-02T01:13:00Z</dcterms:created>
  <dc:creator>18852199119</dc:creator>
  <cp:lastModifiedBy>18852199119</cp:lastModifiedBy>
  <dcterms:modified xsi:type="dcterms:W3CDTF">2025-09-02T01:13:23Z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57AEB65571764031ADF3A55E937EE1D8_11</vt:lpwstr>
  </property>
  <property fmtid="{D5CDD505-2E9C-101B-9397-08002B2CF9AE}" pid="4" name="KSOTemplateDocerSaveRecord">
    <vt:lpwstr>eyJoZGlkIjoiZWZkN2YzNDExMzY3NzcyMDAxYWI1NmZmMWQ3MDQ2N2IiLCJ1c2VySWQiOiI3MTM5NDc3NDAifQ==</vt:lpwstr>
  </property>
</Properties>
</file>