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1C" w:rsidRPr="004F7E1C" w:rsidRDefault="004F7E1C" w:rsidP="004F7E1C">
      <w:pPr>
        <w:pageBreakBefore/>
        <w:widowControl w:val="0"/>
        <w:jc w:val="center"/>
        <w:outlineLvl w:val="0"/>
        <w:rPr>
          <w:rFonts w:ascii="黑体" w:eastAsia="黑体" w:hAnsi="黑体" w:cs="Times New Roman"/>
          <w:bCs/>
          <w:kern w:val="2"/>
          <w:sz w:val="32"/>
          <w:szCs w:val="32"/>
        </w:rPr>
      </w:pPr>
      <w:bookmarkStart w:id="0" w:name="_Toc4538"/>
      <w:bookmarkStart w:id="1" w:name="_GoBack"/>
      <w:bookmarkEnd w:id="1"/>
      <w:r w:rsidRPr="004F7E1C">
        <w:rPr>
          <w:rFonts w:ascii="黑体" w:eastAsia="黑体" w:hAnsi="黑体" w:cs="Times New Roman" w:hint="eastAsia"/>
          <w:bCs/>
          <w:kern w:val="2"/>
          <w:sz w:val="32"/>
          <w:szCs w:val="32"/>
        </w:rPr>
        <w:t>《文创产品设计》本科课程教学大纲</w:t>
      </w:r>
      <w:bookmarkEnd w:id="0"/>
      <w:r>
        <w:rPr>
          <w:rFonts w:ascii="黑体" w:eastAsia="黑体" w:hAnsi="黑体" w:cs="Times New Roman" w:hint="eastAsia"/>
          <w:bCs/>
          <w:kern w:val="2"/>
          <w:sz w:val="32"/>
          <w:szCs w:val="32"/>
        </w:rPr>
        <w:t>（实验课）</w:t>
      </w:r>
    </w:p>
    <w:p w:rsidR="004F7E1C" w:rsidRPr="004F7E1C" w:rsidRDefault="004F7E1C" w:rsidP="004F7E1C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4F7E1C">
        <w:rPr>
          <w:rFonts w:ascii="黑体" w:eastAsia="黑体" w:cs="Times New Roman"/>
          <w:kern w:val="2"/>
          <w:sz w:val="28"/>
        </w:rPr>
        <w:t>一</w:t>
      </w:r>
      <w:r w:rsidRPr="004F7E1C">
        <w:rPr>
          <w:rFonts w:ascii="黑体" w:eastAsia="黑体" w:cs="Times New Roman" w:hint="eastAsia"/>
          <w:kern w:val="2"/>
          <w:sz w:val="28"/>
        </w:rPr>
        <w:t>、课程</w:t>
      </w:r>
      <w:r w:rsidRPr="004F7E1C">
        <w:rPr>
          <w:rFonts w:ascii="黑体" w:eastAsia="黑体" w:cs="Times New Roman"/>
          <w:kern w:val="2"/>
          <w:sz w:val="28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505"/>
        <w:gridCol w:w="1027"/>
        <w:gridCol w:w="854"/>
        <w:gridCol w:w="571"/>
        <w:gridCol w:w="842"/>
        <w:gridCol w:w="786"/>
      </w:tblGrid>
      <w:tr w:rsidR="004F7E1C" w:rsidRPr="004F7E1C" w:rsidTr="002F73CF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（中文）文创产品设计</w:t>
            </w:r>
          </w:p>
        </w:tc>
      </w:tr>
      <w:tr w:rsidR="004F7E1C" w:rsidRPr="004F7E1C" w:rsidTr="002F73CF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（英文）</w:t>
            </w:r>
            <w:r w:rsidRPr="004F7E1C">
              <w:rPr>
                <w:rFonts w:cs="Times New Roman"/>
                <w:color w:val="000000"/>
                <w:kern w:val="2"/>
                <w:sz w:val="21"/>
                <w:szCs w:val="21"/>
              </w:rPr>
              <w:t>Culture Merchandise Design</w:t>
            </w:r>
          </w:p>
        </w:tc>
      </w:tr>
      <w:tr w:rsidR="004F7E1C" w:rsidRPr="004F7E1C" w:rsidTr="002F73C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  <w:t>课程代码</w:t>
            </w:r>
          </w:p>
        </w:tc>
        <w:tc>
          <w:tcPr>
            <w:tcW w:w="2505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1040020</w:t>
            </w:r>
          </w:p>
        </w:tc>
        <w:tc>
          <w:tcPr>
            <w:tcW w:w="1881" w:type="dxa"/>
            <w:gridSpan w:val="2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4</w:t>
            </w:r>
          </w:p>
        </w:tc>
      </w:tr>
      <w:tr w:rsidR="004F7E1C" w:rsidRPr="004F7E1C" w:rsidTr="002F73C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Calibri" w:hAnsi="Calibri" w:cs="Times New Roman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18"/>
              </w:rPr>
              <w:t>课程学时</w:t>
            </w:r>
            <w:r w:rsidRPr="004F7E1C">
              <w:rPr>
                <w:rFonts w:ascii="Calibri" w:hAnsi="Calibri" w:cs="Times New Roman" w:hint="eastAsia"/>
                <w:kern w:val="2"/>
                <w:sz w:val="21"/>
                <w:szCs w:val="18"/>
              </w:rPr>
              <w:t xml:space="preserve"> </w:t>
            </w:r>
          </w:p>
        </w:tc>
        <w:tc>
          <w:tcPr>
            <w:tcW w:w="2505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64</w:t>
            </w:r>
          </w:p>
        </w:tc>
        <w:tc>
          <w:tcPr>
            <w:tcW w:w="1027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Calibri" w:hAnsi="Calibri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20</w:t>
            </w:r>
          </w:p>
        </w:tc>
        <w:tc>
          <w:tcPr>
            <w:tcW w:w="1413" w:type="dxa"/>
            <w:gridSpan w:val="2"/>
            <w:vAlign w:val="center"/>
          </w:tcPr>
          <w:p w:rsidR="004F7E1C" w:rsidRPr="004F7E1C" w:rsidRDefault="004F7E1C" w:rsidP="004F7E1C">
            <w:pPr>
              <w:jc w:val="center"/>
              <w:rPr>
                <w:rFonts w:ascii="Calibri" w:hAnsi="Calibri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44</w:t>
            </w:r>
          </w:p>
        </w:tc>
      </w:tr>
      <w:tr w:rsidR="004F7E1C" w:rsidRPr="004F7E1C" w:rsidTr="002F73C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  <w:t>开课</w:t>
            </w: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18"/>
              </w:rPr>
              <w:t>学院</w:t>
            </w:r>
          </w:p>
        </w:tc>
        <w:tc>
          <w:tcPr>
            <w:tcW w:w="2505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艺术设计学院</w:t>
            </w:r>
          </w:p>
        </w:tc>
        <w:tc>
          <w:tcPr>
            <w:tcW w:w="1881" w:type="dxa"/>
            <w:gridSpan w:val="2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适用</w:t>
            </w: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  <w:t>专业</w:t>
            </w: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视觉传达设计三年级</w:t>
            </w:r>
          </w:p>
        </w:tc>
      </w:tr>
      <w:tr w:rsidR="004F7E1C" w:rsidRPr="004F7E1C" w:rsidTr="002F73C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18"/>
              </w:rPr>
              <w:t>课程类别与性质</w:t>
            </w:r>
          </w:p>
        </w:tc>
        <w:tc>
          <w:tcPr>
            <w:tcW w:w="2505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专业必修课，专业核心课</w:t>
            </w:r>
          </w:p>
        </w:tc>
        <w:tc>
          <w:tcPr>
            <w:tcW w:w="1881" w:type="dxa"/>
            <w:gridSpan w:val="2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考查</w:t>
            </w:r>
          </w:p>
        </w:tc>
      </w:tr>
      <w:tr w:rsidR="004F7E1C" w:rsidRPr="004F7E1C" w:rsidTr="002F73C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18"/>
              </w:rPr>
              <w:t>选</w:t>
            </w: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《文化创意产品设计及案例》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,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张颖娉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,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化学工业出版社</w:t>
            </w:r>
          </w:p>
        </w:tc>
        <w:tc>
          <w:tcPr>
            <w:tcW w:w="1413" w:type="dxa"/>
            <w:gridSpan w:val="2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是否为</w:t>
            </w:r>
          </w:p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ind w:leftChars="50" w:left="12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否</w:t>
            </w:r>
          </w:p>
        </w:tc>
      </w:tr>
      <w:tr w:rsidR="004F7E1C" w:rsidRPr="004F7E1C" w:rsidTr="002F73CF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字体与版式设计【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2040219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】（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4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）、印刷工艺与设计【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2040138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】（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）、图形创意【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2040474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】（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）</w:t>
            </w:r>
          </w:p>
        </w:tc>
      </w:tr>
      <w:tr w:rsidR="004F7E1C" w:rsidRPr="004F7E1C" w:rsidTr="002F73CF">
        <w:trPr>
          <w:trHeight w:val="266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:rsidR="004F7E1C" w:rsidRPr="004F7E1C" w:rsidRDefault="004F7E1C" w:rsidP="004F7E1C">
            <w:pPr>
              <w:ind w:firstLine="42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本课程是视觉传达专业的必修课程，由理论学习和设计实践两个部分组成。通过本课程的学习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,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使学生了解文化产品创意的历史和意义，初步掌握文化产品创意的设计技能和制作技能。</w:t>
            </w:r>
          </w:p>
          <w:p w:rsidR="004F7E1C" w:rsidRPr="004F7E1C" w:rsidRDefault="004F7E1C" w:rsidP="004F7E1C">
            <w:pPr>
              <w:ind w:firstLine="42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本课程的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主要内容为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文创产品设计调研策划和提案，文创产品、衍生品、日用产品应用的装饰设计与制作。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要求学生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掌握文创产品的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设计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原则与表现方法，通过设计实践，培养学生的专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业设计能力与创新能力。</w:t>
            </w:r>
          </w:p>
        </w:tc>
      </w:tr>
      <w:tr w:rsidR="004F7E1C" w:rsidRPr="004F7E1C" w:rsidTr="002F73CF">
        <w:trPr>
          <w:trHeight w:val="1701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/>
                <w:color w:val="000000"/>
                <w:kern w:val="2"/>
                <w:sz w:val="21"/>
                <w:szCs w:val="18"/>
              </w:rPr>
              <w:t>选课建议</w:t>
            </w: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4F7E1C" w:rsidRPr="004F7E1C" w:rsidRDefault="004F7E1C" w:rsidP="004F7E1C">
            <w:pPr>
              <w:ind w:firstLine="42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本课程适合于艺术设计视觉传达专业的三年级学生，要求有综合的设计专业知识，并能熟练操作多种电脑设计软件。</w:t>
            </w:r>
          </w:p>
        </w:tc>
      </w:tr>
      <w:tr w:rsidR="004F7E1C" w:rsidRPr="004F7E1C" w:rsidTr="002F73CF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right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Calibri" w:hAnsi="Calibri" w:cs="Times New Roman"/>
                <w:noProof/>
                <w:kern w:val="2"/>
                <w:sz w:val="21"/>
              </w:rPr>
              <w:drawing>
                <wp:inline distT="0" distB="0" distL="0" distR="0" wp14:anchorId="540B3F7A" wp14:editId="4E8F00F6">
                  <wp:extent cx="508635" cy="371475"/>
                  <wp:effectExtent l="0" t="0" r="5715" b="9525"/>
                  <wp:docPr id="16" name="图片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202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3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.1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2</w:t>
            </w:r>
          </w:p>
        </w:tc>
      </w:tr>
      <w:tr w:rsidR="004F7E1C" w:rsidRPr="004F7E1C" w:rsidTr="002F73CF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:rsidR="004F7E1C" w:rsidRPr="004F7E1C" w:rsidRDefault="004F7E1C" w:rsidP="004F7E1C">
            <w:pPr>
              <w:jc w:val="right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Calibri" w:hAnsi="Calibri" w:cs="Times New Roman" w:hint="eastAsia"/>
                <w:noProof/>
                <w:kern w:val="2"/>
                <w:sz w:val="21"/>
                <w:szCs w:val="21"/>
              </w:rPr>
              <w:drawing>
                <wp:inline distT="0" distB="0" distL="0" distR="0" wp14:anchorId="5F24CECF" wp14:editId="221EB531">
                  <wp:extent cx="533400" cy="340360"/>
                  <wp:effectExtent l="0" t="0" r="0" b="2540"/>
                  <wp:docPr id="17" name="图片 17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形状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:rsidR="004F7E1C" w:rsidRPr="004F7E1C" w:rsidRDefault="004F7E1C" w:rsidP="004F7E1C">
            <w:pPr>
              <w:jc w:val="center"/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202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3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.1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2</w:t>
            </w:r>
          </w:p>
        </w:tc>
      </w:tr>
      <w:tr w:rsidR="004F7E1C" w:rsidRPr="004F7E1C" w:rsidTr="002F73CF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right"/>
              <w:rPr>
                <w:rFonts w:ascii="黑体" w:eastAsia="黑体" w:hAnsi="黑体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/>
                <w:noProof/>
                <w:color w:val="000000"/>
                <w:kern w:val="2"/>
                <w:sz w:val="21"/>
                <w:szCs w:val="21"/>
              </w:rPr>
              <w:drawing>
                <wp:inline distT="0" distB="0" distL="0" distR="0" wp14:anchorId="0F19D20D" wp14:editId="6C9BE781">
                  <wp:extent cx="863600" cy="395605"/>
                  <wp:effectExtent l="0" t="0" r="12700" b="4445"/>
                  <wp:docPr id="18" name="图片 18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Calibri" w:hAnsi="Calibri" w:cs="Times New Roman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2024.1</w:t>
            </w:r>
          </w:p>
        </w:tc>
      </w:tr>
    </w:tbl>
    <w:p w:rsidR="004F7E1C" w:rsidRPr="004F7E1C" w:rsidRDefault="004F7E1C" w:rsidP="004F7E1C">
      <w:pPr>
        <w:widowControl w:val="0"/>
        <w:spacing w:line="100" w:lineRule="exact"/>
        <w:jc w:val="both"/>
        <w:rPr>
          <w:rFonts w:ascii="Arial" w:eastAsia="黑体" w:hAnsi="Arial" w:cs="Times New Roman"/>
          <w:kern w:val="2"/>
          <w:sz w:val="21"/>
        </w:rPr>
      </w:pPr>
      <w:r w:rsidRPr="004F7E1C">
        <w:rPr>
          <w:rFonts w:ascii="Calibri" w:hAnsi="Calibri" w:cs="Times New Roman"/>
          <w:kern w:val="2"/>
          <w:sz w:val="21"/>
        </w:rPr>
        <w:br w:type="page"/>
      </w:r>
    </w:p>
    <w:p w:rsidR="004F7E1C" w:rsidRPr="004F7E1C" w:rsidRDefault="004F7E1C" w:rsidP="004F7E1C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4F7E1C">
        <w:rPr>
          <w:rFonts w:ascii="黑体" w:eastAsia="黑体" w:cs="Times New Roman" w:hint="eastAsia"/>
          <w:kern w:val="2"/>
          <w:sz w:val="28"/>
        </w:rPr>
        <w:lastRenderedPageBreak/>
        <w:t>二、课程目标与毕业要求</w:t>
      </w:r>
    </w:p>
    <w:p w:rsidR="004F7E1C" w:rsidRPr="004F7E1C" w:rsidRDefault="004F7E1C" w:rsidP="004F7E1C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4F7E1C">
        <w:rPr>
          <w:rFonts w:ascii="Times New Roman" w:hAnsi="Times New Roman" w:cs="Times New Roman" w:hint="eastAsia"/>
          <w:b/>
          <w:kern w:val="2"/>
          <w:sz w:val="21"/>
        </w:rPr>
        <w:t>（一）课程目标</w:t>
      </w:r>
      <w:r w:rsidRPr="004F7E1C">
        <w:rPr>
          <w:rFonts w:ascii="Times New Roman" w:hAnsi="Times New Roman" w:cs="Times New Roman" w:hint="eastAsia"/>
          <w:b/>
          <w:kern w:val="2"/>
          <w:sz w:val="21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36"/>
        <w:gridCol w:w="782"/>
        <w:gridCol w:w="6458"/>
      </w:tblGrid>
      <w:tr w:rsidR="004F7E1C" w:rsidRPr="004F7E1C" w:rsidTr="002F73CF">
        <w:trPr>
          <w:trHeight w:val="454"/>
          <w:jc w:val="center"/>
        </w:trPr>
        <w:tc>
          <w:tcPr>
            <w:tcW w:w="1236" w:type="dxa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序号</w:t>
            </w:r>
          </w:p>
        </w:tc>
        <w:tc>
          <w:tcPr>
            <w:tcW w:w="6458" w:type="dxa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内容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1236" w:type="dxa"/>
            <w:vMerge w:val="restart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Calibri" w:hAnsi="Calibri" w:cs="Times New Roman"/>
                <w:kern w:val="2"/>
                <w:sz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  <w:t>1</w:t>
            </w:r>
          </w:p>
        </w:tc>
        <w:tc>
          <w:tcPr>
            <w:tcW w:w="6458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掌握文化创意产品设计知识。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1236" w:type="dxa"/>
            <w:vMerge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  <w:t>2</w:t>
            </w:r>
          </w:p>
        </w:tc>
        <w:tc>
          <w:tcPr>
            <w:tcW w:w="6458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具备主动学习能力，了解产品市场定位和消费者心理。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1236" w:type="dxa"/>
            <w:vMerge w:val="restart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Calibri" w:hAnsi="Calibri" w:cs="Times New Roman"/>
                <w:kern w:val="2"/>
                <w:sz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  <w:t>3</w:t>
            </w:r>
          </w:p>
        </w:tc>
        <w:tc>
          <w:tcPr>
            <w:tcW w:w="6458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了解文创产品的常规工艺和技术，能够独立进行文创产品设计与制作。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1236" w:type="dxa"/>
            <w:vMerge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Arial" w:eastAsia="黑体" w:hAnsi="Arial" w:cs="Arial" w:hint="eastAsia"/>
                <w:bCs/>
                <w:color w:val="000000"/>
                <w:kern w:val="2"/>
                <w:sz w:val="21"/>
                <w:szCs w:val="18"/>
              </w:rPr>
              <w:t>4</w:t>
            </w:r>
          </w:p>
        </w:tc>
        <w:tc>
          <w:tcPr>
            <w:tcW w:w="6458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熟练使用各类设计软件综合表达设计效果和进行成果输出。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1236" w:type="dxa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Arial" w:eastAsia="黑体" w:hAnsi="Arial" w:cs="Arial" w:hint="eastAsia"/>
                <w:bCs/>
                <w:color w:val="000000"/>
                <w:kern w:val="2"/>
                <w:sz w:val="21"/>
                <w:szCs w:val="18"/>
              </w:rPr>
              <w:t>素养目标</w:t>
            </w:r>
          </w:p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Calibri" w:hAnsi="Calibri" w:cs="Times New Roman"/>
                <w:kern w:val="2"/>
                <w:sz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(含课程思政目标</w:t>
            </w:r>
            <w:r w:rsidRPr="004F7E1C"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kern w:val="2"/>
                <w:sz w:val="21"/>
                <w:szCs w:val="18"/>
              </w:rPr>
            </w:pPr>
            <w:r w:rsidRPr="004F7E1C">
              <w:rPr>
                <w:rFonts w:ascii="Arial" w:eastAsia="黑体" w:hAnsi="Arial" w:cs="Arial" w:hint="eastAsia"/>
                <w:bCs/>
                <w:color w:val="000000"/>
                <w:kern w:val="2"/>
                <w:sz w:val="21"/>
                <w:szCs w:val="18"/>
              </w:rPr>
              <w:t>5</w:t>
            </w:r>
          </w:p>
        </w:tc>
        <w:tc>
          <w:tcPr>
            <w:tcW w:w="6458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发掘文化产品的历史价值，富有爱心，懂得感恩，自觉传承中国传统文化，主动传播正能量。</w:t>
            </w:r>
          </w:p>
        </w:tc>
      </w:tr>
    </w:tbl>
    <w:p w:rsidR="004F7E1C" w:rsidRPr="004F7E1C" w:rsidRDefault="004F7E1C" w:rsidP="004F7E1C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4F7E1C">
        <w:rPr>
          <w:rFonts w:ascii="Times New Roman" w:hAnsi="Times New Roman" w:cs="Times New Roman" w:hint="eastAsia"/>
          <w:b/>
          <w:kern w:val="2"/>
          <w:sz w:val="21"/>
        </w:rPr>
        <w:t>（二）课程支撑的毕业要求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③奉献社会，富有爱心，懂得感恩，自觉传承和弘扬雷锋精神，具有服务社会的意愿和行动，积极参加志愿者服务。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LO2专业能力：具有人文科学素养，具备从事视觉传达设计工作或专业的理论知识、实践能力。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①具有专业所需的人文科学素养。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⑥具备项目实践能力，了解行业通行的作业流程与方法，了解不同材料及工艺，能够独立执行项目设计与制作。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LO5健康发展：懂得审美、热爱劳动、为人热忱、身心健康、耐挫折，具有可持续发展的能力。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⑤持续发展，具有爱护环境的意识，与自然和谐相处的环保理念与行动；具备终生学习的意识和能力。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LO7信息应用：具备一定的信息素养，并能在工作中应用信息技术和工具解决问题。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②能够使用适合的工具来搜集信息，并对信息加以分析、鉴别、判断与整合。</w:t>
            </w:r>
          </w:p>
        </w:tc>
      </w:tr>
    </w:tbl>
    <w:p w:rsidR="004F7E1C" w:rsidRPr="004F7E1C" w:rsidRDefault="004F7E1C" w:rsidP="004F7E1C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4F7E1C">
        <w:rPr>
          <w:rFonts w:ascii="Times New Roman" w:hAnsi="Times New Roman" w:cs="Times New Roman" w:hint="eastAsia"/>
          <w:b/>
          <w:kern w:val="2"/>
          <w:sz w:val="21"/>
        </w:rPr>
        <w:t>（三）毕业要求与课程目标的关系</w:t>
      </w:r>
      <w:r w:rsidRPr="004F7E1C">
        <w:rPr>
          <w:rFonts w:ascii="Times New Roman" w:hAnsi="Times New Roman" w:cs="Times New Roman" w:hint="eastAsia"/>
          <w:b/>
          <w:kern w:val="2"/>
          <w:sz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77"/>
        <w:gridCol w:w="794"/>
        <w:gridCol w:w="794"/>
        <w:gridCol w:w="4763"/>
        <w:gridCol w:w="1348"/>
      </w:tblGrid>
      <w:tr w:rsidR="004F7E1C" w:rsidRPr="004F7E1C" w:rsidTr="002F73CF">
        <w:trPr>
          <w:trHeight w:val="391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对指标点的贡献度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77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LO1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③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L</w:t>
            </w:r>
          </w:p>
        </w:tc>
        <w:tc>
          <w:tcPr>
            <w:tcW w:w="4763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5.发掘文化产品的历史价值，富有爱心，懂得感恩，自觉传承中国传统文化，主动传播正能量。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77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LO2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①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M</w:t>
            </w:r>
          </w:p>
        </w:tc>
        <w:tc>
          <w:tcPr>
            <w:tcW w:w="4763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1.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 xml:space="preserve"> </w:t>
            </w: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掌握文化创意产品设计知识</w:t>
            </w:r>
          </w:p>
        </w:tc>
        <w:tc>
          <w:tcPr>
            <w:tcW w:w="1348" w:type="dxa"/>
            <w:tcBorders>
              <w:right w:val="single" w:sz="12" w:space="0" w:color="auto"/>
            </w:tcBorders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7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⑥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H</w:t>
            </w:r>
          </w:p>
        </w:tc>
        <w:tc>
          <w:tcPr>
            <w:tcW w:w="4763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3.了解文创产品的常规工艺和技术，能够独立进行文创产品设计与制作。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77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LO5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⑤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H</w:t>
            </w:r>
          </w:p>
        </w:tc>
        <w:tc>
          <w:tcPr>
            <w:tcW w:w="4763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2.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 xml:space="preserve"> </w:t>
            </w: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具备主动学习能力，了解产品市场定位和消费者心理。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tr w:rsidR="004F7E1C" w:rsidRPr="004F7E1C" w:rsidTr="002F73CF">
        <w:trPr>
          <w:trHeight w:val="340"/>
          <w:jc w:val="center"/>
        </w:trPr>
        <w:tc>
          <w:tcPr>
            <w:tcW w:w="77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LO7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②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color w:val="000000"/>
                <w:kern w:val="2"/>
                <w:sz w:val="21"/>
                <w:szCs w:val="21"/>
              </w:rPr>
              <w:t>M</w:t>
            </w:r>
          </w:p>
        </w:tc>
        <w:tc>
          <w:tcPr>
            <w:tcW w:w="4763" w:type="dxa"/>
            <w:vAlign w:val="center"/>
          </w:tcPr>
          <w:p w:rsidR="004F7E1C" w:rsidRPr="004F7E1C" w:rsidRDefault="004F7E1C" w:rsidP="004F7E1C">
            <w:pPr>
              <w:widowControl w:val="0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4.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 xml:space="preserve"> </w:t>
            </w: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熟练使用各类设计软件综合表达设计效果和进行成果输出。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</w:tcPr>
          <w:p w:rsidR="004F7E1C" w:rsidRPr="004F7E1C" w:rsidRDefault="004F7E1C" w:rsidP="004F7E1C">
            <w:pPr>
              <w:widowControl w:val="0"/>
              <w:jc w:val="center"/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  <w:t>100%</w:t>
            </w:r>
          </w:p>
        </w:tc>
      </w:tr>
    </w:tbl>
    <w:p w:rsidR="004F7E1C" w:rsidRPr="004F7E1C" w:rsidRDefault="004F7E1C" w:rsidP="004F7E1C">
      <w:pPr>
        <w:widowControl w:val="0"/>
        <w:snapToGrid w:val="0"/>
        <w:jc w:val="center"/>
        <w:rPr>
          <w:rFonts w:ascii="Arial" w:eastAsia="黑体" w:hAnsi="Arial" w:cs="Times New Roman"/>
          <w:bCs/>
          <w:color w:val="000000"/>
          <w:kern w:val="2"/>
          <w:sz w:val="21"/>
          <w:szCs w:val="20"/>
        </w:rPr>
      </w:pPr>
    </w:p>
    <w:p w:rsidR="004F7E1C" w:rsidRPr="004F7E1C" w:rsidRDefault="004F7E1C" w:rsidP="004F7E1C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4F7E1C">
        <w:rPr>
          <w:rFonts w:ascii="黑体" w:eastAsia="黑体" w:cs="Times New Roman" w:hint="eastAsia"/>
          <w:kern w:val="2"/>
          <w:sz w:val="28"/>
        </w:rPr>
        <w:t>三、实验</w:t>
      </w:r>
      <w:r w:rsidRPr="004F7E1C">
        <w:rPr>
          <w:rFonts w:ascii="Arial" w:eastAsia="黑体" w:hAnsi="Arial" w:cs="Times New Roman" w:hint="eastAsia"/>
          <w:color w:val="000000"/>
          <w:kern w:val="2"/>
          <w:sz w:val="28"/>
          <w:szCs w:val="28"/>
        </w:rPr>
        <w:t>内容与要求</w:t>
      </w:r>
    </w:p>
    <w:p w:rsidR="004F7E1C" w:rsidRPr="004F7E1C" w:rsidRDefault="004F7E1C" w:rsidP="004F7E1C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4F7E1C">
        <w:rPr>
          <w:rFonts w:ascii="Times New Roman" w:hAnsi="Times New Roman" w:cs="Times New Roman" w:hint="eastAsia"/>
          <w:b/>
          <w:kern w:val="2"/>
          <w:sz w:val="21"/>
        </w:rPr>
        <w:t>（一）各实验项目的基本信息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33"/>
        <w:gridCol w:w="3597"/>
        <w:gridCol w:w="1303"/>
        <w:gridCol w:w="870"/>
        <w:gridCol w:w="868"/>
        <w:gridCol w:w="805"/>
      </w:tblGrid>
      <w:tr w:rsidR="004F7E1C" w:rsidRPr="004F7E1C" w:rsidTr="002F73CF">
        <w:trPr>
          <w:trHeight w:val="149"/>
          <w:jc w:val="center"/>
        </w:trPr>
        <w:tc>
          <w:tcPr>
            <w:tcW w:w="103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实验项目名称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实验类型</w:t>
            </w:r>
          </w:p>
        </w:tc>
        <w:tc>
          <w:tcPr>
            <w:tcW w:w="254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21"/>
              </w:rPr>
              <w:t>学时</w:t>
            </w:r>
            <w:r w:rsidRPr="004F7E1C">
              <w:rPr>
                <w:rFonts w:ascii="黑体" w:eastAsia="黑体" w:hAnsi="黑体" w:cs="Times New Roman" w:hint="eastAsia"/>
                <w:color w:val="000000"/>
                <w:kern w:val="2"/>
                <w:sz w:val="21"/>
                <w:szCs w:val="21"/>
              </w:rPr>
              <w:t>分配</w:t>
            </w:r>
          </w:p>
        </w:tc>
      </w:tr>
      <w:tr w:rsidR="004F7E1C" w:rsidRPr="004F7E1C" w:rsidTr="002F73CF">
        <w:trPr>
          <w:trHeight w:val="149"/>
          <w:jc w:val="center"/>
        </w:trPr>
        <w:tc>
          <w:tcPr>
            <w:tcW w:w="103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21"/>
              </w:rPr>
              <w:t>理论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20"/>
              </w:rPr>
              <w:t>实践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color w:val="000000"/>
                <w:kern w:val="2"/>
                <w:sz w:val="21"/>
                <w:szCs w:val="20"/>
              </w:rPr>
              <w:t>小计</w:t>
            </w:r>
          </w:p>
        </w:tc>
      </w:tr>
      <w:tr w:rsidR="004F7E1C" w:rsidRPr="004F7E1C" w:rsidTr="002F73C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文创产品创作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0"/>
                <w:szCs w:val="20"/>
                <w:lang w:val="zh-TW"/>
              </w:rPr>
              <w:t>设计型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8</w:t>
            </w:r>
          </w:p>
        </w:tc>
      </w:tr>
      <w:tr w:rsidR="004F7E1C" w:rsidRPr="004F7E1C" w:rsidTr="002F73C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文创产品设计创作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0"/>
                <w:szCs w:val="20"/>
                <w:lang w:val="zh-TW"/>
              </w:rPr>
              <w:t>设计型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8</w:t>
            </w:r>
          </w:p>
        </w:tc>
      </w:tr>
      <w:tr w:rsidR="004F7E1C" w:rsidRPr="004F7E1C" w:rsidTr="002F73C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文创产品设计创作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0"/>
                <w:szCs w:val="20"/>
                <w:lang w:val="zh-TW"/>
              </w:rPr>
              <w:t>设计型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8</w:t>
            </w:r>
          </w:p>
        </w:tc>
      </w:tr>
      <w:tr w:rsidR="004F7E1C" w:rsidRPr="004F7E1C" w:rsidTr="002F73C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文创产品设计提案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综合型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12</w:t>
            </w:r>
          </w:p>
        </w:tc>
      </w:tr>
      <w:tr w:rsidR="004F7E1C" w:rsidRPr="004F7E1C" w:rsidTr="002F73CF">
        <w:trPr>
          <w:trHeight w:val="454"/>
          <w:jc w:val="center"/>
        </w:trPr>
        <w:tc>
          <w:tcPr>
            <w:tcW w:w="84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20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实验类型：①演示型</w:t>
            </w: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 xml:space="preserve"> </w:t>
            </w:r>
            <w:r w:rsidRPr="004F7E1C"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  <w:t xml:space="preserve"> </w:t>
            </w: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②验证型</w:t>
            </w: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 xml:space="preserve"> </w:t>
            </w:r>
            <w:r w:rsidRPr="004F7E1C"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  <w:t xml:space="preserve"> </w:t>
            </w: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③设计型</w:t>
            </w: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 xml:space="preserve"> </w:t>
            </w:r>
            <w:r w:rsidRPr="004F7E1C"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  <w:t xml:space="preserve"> </w:t>
            </w: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④综合型</w:t>
            </w:r>
          </w:p>
        </w:tc>
      </w:tr>
    </w:tbl>
    <w:p w:rsidR="004F7E1C" w:rsidRPr="004F7E1C" w:rsidRDefault="004F7E1C" w:rsidP="004F7E1C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4F7E1C">
        <w:rPr>
          <w:rFonts w:ascii="Times New Roman" w:hAnsi="Times New Roman" w:cs="Times New Roman" w:hint="eastAsia"/>
          <w:b/>
          <w:kern w:val="2"/>
          <w:sz w:val="21"/>
        </w:rPr>
        <w:t>（二）各实验项目教学目标、内容与要求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spacing w:line="440" w:lineRule="exact"/>
              <w:rPr>
                <w:rFonts w:ascii="Calibri" w:hAnsi="Calibri" w:cs="仿宋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Calibri" w:hAnsi="Calibri" w:cs="仿宋" w:hint="eastAsia"/>
                <w:bCs/>
                <w:color w:val="000000"/>
                <w:kern w:val="2"/>
                <w:sz w:val="21"/>
                <w:szCs w:val="21"/>
              </w:rPr>
              <w:t>实验</w:t>
            </w:r>
            <w:r w:rsidRPr="004F7E1C">
              <w:rPr>
                <w:rFonts w:ascii="Calibri" w:hAnsi="Calibri" w:cs="仿宋" w:hint="eastAsia"/>
                <w:bCs/>
                <w:color w:val="000000"/>
                <w:kern w:val="2"/>
                <w:sz w:val="21"/>
                <w:szCs w:val="21"/>
              </w:rPr>
              <w:t>1</w:t>
            </w:r>
            <w:r w:rsidRPr="004F7E1C">
              <w:rPr>
                <w:rFonts w:ascii="Calibri" w:hAnsi="Calibri" w:cs="仿宋" w:hint="eastAsia"/>
                <w:bCs/>
                <w:color w:val="000000"/>
                <w:kern w:val="2"/>
                <w:sz w:val="21"/>
                <w:szCs w:val="21"/>
              </w:rPr>
              <w:t>：</w:t>
            </w:r>
            <w:r w:rsidRPr="004F7E1C">
              <w:rPr>
                <w:rFonts w:ascii="Calibri" w:hAnsi="Calibri" w:cs="仿宋" w:hint="eastAsia"/>
                <w:bCs/>
                <w:kern w:val="2"/>
                <w:sz w:val="21"/>
                <w:szCs w:val="21"/>
              </w:rPr>
              <w:t>（文创产品创作</w:t>
            </w:r>
            <w:r w:rsidRPr="004F7E1C">
              <w:rPr>
                <w:rFonts w:ascii="Calibri" w:hAnsi="Calibri" w:cs="仿宋"/>
                <w:bCs/>
                <w:kern w:val="2"/>
                <w:sz w:val="21"/>
                <w:szCs w:val="21"/>
              </w:rPr>
              <w:t>1</w:t>
            </w:r>
            <w:r w:rsidRPr="004F7E1C">
              <w:rPr>
                <w:rFonts w:ascii="Calibri" w:hAnsi="Calibri" w:cs="仿宋" w:hint="eastAsia"/>
                <w:bCs/>
                <w:kern w:val="2"/>
                <w:sz w:val="21"/>
                <w:szCs w:val="21"/>
              </w:rPr>
              <w:t>）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指定主题，以某项设计方案进行参照，进行文创产品（纪念品类）的图形、图案设计。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以手绘或平面设计方案为主。</w:t>
            </w:r>
          </w:p>
          <w:p w:rsidR="004F7E1C" w:rsidRPr="004F7E1C" w:rsidRDefault="004F7E1C" w:rsidP="004F7E1C">
            <w:pPr>
              <w:rPr>
                <w:rFonts w:ascii="Times New Roman" w:hAnsi="Times New Roman" w:cs="仿宋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要求体现主题特点，具备时代感和鲜明文化特色，并具备一定创新性。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spacing w:line="440" w:lineRule="exact"/>
              <w:rPr>
                <w:rFonts w:ascii="Calibri" w:hAnsi="Calibri" w:cs="仿宋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Calibri" w:hAnsi="Calibri" w:cs="仿宋" w:hint="eastAsia"/>
                <w:bCs/>
                <w:color w:val="000000"/>
                <w:kern w:val="2"/>
                <w:sz w:val="21"/>
                <w:szCs w:val="21"/>
              </w:rPr>
              <w:t>实验</w:t>
            </w:r>
            <w:r w:rsidRPr="004F7E1C">
              <w:rPr>
                <w:rFonts w:ascii="Calibri" w:hAnsi="Calibri" w:cs="仿宋" w:hint="eastAsia"/>
                <w:bCs/>
                <w:color w:val="000000"/>
                <w:kern w:val="2"/>
                <w:sz w:val="21"/>
                <w:szCs w:val="21"/>
              </w:rPr>
              <w:t>2</w:t>
            </w:r>
            <w:r w:rsidRPr="004F7E1C">
              <w:rPr>
                <w:rFonts w:ascii="Calibri" w:hAnsi="Calibri" w:cs="仿宋" w:hint="eastAsia"/>
                <w:bCs/>
                <w:color w:val="000000"/>
                <w:kern w:val="2"/>
                <w:sz w:val="21"/>
                <w:szCs w:val="21"/>
              </w:rPr>
              <w:t>：</w:t>
            </w:r>
            <w:r w:rsidRPr="004F7E1C">
              <w:rPr>
                <w:rFonts w:ascii="Calibri" w:hAnsi="Calibri" w:cs="仿宋" w:hint="eastAsia"/>
                <w:bCs/>
                <w:kern w:val="2"/>
                <w:sz w:val="21"/>
                <w:szCs w:val="21"/>
              </w:rPr>
              <w:t>（文创产品设计创作</w:t>
            </w:r>
            <w:r w:rsidRPr="004F7E1C">
              <w:rPr>
                <w:rFonts w:ascii="Calibri" w:hAnsi="Calibri" w:cs="仿宋"/>
                <w:bCs/>
                <w:kern w:val="2"/>
                <w:sz w:val="21"/>
                <w:szCs w:val="21"/>
              </w:rPr>
              <w:t>2</w:t>
            </w:r>
            <w:r w:rsidRPr="004F7E1C">
              <w:rPr>
                <w:rFonts w:ascii="Calibri" w:hAnsi="Calibri" w:cs="仿宋" w:hint="eastAsia"/>
                <w:bCs/>
                <w:kern w:val="2"/>
                <w:sz w:val="21"/>
                <w:szCs w:val="21"/>
              </w:rPr>
              <w:t>）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指定主题，自由创作，从文创产品（日用品应用类）的构图、字体和色彩等入手进行综合设计。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以手绘或平面设计方案为主，适当体现效果图或进行方案演示。</w:t>
            </w:r>
          </w:p>
          <w:p w:rsidR="004F7E1C" w:rsidRPr="004F7E1C" w:rsidRDefault="004F7E1C" w:rsidP="004F7E1C">
            <w:pPr>
              <w:rPr>
                <w:rFonts w:ascii="Times New Roman" w:hAnsi="Times New Roman" w:cs="仿宋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要求体现主题特点，具备时代感和鲜明文化特色，并具备一定创新性。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实验</w:t>
            </w: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3</w:t>
            </w: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：（文创产品设计创作</w:t>
            </w: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3</w:t>
            </w: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）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指定主题，自由创作，从文创产品（艺术工艺品类）的构图、字体和色彩等入手进行综合设计。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以手绘或平面设计方案为主，适当体现效果图或进行方案演示。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要求体现主题特点，具备时代感和鲜明文化特色，并具备一定创新性。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实验</w:t>
            </w: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4</w:t>
            </w:r>
            <w:r w:rsidRPr="004F7E1C">
              <w:rPr>
                <w:rFonts w:ascii="Times New Roman" w:hAnsi="Times New Roman" w:cs="仿宋" w:hint="eastAsia"/>
                <w:bCs/>
                <w:color w:val="000000"/>
                <w:kern w:val="2"/>
                <w:sz w:val="21"/>
                <w:szCs w:val="21"/>
              </w:rPr>
              <w:t>：（文创产品设计提案）</w:t>
            </w:r>
          </w:p>
        </w:tc>
      </w:tr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lastRenderedPageBreak/>
              <w:t>指定主题，自由创作，结合试验1、2、3的内容，选择一项或多项，重点进行项目提案的设计，内容包括课题要求、设计方案说明、设计细节说明以及效果图展示。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以综合方案演示为主，根据项目进度和时间安排，可进行方案演讲和点评。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要求体现主题特点，具备时代感和鲜明文化特色，并具备一定创新性。</w:t>
            </w:r>
          </w:p>
        </w:tc>
      </w:tr>
    </w:tbl>
    <w:p w:rsidR="004F7E1C" w:rsidRPr="004F7E1C" w:rsidRDefault="004F7E1C" w:rsidP="004F7E1C">
      <w:pPr>
        <w:widowControl w:val="0"/>
        <w:spacing w:beforeLines="25" w:before="81" w:afterLines="50" w:after="163" w:line="440" w:lineRule="exact"/>
        <w:jc w:val="both"/>
        <w:rPr>
          <w:rFonts w:ascii="Times New Roman" w:hAnsi="Times New Roman" w:cs="Times New Roman"/>
          <w:b/>
          <w:kern w:val="2"/>
          <w:sz w:val="21"/>
        </w:rPr>
      </w:pPr>
      <w:r w:rsidRPr="004F7E1C">
        <w:rPr>
          <w:rFonts w:ascii="Times New Roman" w:hAnsi="Times New Roman" w:cs="Times New Roman" w:hint="eastAsia"/>
          <w:b/>
          <w:kern w:val="2"/>
          <w:sz w:val="21"/>
        </w:rPr>
        <w:t>（三）各实验项目对课程目标的支撑关系</w:t>
      </w:r>
    </w:p>
    <w:tbl>
      <w:tblPr>
        <w:tblW w:w="48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987"/>
        <w:gridCol w:w="979"/>
        <w:gridCol w:w="979"/>
        <w:gridCol w:w="979"/>
        <w:gridCol w:w="979"/>
        <w:gridCol w:w="1300"/>
      </w:tblGrid>
      <w:tr w:rsidR="004F7E1C" w:rsidRPr="004F7E1C" w:rsidTr="002F73CF">
        <w:trPr>
          <w:trHeight w:val="794"/>
          <w:jc w:val="center"/>
        </w:trPr>
        <w:tc>
          <w:tcPr>
            <w:tcW w:w="2987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:rsidR="004F7E1C" w:rsidRPr="004F7E1C" w:rsidRDefault="004F7E1C" w:rsidP="004F7E1C">
            <w:pPr>
              <w:widowControl w:val="0"/>
              <w:snapToGrid w:val="0"/>
              <w:ind w:firstLine="489"/>
              <w:jc w:val="right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课程目标</w:t>
            </w:r>
          </w:p>
          <w:p w:rsidR="004F7E1C" w:rsidRPr="004F7E1C" w:rsidRDefault="004F7E1C" w:rsidP="004F7E1C">
            <w:pPr>
              <w:widowControl w:val="0"/>
              <w:snapToGrid w:val="0"/>
              <w:ind w:right="210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</w:p>
          <w:p w:rsidR="004F7E1C" w:rsidRPr="004F7E1C" w:rsidRDefault="004F7E1C" w:rsidP="004F7E1C">
            <w:pPr>
              <w:widowControl w:val="0"/>
              <w:snapToGrid w:val="0"/>
              <w:ind w:right="210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实验项目名称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1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2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3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4</w:t>
            </w:r>
          </w:p>
        </w:tc>
        <w:tc>
          <w:tcPr>
            <w:tcW w:w="1300" w:type="dxa"/>
            <w:tcBorders>
              <w:top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snapToGrid w:val="0"/>
              <w:jc w:val="center"/>
              <w:rPr>
                <w:rFonts w:ascii="Arial" w:eastAsia="黑体" w:hAnsi="Arial" w:cs="Times New Roman"/>
                <w:bCs/>
                <w:color w:val="000000"/>
                <w:kern w:val="2"/>
                <w:sz w:val="21"/>
                <w:szCs w:val="16"/>
              </w:rPr>
            </w:pPr>
            <w:r w:rsidRPr="004F7E1C">
              <w:rPr>
                <w:rFonts w:ascii="Arial" w:eastAsia="黑体" w:hAnsi="Arial" w:cs="Times New Roman" w:hint="eastAsia"/>
                <w:bCs/>
                <w:color w:val="000000"/>
                <w:kern w:val="2"/>
                <w:sz w:val="21"/>
                <w:szCs w:val="16"/>
              </w:rPr>
              <w:t>5</w:t>
            </w:r>
          </w:p>
        </w:tc>
      </w:tr>
      <w:tr w:rsidR="004F7E1C" w:rsidRPr="004F7E1C" w:rsidTr="002F73CF">
        <w:trPr>
          <w:trHeight w:val="283"/>
          <w:jc w:val="center"/>
        </w:trPr>
        <w:tc>
          <w:tcPr>
            <w:tcW w:w="2987" w:type="dxa"/>
            <w:tcBorders>
              <w:lef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文创产品创作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300" w:type="dxa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</w:tr>
      <w:tr w:rsidR="004F7E1C" w:rsidRPr="004F7E1C" w:rsidTr="002F73CF">
        <w:trPr>
          <w:trHeight w:val="283"/>
          <w:jc w:val="center"/>
        </w:trPr>
        <w:tc>
          <w:tcPr>
            <w:tcW w:w="2987" w:type="dxa"/>
            <w:tcBorders>
              <w:lef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文创产品设计创作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  <w:tc>
          <w:tcPr>
            <w:tcW w:w="979" w:type="dxa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  <w:tc>
          <w:tcPr>
            <w:tcW w:w="979" w:type="dxa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300" w:type="dxa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</w:tr>
      <w:tr w:rsidR="004F7E1C" w:rsidRPr="004F7E1C" w:rsidTr="002F73CF">
        <w:trPr>
          <w:trHeight w:val="283"/>
          <w:jc w:val="center"/>
        </w:trPr>
        <w:tc>
          <w:tcPr>
            <w:tcW w:w="2987" w:type="dxa"/>
            <w:tcBorders>
              <w:lef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文创产品设计创作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  <w:tc>
          <w:tcPr>
            <w:tcW w:w="979" w:type="dxa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300" w:type="dxa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</w:tr>
      <w:tr w:rsidR="004F7E1C" w:rsidRPr="004F7E1C" w:rsidTr="002F73CF">
        <w:trPr>
          <w:trHeight w:val="283"/>
          <w:jc w:val="center"/>
        </w:trPr>
        <w:tc>
          <w:tcPr>
            <w:tcW w:w="29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文创产品设计提案</w:t>
            </w: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  <w:tc>
          <w:tcPr>
            <w:tcW w:w="1300" w:type="dxa"/>
            <w:tcBorders>
              <w:bottom w:val="single" w:sz="12" w:space="0" w:color="auto"/>
            </w:tcBorders>
          </w:tcPr>
          <w:p w:rsidR="004F7E1C" w:rsidRPr="004F7E1C" w:rsidRDefault="004F7E1C" w:rsidP="004F7E1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√</w:t>
            </w:r>
          </w:p>
        </w:tc>
      </w:tr>
    </w:tbl>
    <w:p w:rsidR="004F7E1C" w:rsidRPr="004F7E1C" w:rsidRDefault="004F7E1C" w:rsidP="004F7E1C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  <w:highlight w:val="green"/>
        </w:rPr>
      </w:pPr>
      <w:r w:rsidRPr="004F7E1C">
        <w:rPr>
          <w:rFonts w:ascii="黑体" w:eastAsia="黑体" w:cs="Times New Roman" w:hint="eastAsia"/>
          <w:kern w:val="2"/>
          <w:sz w:val="28"/>
        </w:rPr>
        <w:t>四、课程思政教学设计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4F7E1C" w:rsidRPr="004F7E1C" w:rsidTr="002F73CF">
        <w:tc>
          <w:tcPr>
            <w:tcW w:w="827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在课程中导入符合时代感的课题，发掘文化产品的历史价值。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培养学生的爱心和感恩之心，自觉传承中国传统文化。</w:t>
            </w: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结合一定的法律知识普及，通过相关知识产权的运用，创作高附加值产品，主动传播正能量</w:t>
            </w:r>
          </w:p>
        </w:tc>
      </w:tr>
    </w:tbl>
    <w:p w:rsidR="004F7E1C" w:rsidRPr="004F7E1C" w:rsidRDefault="004F7E1C" w:rsidP="004F7E1C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4F7E1C">
        <w:rPr>
          <w:rFonts w:ascii="黑体" w:eastAsia="黑体" w:cs="Times New Roman" w:hint="eastAsia"/>
          <w:kern w:val="2"/>
          <w:sz w:val="28"/>
        </w:rPr>
        <w:t>五、课程考核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3666"/>
        <w:gridCol w:w="482"/>
        <w:gridCol w:w="482"/>
        <w:gridCol w:w="482"/>
        <w:gridCol w:w="482"/>
        <w:gridCol w:w="482"/>
        <w:gridCol w:w="655"/>
      </w:tblGrid>
      <w:tr w:rsidR="004F7E1C" w:rsidRPr="004F7E1C" w:rsidTr="002F73CF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cs="Times New Roman"/>
                <w:kern w:val="2"/>
                <w:sz w:val="28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占比</w:t>
            </w:r>
          </w:p>
        </w:tc>
        <w:tc>
          <w:tcPr>
            <w:tcW w:w="3666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4F7E1C" w:rsidRPr="004F7E1C" w:rsidRDefault="004F7E1C" w:rsidP="004F7E1C">
            <w:pPr>
              <w:spacing w:line="480" w:lineRule="auto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考核方式</w:t>
            </w:r>
          </w:p>
        </w:tc>
        <w:tc>
          <w:tcPr>
            <w:tcW w:w="2410" w:type="dxa"/>
            <w:gridSpan w:val="5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cs="Times New Roman"/>
                <w:kern w:val="2"/>
                <w:sz w:val="28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课程目标</w:t>
            </w:r>
          </w:p>
        </w:tc>
        <w:tc>
          <w:tcPr>
            <w:tcW w:w="65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合计</w:t>
            </w:r>
          </w:p>
        </w:tc>
      </w:tr>
      <w:tr w:rsidR="004F7E1C" w:rsidRPr="004F7E1C" w:rsidTr="002F73CF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4F7E1C" w:rsidRPr="004F7E1C" w:rsidRDefault="004F7E1C" w:rsidP="004F7E1C">
            <w:pPr>
              <w:spacing w:line="480" w:lineRule="auto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</w:p>
        </w:tc>
        <w:tc>
          <w:tcPr>
            <w:tcW w:w="3666" w:type="dxa"/>
            <w:vMerge/>
            <w:tcBorders>
              <w:right w:val="double" w:sz="4" w:space="0" w:color="auto"/>
            </w:tcBorders>
          </w:tcPr>
          <w:p w:rsidR="004F7E1C" w:rsidRPr="004F7E1C" w:rsidRDefault="004F7E1C" w:rsidP="004F7E1C">
            <w:pPr>
              <w:spacing w:line="480" w:lineRule="auto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1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2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4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5</w:t>
            </w:r>
          </w:p>
        </w:tc>
        <w:tc>
          <w:tcPr>
            <w:tcW w:w="655" w:type="dxa"/>
            <w:vMerge/>
            <w:tcBorders>
              <w:right w:val="single" w:sz="12" w:space="0" w:color="auto"/>
            </w:tcBorders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</w:p>
        </w:tc>
      </w:tr>
      <w:tr w:rsidR="004F7E1C" w:rsidRPr="004F7E1C" w:rsidTr="002F73C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X1</w:t>
            </w:r>
          </w:p>
        </w:tc>
        <w:tc>
          <w:tcPr>
            <w:tcW w:w="709" w:type="dxa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25%</w:t>
            </w:r>
          </w:p>
        </w:tc>
        <w:tc>
          <w:tcPr>
            <w:tcW w:w="3666" w:type="dxa"/>
            <w:tcBorders>
              <w:righ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设计作品（纪念品类）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40</w:t>
            </w:r>
          </w:p>
        </w:tc>
        <w:tc>
          <w:tcPr>
            <w:tcW w:w="655" w:type="dxa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1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00</w:t>
            </w:r>
          </w:p>
        </w:tc>
      </w:tr>
      <w:tr w:rsidR="004F7E1C" w:rsidRPr="004F7E1C" w:rsidTr="002F73C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X2</w:t>
            </w:r>
          </w:p>
        </w:tc>
        <w:tc>
          <w:tcPr>
            <w:tcW w:w="709" w:type="dxa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25%</w:t>
            </w:r>
          </w:p>
        </w:tc>
        <w:tc>
          <w:tcPr>
            <w:tcW w:w="3666" w:type="dxa"/>
            <w:tcBorders>
              <w:righ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作品（日用品应用类）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50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20</w:t>
            </w:r>
          </w:p>
        </w:tc>
        <w:tc>
          <w:tcPr>
            <w:tcW w:w="655" w:type="dxa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1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00</w:t>
            </w:r>
          </w:p>
        </w:tc>
      </w:tr>
      <w:tr w:rsidR="004F7E1C" w:rsidRPr="004F7E1C" w:rsidTr="002F73C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X3</w:t>
            </w:r>
          </w:p>
        </w:tc>
        <w:tc>
          <w:tcPr>
            <w:tcW w:w="709" w:type="dxa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25%</w:t>
            </w:r>
          </w:p>
        </w:tc>
        <w:tc>
          <w:tcPr>
            <w:tcW w:w="3666" w:type="dxa"/>
            <w:tcBorders>
              <w:righ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作品（艺术工艺品类）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40</w:t>
            </w:r>
          </w:p>
        </w:tc>
        <w:tc>
          <w:tcPr>
            <w:tcW w:w="655" w:type="dxa"/>
            <w:tcBorders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1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00</w:t>
            </w:r>
          </w:p>
        </w:tc>
      </w:tr>
      <w:tr w:rsidR="004F7E1C" w:rsidRPr="004F7E1C" w:rsidTr="002F73CF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25%</w:t>
            </w:r>
          </w:p>
        </w:tc>
        <w:tc>
          <w:tcPr>
            <w:tcW w:w="36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文创产品设计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提案</w:t>
            </w: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zh-TW"/>
              </w:rPr>
              <w:t>报告</w:t>
            </w: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70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65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F7E1C" w:rsidRPr="004F7E1C" w:rsidRDefault="004F7E1C" w:rsidP="004F7E1C">
            <w:pPr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</w:rPr>
              <w:t>1</w:t>
            </w:r>
            <w:r w:rsidRPr="004F7E1C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00</w:t>
            </w:r>
          </w:p>
        </w:tc>
      </w:tr>
    </w:tbl>
    <w:p w:rsidR="004F7E1C" w:rsidRPr="004F7E1C" w:rsidRDefault="004F7E1C" w:rsidP="004F7E1C">
      <w:pPr>
        <w:widowControl w:val="0"/>
        <w:spacing w:beforeLines="100" w:before="326" w:afterLines="50" w:after="163" w:line="440" w:lineRule="exact"/>
        <w:jc w:val="center"/>
        <w:rPr>
          <w:rFonts w:ascii="Times New Roman" w:hAnsi="Times New Roman" w:cs="Times New Roman"/>
          <w:b/>
          <w:kern w:val="2"/>
          <w:sz w:val="21"/>
        </w:rPr>
      </w:pPr>
      <w:r w:rsidRPr="004F7E1C">
        <w:rPr>
          <w:rFonts w:ascii="Times New Roman" w:hAnsi="Times New Roman" w:cs="Times New Roman" w:hint="eastAsia"/>
          <w:b/>
          <w:kern w:val="2"/>
          <w:sz w:val="21"/>
        </w:rPr>
        <w:t>评价标准细则（选填）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28"/>
        <w:gridCol w:w="684"/>
        <w:gridCol w:w="1441"/>
        <w:gridCol w:w="1443"/>
        <w:gridCol w:w="1442"/>
        <w:gridCol w:w="1442"/>
        <w:gridCol w:w="1442"/>
      </w:tblGrid>
      <w:tr w:rsidR="004F7E1C" w:rsidRPr="004F7E1C" w:rsidTr="002F73CF">
        <w:trPr>
          <w:trHeight w:val="283"/>
        </w:trPr>
        <w:tc>
          <w:tcPr>
            <w:tcW w:w="628" w:type="dxa"/>
            <w:vMerge w:val="restart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考核项目</w:t>
            </w:r>
          </w:p>
        </w:tc>
        <w:tc>
          <w:tcPr>
            <w:tcW w:w="684" w:type="dxa"/>
            <w:vMerge w:val="restart"/>
          </w:tcPr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课</w:t>
            </w:r>
          </w:p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程</w:t>
            </w:r>
          </w:p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目</w:t>
            </w:r>
          </w:p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标</w:t>
            </w:r>
          </w:p>
        </w:tc>
        <w:tc>
          <w:tcPr>
            <w:tcW w:w="1441" w:type="dxa"/>
            <w:vMerge w:val="restart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考核要求</w:t>
            </w:r>
          </w:p>
        </w:tc>
        <w:tc>
          <w:tcPr>
            <w:tcW w:w="5769" w:type="dxa"/>
            <w:gridSpan w:val="4"/>
            <w:vAlign w:val="center"/>
          </w:tcPr>
          <w:p w:rsidR="004F7E1C" w:rsidRPr="004F7E1C" w:rsidRDefault="004F7E1C" w:rsidP="004F7E1C">
            <w:pPr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  <w:r w:rsidRPr="004F7E1C">
              <w:rPr>
                <w:rFonts w:ascii="黑体" w:eastAsia="黑体" w:hAnsi="黑体" w:cs="Times New Roman" w:hint="eastAsia"/>
                <w:bCs/>
                <w:kern w:val="2"/>
                <w:sz w:val="21"/>
                <w:szCs w:val="21"/>
              </w:rPr>
              <w:t>评价标准</w:t>
            </w:r>
          </w:p>
        </w:tc>
      </w:tr>
      <w:tr w:rsidR="004F7E1C" w:rsidRPr="004F7E1C" w:rsidTr="002F73CF">
        <w:trPr>
          <w:trHeight w:val="283"/>
        </w:trPr>
        <w:tc>
          <w:tcPr>
            <w:tcW w:w="628" w:type="dxa"/>
            <w:vMerge/>
          </w:tcPr>
          <w:p w:rsidR="004F7E1C" w:rsidRPr="004F7E1C" w:rsidRDefault="004F7E1C" w:rsidP="004F7E1C">
            <w:pPr>
              <w:snapToGrid w:val="0"/>
              <w:jc w:val="center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</w:p>
        </w:tc>
        <w:tc>
          <w:tcPr>
            <w:tcW w:w="684" w:type="dxa"/>
            <w:vMerge/>
          </w:tcPr>
          <w:p w:rsidR="004F7E1C" w:rsidRPr="004F7E1C" w:rsidRDefault="004F7E1C" w:rsidP="004F7E1C">
            <w:pPr>
              <w:spacing w:line="480" w:lineRule="auto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</w:p>
        </w:tc>
        <w:tc>
          <w:tcPr>
            <w:tcW w:w="1441" w:type="dxa"/>
            <w:vMerge/>
          </w:tcPr>
          <w:p w:rsidR="004F7E1C" w:rsidRPr="004F7E1C" w:rsidRDefault="004F7E1C" w:rsidP="004F7E1C">
            <w:pPr>
              <w:spacing w:line="480" w:lineRule="auto"/>
              <w:rPr>
                <w:rFonts w:ascii="黑体" w:eastAsia="黑体" w:hAnsi="黑体" w:cs="Times New Roman"/>
                <w:bCs/>
                <w:kern w:val="2"/>
                <w:sz w:val="21"/>
                <w:szCs w:val="21"/>
              </w:rPr>
            </w:pPr>
          </w:p>
        </w:tc>
        <w:tc>
          <w:tcPr>
            <w:tcW w:w="1443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优</w:t>
            </w:r>
          </w:p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100-90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良</w:t>
            </w:r>
          </w:p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89-75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中</w:t>
            </w:r>
          </w:p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74-60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不及格</w:t>
            </w:r>
          </w:p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59-0</w:t>
            </w:r>
          </w:p>
        </w:tc>
      </w:tr>
      <w:tr w:rsidR="004F7E1C" w:rsidRPr="004F7E1C" w:rsidTr="002F73CF">
        <w:trPr>
          <w:trHeight w:val="454"/>
        </w:trPr>
        <w:tc>
          <w:tcPr>
            <w:tcW w:w="628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X1</w:t>
            </w:r>
          </w:p>
        </w:tc>
        <w:tc>
          <w:tcPr>
            <w:tcW w:w="684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1,5</w:t>
            </w:r>
          </w:p>
        </w:tc>
        <w:tc>
          <w:tcPr>
            <w:tcW w:w="1441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文创产品</w:t>
            </w: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设计作品（纪念品类）</w:t>
            </w:r>
          </w:p>
        </w:tc>
        <w:tc>
          <w:tcPr>
            <w:tcW w:w="1443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图形、图案设计创新且综合效果好。完</w:t>
            </w: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lastRenderedPageBreak/>
              <w:t>美体现主题特点，具备时代感和鲜明文化特色。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lastRenderedPageBreak/>
              <w:t>图形、图案设计综合效果较好。较完美</w:t>
            </w: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lastRenderedPageBreak/>
              <w:t>体现主题特点，具备一定时代感和文化特色。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lastRenderedPageBreak/>
              <w:t>图形、图案设计综合效果一般。部分体</w:t>
            </w: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lastRenderedPageBreak/>
              <w:t>现主题特点，时代感不强。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lastRenderedPageBreak/>
              <w:t>图形、图案设计综合效果差。没有体现</w:t>
            </w: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lastRenderedPageBreak/>
              <w:t>主题特点，没有时代感。</w:t>
            </w:r>
          </w:p>
        </w:tc>
      </w:tr>
      <w:tr w:rsidR="004F7E1C" w:rsidRPr="004F7E1C" w:rsidTr="002F73CF">
        <w:trPr>
          <w:trHeight w:val="454"/>
        </w:trPr>
        <w:tc>
          <w:tcPr>
            <w:tcW w:w="628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lastRenderedPageBreak/>
              <w:t>X2</w:t>
            </w:r>
          </w:p>
        </w:tc>
        <w:tc>
          <w:tcPr>
            <w:tcW w:w="684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2,3,5</w:t>
            </w:r>
          </w:p>
        </w:tc>
        <w:tc>
          <w:tcPr>
            <w:tcW w:w="1441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文创产品</w:t>
            </w: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作品（日用品应用类）</w:t>
            </w:r>
          </w:p>
        </w:tc>
        <w:tc>
          <w:tcPr>
            <w:tcW w:w="1443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构图、字体和色彩设计创新且综合效果好。完美体现主题特点，具备时代感和鲜明文化特色。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构图、字体和色彩设计综合效果较好。较完美体现主题特点，具备一定时代感和文化特色。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构图、字体和色彩设计综合效果一般。部分体现主题特点，时代感不强。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构图、字体和色彩设计综合效果差。没有体现主题特点，没有时代感。</w:t>
            </w:r>
          </w:p>
        </w:tc>
      </w:tr>
      <w:tr w:rsidR="004F7E1C" w:rsidRPr="004F7E1C" w:rsidTr="002F73CF">
        <w:trPr>
          <w:trHeight w:val="454"/>
        </w:trPr>
        <w:tc>
          <w:tcPr>
            <w:tcW w:w="628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X3</w:t>
            </w:r>
          </w:p>
        </w:tc>
        <w:tc>
          <w:tcPr>
            <w:tcW w:w="684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3,5</w:t>
            </w:r>
          </w:p>
        </w:tc>
        <w:tc>
          <w:tcPr>
            <w:tcW w:w="1441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文创产品</w:t>
            </w: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作品（艺术工艺品类）</w:t>
            </w:r>
          </w:p>
        </w:tc>
        <w:tc>
          <w:tcPr>
            <w:tcW w:w="1443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构图、字体和色彩设计创新且综合效果好。完美体现主题特点，具备时代感和鲜明文化特色。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构图、字体和色彩设计综合效果较好。较完美体现主题特点，具备一定时代感和文化特色。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构图、字体和色彩设计综合效果一般。部分体现主题特点，时代感不强。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构图、字体和色彩设计综合效果差。没有体现主题特点，没有时代感。</w:t>
            </w:r>
          </w:p>
        </w:tc>
      </w:tr>
      <w:tr w:rsidR="004F7E1C" w:rsidRPr="004F7E1C" w:rsidTr="002F73CF">
        <w:trPr>
          <w:trHeight w:val="454"/>
        </w:trPr>
        <w:tc>
          <w:tcPr>
            <w:tcW w:w="628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  <w:t>X4</w:t>
            </w:r>
          </w:p>
        </w:tc>
        <w:tc>
          <w:tcPr>
            <w:tcW w:w="684" w:type="dxa"/>
            <w:vAlign w:val="center"/>
          </w:tcPr>
          <w:p w:rsidR="004F7E1C" w:rsidRPr="004F7E1C" w:rsidRDefault="004F7E1C" w:rsidP="004F7E1C">
            <w:pPr>
              <w:snapToGrid w:val="0"/>
              <w:jc w:val="center"/>
              <w:rPr>
                <w:rFonts w:ascii="Arial" w:eastAsia="黑体" w:hAnsi="Arial" w:cs="Arial"/>
                <w:bCs/>
                <w:kern w:val="2"/>
                <w:sz w:val="21"/>
                <w:szCs w:val="21"/>
              </w:rPr>
            </w:pPr>
            <w:r w:rsidRPr="004F7E1C">
              <w:rPr>
                <w:rFonts w:ascii="Arial" w:eastAsia="黑体" w:hAnsi="Arial" w:cs="Arial" w:hint="eastAsia"/>
                <w:bCs/>
                <w:kern w:val="2"/>
                <w:sz w:val="21"/>
                <w:szCs w:val="21"/>
              </w:rPr>
              <w:t>4,5</w:t>
            </w:r>
          </w:p>
        </w:tc>
        <w:tc>
          <w:tcPr>
            <w:tcW w:w="1441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文创产品设计</w:t>
            </w: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val="zh-TW"/>
              </w:rPr>
              <w:t>的</w:t>
            </w: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提案</w:t>
            </w:r>
            <w:r w:rsidRPr="004F7E1C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val="zh-TW"/>
              </w:rPr>
              <w:t>报告</w:t>
            </w:r>
          </w:p>
        </w:tc>
        <w:tc>
          <w:tcPr>
            <w:tcW w:w="1443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汇报演示方案设计创新且综合效果好，具备时代感和鲜明文化特色。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汇报演示方案设计较为创新且综合效果较好，具备一定时代感和鲜明文化特色。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汇报演示方案设计效果一般，时代感不强。</w:t>
            </w:r>
          </w:p>
        </w:tc>
        <w:tc>
          <w:tcPr>
            <w:tcW w:w="1442" w:type="dxa"/>
            <w:vAlign w:val="center"/>
          </w:tcPr>
          <w:p w:rsidR="004F7E1C" w:rsidRPr="004F7E1C" w:rsidRDefault="004F7E1C" w:rsidP="004F7E1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ascii="Helvetica" w:hAnsi="Helvetica" w:cs="Helvetica" w:hint="eastAsia"/>
                <w:color w:val="000000"/>
                <w:kern w:val="2"/>
                <w:sz w:val="21"/>
                <w:szCs w:val="21"/>
              </w:rPr>
              <w:t>汇报演示方案设计效果差，没有时代感。</w:t>
            </w:r>
          </w:p>
        </w:tc>
      </w:tr>
    </w:tbl>
    <w:p w:rsidR="004F7E1C" w:rsidRPr="004F7E1C" w:rsidRDefault="004F7E1C" w:rsidP="004F7E1C">
      <w:pPr>
        <w:widowControl w:val="0"/>
        <w:spacing w:beforeLines="100" w:before="326" w:line="360" w:lineRule="auto"/>
        <w:jc w:val="both"/>
        <w:rPr>
          <w:rFonts w:ascii="黑体" w:eastAsia="黑体" w:cs="Times New Roman"/>
          <w:kern w:val="2"/>
          <w:sz w:val="28"/>
        </w:rPr>
      </w:pPr>
      <w:r w:rsidRPr="004F7E1C">
        <w:rPr>
          <w:rFonts w:ascii="黑体" w:eastAsia="黑体" w:cs="Times New Roman" w:hint="eastAsia"/>
          <w:kern w:val="2"/>
          <w:sz w:val="28"/>
        </w:rPr>
        <w:t xml:space="preserve">六、其他需要说明的问题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4F7E1C" w:rsidRPr="004F7E1C" w:rsidTr="002F73CF">
        <w:tc>
          <w:tcPr>
            <w:tcW w:w="8296" w:type="dxa"/>
          </w:tcPr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</w:p>
          <w:p w:rsidR="004F7E1C" w:rsidRPr="004F7E1C" w:rsidRDefault="004F7E1C" w:rsidP="004F7E1C">
            <w:pPr>
              <w:rPr>
                <w:rFonts w:cs="Times New Roman"/>
                <w:bCs/>
                <w:color w:val="000000"/>
                <w:kern w:val="2"/>
                <w:sz w:val="21"/>
                <w:szCs w:val="21"/>
              </w:rPr>
            </w:pPr>
            <w:r w:rsidRPr="004F7E1C">
              <w:rPr>
                <w:rFonts w:cs="Times New Roman" w:hint="eastAsia"/>
                <w:bCs/>
                <w:color w:val="000000"/>
                <w:kern w:val="2"/>
                <w:sz w:val="21"/>
                <w:szCs w:val="21"/>
              </w:rPr>
              <w:t>无</w:t>
            </w:r>
          </w:p>
          <w:p w:rsidR="004F7E1C" w:rsidRPr="004F7E1C" w:rsidRDefault="004F7E1C" w:rsidP="004F7E1C">
            <w:pPr>
              <w:rPr>
                <w:rFonts w:ascii="黑体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</w:tbl>
    <w:p w:rsidR="004F7E1C" w:rsidRPr="004F7E1C" w:rsidRDefault="004F7E1C" w:rsidP="004F7E1C">
      <w:pPr>
        <w:widowControl w:val="0"/>
        <w:spacing w:beforeLines="100" w:before="326" w:afterLines="50" w:after="163" w:line="440" w:lineRule="exact"/>
        <w:jc w:val="both"/>
        <w:rPr>
          <w:rFonts w:ascii="黑体" w:cs="Times New Roman"/>
          <w:b/>
          <w:kern w:val="2"/>
          <w:sz w:val="21"/>
        </w:rPr>
      </w:pPr>
    </w:p>
    <w:p w:rsidR="00A520A2" w:rsidRPr="004F7E1C" w:rsidRDefault="00A520A2" w:rsidP="004F7E1C"/>
    <w:sectPr w:rsidR="00A520A2" w:rsidRPr="004F7E1C">
      <w:headerReference w:type="default" r:id="rId13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AC" w:rsidRDefault="006007AC">
      <w:r>
        <w:separator/>
      </w:r>
    </w:p>
  </w:endnote>
  <w:endnote w:type="continuationSeparator" w:id="0">
    <w:p w:rsidR="006007AC" w:rsidRDefault="0060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AC" w:rsidRDefault="006007AC">
      <w:r>
        <w:separator/>
      </w:r>
    </w:p>
  </w:footnote>
  <w:footnote w:type="continuationSeparator" w:id="0">
    <w:p w:rsidR="006007AC" w:rsidRDefault="00600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0A2" w:rsidRDefault="00244EC1">
    <w:pPr>
      <w:jc w:val="right"/>
      <w:rPr>
        <w:rFonts w:ascii="方正小标宋简体" w:eastAsia="方正小标宋简体" w:hAnsi="方正小标宋简体"/>
      </w:rPr>
    </w:pPr>
    <w:r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520A2" w:rsidRDefault="00244EC1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</w:t>
                          </w:r>
                          <w:r w:rsidR="007D2D13">
                            <w:rPr>
                              <w:rFonts w:ascii="Times New Roman" w:hAnsi="Times New Roman" w:hint="eastAsia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" stroked="f" strokeweight=".5pt">
              <v:textbox>
                <w:txbxContent>
                  <w:p w:rsidR="00A520A2" w:rsidRDefault="00244EC1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</w:t>
                    </w:r>
                    <w:r w:rsidR="007D2D13">
                      <w:rPr>
                        <w:rFonts w:ascii="Times New Roman" w:hAnsi="Times New Roman" w:hint="eastAsia"/>
                      </w:rPr>
                      <w:t>6</w:t>
                    </w:r>
                    <w:r>
                      <w:rPr>
                        <w:rFonts w:ascii="Times New Roman" w:hAnsi="Times New Roman"/>
                      </w:rPr>
                      <w:t>（</w:t>
                    </w:r>
                    <w:r>
                      <w:rPr>
                        <w:rFonts w:ascii="Times New Roman" w:hAnsi="Times New Roman"/>
                      </w:rPr>
                      <w:t>A0</w:t>
                    </w:r>
                    <w:r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FE63FA"/>
    <w:multiLevelType w:val="singleLevel"/>
    <w:tmpl w:val="BFFE63FA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1">
    <w:nsid w:val="CC5B1511"/>
    <w:multiLevelType w:val="singleLevel"/>
    <w:tmpl w:val="CC5B1511"/>
    <w:lvl w:ilvl="0">
      <w:start w:val="1"/>
      <w:numFmt w:val="decimal"/>
      <w:lvlText w:val="(%1)"/>
      <w:lvlJc w:val="left"/>
      <w:pPr>
        <w:ind w:left="425" w:hanging="425"/>
      </w:pPr>
    </w:lvl>
  </w:abstractNum>
  <w:abstractNum w:abstractNumId="2">
    <w:nsid w:val="DEF203B7"/>
    <w:multiLevelType w:val="singleLevel"/>
    <w:tmpl w:val="DEF203B7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3">
    <w:nsid w:val="E29CA56B"/>
    <w:multiLevelType w:val="singleLevel"/>
    <w:tmpl w:val="E29CA56B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4">
    <w:nsid w:val="F1EC5AA5"/>
    <w:multiLevelType w:val="singleLevel"/>
    <w:tmpl w:val="F1EC5AA5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5">
    <w:nsid w:val="FFDBB58D"/>
    <w:multiLevelType w:val="singleLevel"/>
    <w:tmpl w:val="FFDBB58D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6">
    <w:nsid w:val="FFF6DC2D"/>
    <w:multiLevelType w:val="singleLevel"/>
    <w:tmpl w:val="FFF6DC2D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7">
    <w:nsid w:val="2BDAD4E0"/>
    <w:multiLevelType w:val="singleLevel"/>
    <w:tmpl w:val="2BDAD4E0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8">
    <w:nsid w:val="3DFF82AF"/>
    <w:multiLevelType w:val="singleLevel"/>
    <w:tmpl w:val="3DFF82AF"/>
    <w:lvl w:ilvl="0">
      <w:start w:val="1"/>
      <w:numFmt w:val="decimal"/>
      <w:lvlText w:val="%1."/>
      <w:lvlJc w:val="left"/>
      <w:pPr>
        <w:ind w:left="425" w:hanging="425"/>
      </w:pPr>
    </w:lvl>
  </w:abstractNum>
  <w:num w:numId="1">
    <w:abstractNumId w:val="5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4ZWFkMzhhNjc0NzYwYjI3ZjA5M2Q0MGFlNTkyYzk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37830"/>
    <w:rsid w:val="002420F1"/>
    <w:rsid w:val="00244EC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4F7E1C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61460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007AC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3EDF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9A4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0721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2D13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520A2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197A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26F4679D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0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uiPriority w:val="99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uiPriority w:val="99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  <w:style w:type="paragraph" w:customStyle="1" w:styleId="DG1">
    <w:name w:val="一级标题DG"/>
    <w:basedOn w:val="a"/>
    <w:uiPriority w:val="99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6"/>
    <w:uiPriority w:val="99"/>
    <w:qFormat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Char">
    <w:name w:val="标题 1 Char"/>
    <w:basedOn w:val="a0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qFormat/>
  </w:style>
  <w:style w:type="character" w:styleId="aa">
    <w:name w:val="Placeholder Text"/>
    <w:basedOn w:val="a0"/>
    <w:uiPriority w:val="99"/>
    <w:unhideWhenUsed/>
    <w:qFormat/>
    <w:rPr>
      <w:color w:val="808080"/>
    </w:rPr>
  </w:style>
  <w:style w:type="paragraph" w:styleId="ab">
    <w:name w:val="Balloon Text"/>
    <w:basedOn w:val="a"/>
    <w:link w:val="Char2"/>
    <w:uiPriority w:val="99"/>
    <w:semiHidden/>
    <w:unhideWhenUsed/>
    <w:rsid w:val="00237830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237830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0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uiPriority w:val="99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uiPriority w:val="99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  <w:style w:type="paragraph" w:customStyle="1" w:styleId="DG1">
    <w:name w:val="一级标题DG"/>
    <w:basedOn w:val="a"/>
    <w:uiPriority w:val="99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6"/>
    <w:uiPriority w:val="99"/>
    <w:qFormat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Char">
    <w:name w:val="标题 1 Char"/>
    <w:basedOn w:val="a0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qFormat/>
  </w:style>
  <w:style w:type="character" w:styleId="aa">
    <w:name w:val="Placeholder Text"/>
    <w:basedOn w:val="a0"/>
    <w:uiPriority w:val="99"/>
    <w:unhideWhenUsed/>
    <w:qFormat/>
    <w:rPr>
      <w:color w:val="808080"/>
    </w:rPr>
  </w:style>
  <w:style w:type="paragraph" w:styleId="ab">
    <w:name w:val="Balloon Text"/>
    <w:basedOn w:val="a"/>
    <w:link w:val="Char2"/>
    <w:uiPriority w:val="99"/>
    <w:semiHidden/>
    <w:unhideWhenUsed/>
    <w:rsid w:val="00237830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23783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3C76A4-2B78-470B-9FD3-1BD29372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xb21cn</cp:lastModifiedBy>
  <cp:revision>3</cp:revision>
  <cp:lastPrinted>2023-11-21T00:52:00Z</cp:lastPrinted>
  <dcterms:created xsi:type="dcterms:W3CDTF">2025-09-07T11:16:00Z</dcterms:created>
  <dcterms:modified xsi:type="dcterms:W3CDTF">2025-09-07T11:17:00Z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B8588DEF0F9F45EEA60E8230054E83AB_12</vt:lpwstr>
  </property>
</Properties>
</file>