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Cs/>
          <w:sz w:val="32"/>
          <w:szCs w:val="32"/>
        </w:rPr>
      </w:pPr>
      <w:bookmarkStart w:id="6" w:name="_GoBack"/>
      <w:bookmarkEnd w:id="6"/>
      <w:r>
        <w:rPr>
          <w:rFonts w:hint="eastAsia" w:ascii="黑体" w:hAnsi="黑体" w:eastAsia="黑体"/>
          <w:bCs/>
          <w:sz w:val="32"/>
          <w:szCs w:val="32"/>
        </w:rPr>
        <w:t>《</w:t>
      </w:r>
      <w:r>
        <w:rPr>
          <w:rFonts w:ascii="黑体" w:hAnsi="黑体" w:eastAsia="黑体"/>
          <w:bCs/>
          <w:sz w:val="32"/>
          <w:szCs w:val="32"/>
        </w:rPr>
        <w:t>书籍设计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</w:p>
    <w:p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9"/>
        <w:tblW w:w="82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书籍设计●※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Book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2040229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2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视觉传达设计三年级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专业课程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:lang w:val="zh-TW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书艺问道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:lang w:val="zh-TW"/>
                <w14:textFill>
                  <w14:solidFill>
                    <w14:schemeClr w14:val="tx1"/>
                  </w14:solidFill>
                </w14:textFill>
              </w:rPr>
              <w:t>》，吕敬人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zh-TW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:lang w:val="zh-TW"/>
                <w14:textFill>
                  <w14:solidFill>
                    <w14:schemeClr w14:val="tx1"/>
                  </w14:solidFill>
                </w14:textFill>
              </w:rPr>
              <w:t>著，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zh-TW"/>
                <w14:textFill>
                  <w14:solidFill>
                    <w14:schemeClr w14:val="tx1"/>
                  </w14:solidFill>
                </w14:textFill>
              </w:rPr>
              <w:t>上海人民美术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出版社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zh-TW"/>
                <w14:textFill>
                  <w14:solidFill>
                    <w14:schemeClr w14:val="tx1"/>
                  </w14:solidFill>
                </w14:textFill>
              </w:rPr>
              <w:t>，201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:lang w:val="zh-TW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zh-TW"/>
                <w14:textFill>
                  <w14:solidFill>
                    <w14:schemeClr w14:val="tx1"/>
                  </w14:solidFill>
                </w14:textFill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:lang w:val="zh-TW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jc w:val="both"/>
            </w:pPr>
            <w:r>
              <w:rPr>
                <w:lang w:val="zh-TW"/>
              </w:rPr>
              <w:t>版式设计</w:t>
            </w:r>
            <w:r>
              <w:t>2040359</w:t>
            </w:r>
            <w:r>
              <w:rPr>
                <w:lang w:val="zh-TW"/>
              </w:rPr>
              <w:t>（</w:t>
            </w:r>
            <w:r>
              <w:t>2</w:t>
            </w:r>
            <w:r>
              <w:rPr>
                <w:lang w:val="zh-TW"/>
              </w:rPr>
              <w:t>）</w:t>
            </w:r>
            <w:r>
              <w:t xml:space="preserve"> </w:t>
            </w:r>
            <w:r>
              <w:rPr>
                <w:rFonts w:hint="eastAsia"/>
              </w:rPr>
              <w:t>字体设计2</w:t>
            </w:r>
            <w:r>
              <w:t>040139</w:t>
            </w:r>
            <w:r>
              <w:rPr>
                <w:lang w:val="zh-TW"/>
              </w:rPr>
              <w:t>（</w:t>
            </w:r>
            <w:r>
              <w:t>2</w:t>
            </w:r>
            <w:r>
              <w:rPr>
                <w:lang w:val="zh-TW"/>
              </w:rPr>
              <w:t>）</w:t>
            </w:r>
            <w:r>
              <w:t xml:space="preserve">  </w:t>
            </w:r>
            <w:r>
              <w:rPr>
                <w:lang w:val="zh-TW"/>
              </w:rPr>
              <w:t>印刷工艺与设计</w:t>
            </w:r>
            <w:r>
              <w:t>2040138</w:t>
            </w:r>
            <w:r>
              <w:rPr>
                <w:lang w:val="zh-TW"/>
              </w:rPr>
              <w:t>（</w:t>
            </w:r>
            <w:r>
              <w:t>2</w:t>
            </w:r>
            <w:r>
              <w:rPr>
                <w:lang w:val="zh-TW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576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pStyle w:val="15"/>
              <w:widowControl w:val="0"/>
              <w:jc w:val="both"/>
              <w:rPr>
                <w:lang w:val="zh-TW"/>
              </w:rPr>
            </w:pPr>
            <w:r>
              <w:tab/>
            </w:r>
            <w:r>
              <w:rPr>
                <w:rFonts w:hint="eastAsia"/>
              </w:rPr>
              <w:t>本课程</w:t>
            </w:r>
            <w:r>
              <w:t>是</w:t>
            </w:r>
            <w:r>
              <w:rPr>
                <w:rFonts w:hint="eastAsia"/>
              </w:rPr>
              <w:t>一门实践性较强的专业课程</w:t>
            </w:r>
            <w:r>
              <w:rPr>
                <w:lang w:val="zh-TW"/>
              </w:rPr>
              <w:t>，</w:t>
            </w:r>
            <w:r>
              <w:rPr>
                <w:rFonts w:hint="eastAsia"/>
                <w:lang w:val="zh-TW"/>
              </w:rPr>
              <w:t>涉及</w:t>
            </w:r>
            <w:r>
              <w:rPr>
                <w:lang w:val="zh-TW"/>
              </w:rPr>
              <w:t>书籍设计的功能与形式、书籍设计的工艺制作过程、材料的种类、质地、性能及在对书籍设计有了总体把握后如何进行整体的构建和设计。通过本课程的学习和课题设计实践，让学生从现代设计学、编辑学、传播学、美学及工艺学等多种角度出发，对书籍形态进行整体的规划和设计。倡导</w:t>
            </w:r>
            <w:r>
              <w:t>“</w:t>
            </w:r>
            <w:r>
              <w:rPr>
                <w:lang w:val="zh-TW"/>
              </w:rPr>
              <w:t>书籍设计</w:t>
            </w:r>
            <w:r>
              <w:t>”</w:t>
            </w:r>
            <w:r>
              <w:rPr>
                <w:lang w:val="zh-TW"/>
              </w:rPr>
              <w:t>理念，使学生理解书籍设计的基本概念，了解书籍设计的历史发展和风格演变，掌握书籍设计的基本功能和形式特点，熟悉书籍设计的工艺制作过程、材料的种类、质地、性能，并在对书籍设计总体把握后，进行整体效果的设计，探索概念书籍或电子书籍设计的知识领域。培养学生掌握上述各部分的基本方法，使学生具有综合运用所学知识进行书籍整体设计与表现的基本能力，提高学生设计实践能力和审美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559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15"/>
              <w:widowControl w:val="0"/>
              <w:jc w:val="both"/>
              <w:rPr>
                <w:lang w:val="zh-TW"/>
              </w:rPr>
            </w:pPr>
            <w:r>
              <w:rPr>
                <w:lang w:val="zh-TW"/>
              </w:rPr>
              <w:tab/>
            </w:r>
            <w:r>
              <w:rPr>
                <w:lang w:val="zh-TW"/>
              </w:rPr>
              <w:t>本课程适合于艺术设计专业三年级学生，要求有一定的版式设计、图形设计基础，了解印刷工艺知识，并能掌握和运用电脑（图像、图形处理）软件的绘图技能与技巧。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513715" cy="344805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286" cy="34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2023-12-27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0" distR="0">
                  <wp:extent cx="533400" cy="340360"/>
                  <wp:effectExtent l="0" t="0" r="0" b="2540"/>
                  <wp:docPr id="1" name="图片 1" descr="形状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形状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04" cy="34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2023-12-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863600" cy="395605"/>
                  <wp:effectExtent l="0" t="0" r="0" b="0"/>
                  <wp:docPr id="4" name="图片 4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2023-12-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30</w:t>
            </w:r>
          </w:p>
        </w:tc>
      </w:tr>
    </w:tbl>
    <w:p>
      <w:pPr>
        <w:spacing w:line="100" w:lineRule="exact"/>
        <w:rPr>
          <w:rFonts w:ascii="Arial" w:hAnsi="Arial" w:eastAsia="黑体"/>
        </w:rPr>
      </w:pPr>
      <w:r>
        <w:br w:type="page"/>
      </w:r>
    </w:p>
    <w:p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>
      <w:pPr>
        <w:pStyle w:val="18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8"/>
        <w:tblW w:w="827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06"/>
        <w:gridCol w:w="764"/>
        <w:gridCol w:w="63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理解各种书籍装帧制作的原理，</w:t>
            </w:r>
            <w:r>
              <w:rPr>
                <w:rFonts w:hint="eastAsia" w:ascii="宋体" w:hAnsi="宋体"/>
                <w:bCs/>
                <w:lang w:val="zh-TW"/>
              </w:rPr>
              <w:t>能够合理选择纸张与相关材料，</w:t>
            </w:r>
            <w:r>
              <w:rPr>
                <w:rFonts w:ascii="宋体" w:hAnsi="宋体"/>
                <w:bCs/>
                <w:lang w:val="zh-TW"/>
              </w:rPr>
              <w:t>熟悉印刷设计的工艺制作过程</w:t>
            </w:r>
            <w:r>
              <w:rPr>
                <w:rFonts w:hint="eastAsia" w:ascii="宋体" w:hAnsi="宋体"/>
                <w:bCs/>
                <w:lang w:val="zh-TW"/>
              </w:rPr>
              <w:t>，</w:t>
            </w:r>
            <w:r>
              <w:rPr>
                <w:rFonts w:hint="eastAsia" w:ascii="宋体" w:hAnsi="宋体"/>
                <w:bCs/>
              </w:rPr>
              <w:t>能够合理选择与运用印刷工艺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能够以编辑设计的思路对资料进行整合、分析、重组，构建书籍内容框架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能够运用字体、版式与图形设计基础合理地选择字体与进行图文版面编排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5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>能够使用</w:t>
            </w:r>
            <w:r>
              <w:rPr>
                <w:bCs/>
              </w:rPr>
              <w:t>相关软件和工具</w:t>
            </w:r>
            <w:r>
              <w:rPr>
                <w:rFonts w:hint="eastAsia"/>
                <w:bCs/>
              </w:rPr>
              <w:t>完成书籍设计项目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能够具备书籍设计师的</w:t>
            </w:r>
            <w:r>
              <w:rPr>
                <w:bCs/>
              </w:rPr>
              <w:t>人文素养</w:t>
            </w:r>
            <w:r>
              <w:rPr>
                <w:rFonts w:hint="eastAsia"/>
                <w:bCs/>
              </w:rPr>
              <w:t>进行书籍设计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5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bCs/>
              </w:rPr>
              <w:t>具有服务社会的意愿</w:t>
            </w:r>
            <w:r>
              <w:rPr>
                <w:rFonts w:hint="eastAsia"/>
                <w:bCs/>
              </w:rPr>
              <w:t>，</w:t>
            </w:r>
            <w:r>
              <w:rPr>
                <w:rFonts w:ascii="宋体" w:hAnsi="宋体"/>
                <w:bCs/>
              </w:rPr>
              <w:t>能够</w:t>
            </w:r>
            <w:r>
              <w:rPr>
                <w:rFonts w:hint="eastAsia" w:ascii="宋体" w:hAnsi="宋体"/>
                <w:bCs/>
              </w:rPr>
              <w:t>紧密结合市场与社会需求对设计项目进行充分的调研，能够为设计项目做合理定位</w:t>
            </w:r>
          </w:p>
        </w:tc>
      </w:tr>
    </w:tbl>
    <w:p>
      <w:pPr>
        <w:pStyle w:val="18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9"/>
        <w:tblW w:w="82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widowControl w:val="0"/>
              <w:tabs>
                <w:tab w:val="left" w:pos="4200"/>
              </w:tabs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LO1品德修养</w:t>
            </w:r>
            <w:r>
              <w:rPr>
                <w:bCs/>
                <w:sz w:val="21"/>
                <w:szCs w:val="21"/>
              </w:rPr>
              <w:t>：拥护</w:t>
            </w:r>
            <w:r>
              <w:rPr>
                <w:rFonts w:hint="eastAsia"/>
                <w:bCs/>
                <w:sz w:val="21"/>
                <w:szCs w:val="21"/>
              </w:rPr>
              <w:t>中国共产</w:t>
            </w:r>
            <w:r>
              <w:rPr>
                <w:bCs/>
                <w:sz w:val="21"/>
                <w:szCs w:val="21"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Cs/>
                <w:sz w:val="21"/>
                <w:szCs w:val="21"/>
              </w:rPr>
              <w:t>“感恩、回报、爱心、责任”</w:t>
            </w:r>
            <w:r>
              <w:rPr>
                <w:bCs/>
                <w:sz w:val="21"/>
                <w:szCs w:val="21"/>
              </w:rPr>
              <w:t>八字校训，积极服务他人、服务社会、诚信尽责、爱岗敬业。</w:t>
            </w:r>
          </w:p>
          <w:p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>③</w:t>
            </w:r>
            <w:r>
              <w:rPr>
                <w:bCs/>
              </w:rPr>
              <w:t>奉献社会，富有爱心，懂得感恩，自觉传承和弘扬雷锋精神，具有服务社会的意愿和行动，积极参加志愿者服务。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widowControl w:val="0"/>
              <w:tabs>
                <w:tab w:val="left" w:pos="4200"/>
              </w:tabs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LO2专业能力</w:t>
            </w:r>
            <w:r>
              <w:rPr>
                <w:bCs/>
                <w:sz w:val="21"/>
                <w:szCs w:val="21"/>
              </w:rPr>
              <w:t>：具有人文科学素养，具备从事某项工作或专业的理论知识、实践能力。</w:t>
            </w:r>
          </w:p>
          <w:p>
            <w:pPr>
              <w:pStyle w:val="15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①</w:t>
            </w:r>
            <w:r>
              <w:rPr>
                <w:bCs/>
              </w:rPr>
              <w:t>具有专业所需的人文科学素养。</w:t>
            </w:r>
          </w:p>
          <w:p>
            <w:pPr>
              <w:pStyle w:val="15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②</w:t>
            </w:r>
            <w:r>
              <w:rPr>
                <w:bCs/>
              </w:rPr>
              <w:t>掌握视觉传达设计的相关理论知识，了解设计原则、色彩理论、视觉心理学等，能够将理论运用到实际设计中。</w:t>
            </w:r>
          </w:p>
          <w:p>
            <w:pPr>
              <w:widowControl w:val="0"/>
              <w:tabs>
                <w:tab w:val="left" w:pos="4200"/>
              </w:tabs>
              <w:jc w:val="both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⑤</w:t>
            </w:r>
            <w:r>
              <w:rPr>
                <w:bCs/>
                <w:sz w:val="21"/>
                <w:szCs w:val="21"/>
              </w:rPr>
              <w:t>掌握</w:t>
            </w:r>
            <w:r>
              <w:rPr>
                <w:rFonts w:hint="eastAsia"/>
                <w:bCs/>
                <w:sz w:val="21"/>
                <w:szCs w:val="21"/>
              </w:rPr>
              <w:t>视觉传达设计</w:t>
            </w:r>
            <w:r>
              <w:rPr>
                <w:bCs/>
                <w:sz w:val="21"/>
                <w:szCs w:val="21"/>
              </w:rPr>
              <w:t>相关软件和工具，在设计过程中能够运用各种</w:t>
            </w:r>
            <w:r>
              <w:rPr>
                <w:rFonts w:hint="eastAsia"/>
                <w:bCs/>
                <w:sz w:val="21"/>
                <w:szCs w:val="21"/>
              </w:rPr>
              <w:t>途径和</w:t>
            </w:r>
            <w:r>
              <w:rPr>
                <w:bCs/>
                <w:sz w:val="21"/>
                <w:szCs w:val="21"/>
              </w:rPr>
              <w:t>工具进行设计和制作</w:t>
            </w:r>
            <w:r>
              <w:rPr>
                <w:rFonts w:hint="eastAsia"/>
                <w:bCs/>
                <w:sz w:val="21"/>
                <w:szCs w:val="21"/>
              </w:rPr>
              <w:t>。</w:t>
            </w:r>
          </w:p>
          <w:p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Cambria Math" w:hAnsi="Cambria Math" w:cs="Cambria Math"/>
                <w:bCs/>
              </w:rPr>
              <w:t>⑥</w:t>
            </w:r>
            <w:r>
              <w:rPr>
                <w:bCs/>
              </w:rPr>
              <w:t>具备项目实践能力，了解行业通行的作业流程与方法，</w:t>
            </w:r>
            <w:r>
              <w:rPr>
                <w:rFonts w:hint="eastAsia"/>
                <w:bCs/>
              </w:rPr>
              <w:t>了解</w:t>
            </w:r>
            <w:r>
              <w:rPr>
                <w:bCs/>
              </w:rPr>
              <w:t>不同材料及工艺，能够独立执行项目设计与制作。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widowControl w:val="0"/>
              <w:tabs>
                <w:tab w:val="left" w:pos="4200"/>
              </w:tabs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LO4自主学习</w:t>
            </w:r>
            <w:r>
              <w:rPr>
                <w:bCs/>
                <w:sz w:val="21"/>
                <w:szCs w:val="21"/>
              </w:rPr>
              <w:t>：能根据环境需要确定自己的学习目标，并主动地通过搜集信息、分析信息、讨论、实践、质疑、创造等方法来实现学习目标。</w:t>
            </w:r>
          </w:p>
          <w:p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>②</w:t>
            </w:r>
            <w:r>
              <w:rPr>
                <w:bCs/>
              </w:rPr>
              <w:t>能搜集、获取达到目标所需要的学习资源，实施学习计划、反思学习计划、持续改进，达到学习目标。</w:t>
            </w:r>
          </w:p>
        </w:tc>
      </w:tr>
    </w:tbl>
    <w:p>
      <w:pPr>
        <w:pStyle w:val="18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8"/>
        <w:tblW w:w="82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59"/>
        <w:gridCol w:w="775"/>
        <w:gridCol w:w="775"/>
        <w:gridCol w:w="4651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5"/>
            </w:pPr>
            <w:r>
              <w:rPr>
                <w:b/>
              </w:rPr>
              <w:t>LO1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③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ascii="宋体" w:hAnsi="宋体"/>
              </w:rPr>
            </w:pPr>
            <w:r>
              <w:rPr>
                <w:rFonts w:cs="Times New Roman"/>
                <w:bCs/>
              </w:rPr>
              <w:t>L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bCs/>
              </w:rPr>
              <w:t>具有服务社会的意愿</w:t>
            </w:r>
            <w:r>
              <w:rPr>
                <w:rFonts w:hint="eastAsia"/>
                <w:bCs/>
              </w:rPr>
              <w:t>，</w:t>
            </w:r>
            <w:r>
              <w:rPr>
                <w:rFonts w:ascii="宋体" w:hAnsi="宋体"/>
                <w:bCs/>
              </w:rPr>
              <w:t>能够</w:t>
            </w:r>
            <w:r>
              <w:rPr>
                <w:rFonts w:hint="eastAsia" w:ascii="宋体" w:hAnsi="宋体"/>
                <w:bCs/>
              </w:rPr>
              <w:t>紧密结合市场与社会需求对设计项目进行充分的调研，能够为设计项目做合理定位</w:t>
            </w:r>
          </w:p>
        </w:tc>
        <w:tc>
          <w:tcPr>
            <w:tcW w:w="131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5"/>
              <w:rPr>
                <w:b/>
              </w:rPr>
            </w:pPr>
            <w:r>
              <w:rPr>
                <w:b/>
              </w:rPr>
              <w:t>LO2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①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ascii="宋体" w:hAnsi="宋体"/>
              </w:rPr>
            </w:pPr>
            <w:r>
              <w:rPr>
                <w:rFonts w:cs="Times New Roman"/>
                <w:bCs/>
              </w:rPr>
              <w:t>L</w:t>
            </w:r>
          </w:p>
        </w:tc>
        <w:tc>
          <w:tcPr>
            <w:tcW w:w="4651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能够具备书籍设计师的</w:t>
            </w:r>
            <w:r>
              <w:rPr>
                <w:bCs/>
              </w:rPr>
              <w:t>人文素养</w:t>
            </w:r>
            <w:r>
              <w:rPr>
                <w:rFonts w:hint="eastAsia"/>
                <w:bCs/>
              </w:rPr>
              <w:t>进行书籍设计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5"/>
              <w:rPr>
                <w:b/>
              </w:rPr>
            </w:pP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ascii="宋体" w:hAnsi="宋体"/>
              </w:rPr>
            </w:pPr>
            <w:r>
              <w:rPr>
                <w:rFonts w:cs="Times New Roman"/>
                <w:bCs/>
              </w:rPr>
              <w:t>M</w:t>
            </w:r>
          </w:p>
        </w:tc>
        <w:tc>
          <w:tcPr>
            <w:tcW w:w="4651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能够运用字体、版式与图形设计基础合理地选择字体与进行图文版面编排</w:t>
            </w:r>
          </w:p>
        </w:tc>
        <w:tc>
          <w:tcPr>
            <w:tcW w:w="1316" w:type="dxa"/>
            <w:tcBorders>
              <w:right w:val="single" w:color="auto" w:sz="12" w:space="0"/>
            </w:tcBorders>
          </w:tcPr>
          <w:p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5"/>
              <w:rPr>
                <w:b/>
              </w:rPr>
            </w:pP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⑤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ascii="宋体" w:hAnsi="宋体"/>
              </w:rPr>
            </w:pPr>
            <w:r>
              <w:rPr>
                <w:rFonts w:cs="Times New Roman"/>
                <w:bCs/>
              </w:rPr>
              <w:t>H</w:t>
            </w:r>
          </w:p>
        </w:tc>
        <w:tc>
          <w:tcPr>
            <w:tcW w:w="4651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>能够使用</w:t>
            </w:r>
            <w:r>
              <w:rPr>
                <w:bCs/>
              </w:rPr>
              <w:t>相关软件和工具</w:t>
            </w:r>
            <w:r>
              <w:rPr>
                <w:rFonts w:hint="eastAsia"/>
                <w:bCs/>
              </w:rPr>
              <w:t>完成书籍设计项目</w:t>
            </w:r>
          </w:p>
        </w:tc>
        <w:tc>
          <w:tcPr>
            <w:tcW w:w="1316" w:type="dxa"/>
            <w:tcBorders>
              <w:right w:val="single" w:color="auto" w:sz="12" w:space="0"/>
            </w:tcBorders>
          </w:tcPr>
          <w:p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5"/>
              <w:rPr>
                <w:b/>
              </w:rPr>
            </w:pP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⑥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ascii="宋体" w:hAnsi="宋体"/>
              </w:rPr>
            </w:pPr>
            <w:r>
              <w:rPr>
                <w:rFonts w:cs="Times New Roman"/>
                <w:bCs/>
              </w:rPr>
              <w:t>H</w:t>
            </w:r>
          </w:p>
        </w:tc>
        <w:tc>
          <w:tcPr>
            <w:tcW w:w="4651" w:type="dxa"/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理解各种书籍装帧制作的原理，</w:t>
            </w:r>
            <w:r>
              <w:rPr>
                <w:rFonts w:hint="eastAsia" w:ascii="宋体" w:hAnsi="宋体"/>
                <w:bCs/>
                <w:lang w:val="zh-TW"/>
              </w:rPr>
              <w:t>能够合理选择纸张与相关材料，</w:t>
            </w:r>
            <w:r>
              <w:rPr>
                <w:rFonts w:ascii="宋体" w:hAnsi="宋体"/>
                <w:bCs/>
                <w:lang w:val="zh-TW"/>
              </w:rPr>
              <w:t>熟悉印刷设计的工艺制作过程</w:t>
            </w:r>
            <w:r>
              <w:rPr>
                <w:rFonts w:hint="eastAsia" w:ascii="宋体" w:hAnsi="宋体"/>
                <w:bCs/>
                <w:lang w:val="zh-TW"/>
              </w:rPr>
              <w:t>，</w:t>
            </w:r>
            <w:r>
              <w:rPr>
                <w:rFonts w:hint="eastAsia" w:ascii="宋体" w:hAnsi="宋体"/>
                <w:bCs/>
              </w:rPr>
              <w:t>能够合理选择与运用印刷工艺</w:t>
            </w:r>
          </w:p>
        </w:tc>
        <w:tc>
          <w:tcPr>
            <w:tcW w:w="1316" w:type="dxa"/>
            <w:tcBorders>
              <w:right w:val="single" w:color="auto" w:sz="12" w:space="0"/>
            </w:tcBorders>
          </w:tcPr>
          <w:p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5"/>
              <w:rPr>
                <w:b/>
              </w:rPr>
            </w:pPr>
            <w:r>
              <w:rPr>
                <w:b/>
              </w:rPr>
              <w:t>LO4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15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ascii="宋体" w:hAnsi="宋体"/>
              </w:rPr>
            </w:pPr>
            <w:r>
              <w:rPr>
                <w:rFonts w:cs="Times New Roman"/>
                <w:bCs/>
              </w:rPr>
              <w:t>L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能够以编辑设计的思路对资料进行整合、分析、重组，构建书籍内容框架</w:t>
            </w:r>
          </w:p>
        </w:tc>
        <w:tc>
          <w:tcPr>
            <w:tcW w:w="1316" w:type="dxa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100%</w:t>
            </w:r>
          </w:p>
        </w:tc>
      </w:tr>
    </w:tbl>
    <w:p>
      <w:pPr>
        <w:pStyle w:val="14"/>
      </w:pPr>
    </w:p>
    <w:p>
      <w:pPr>
        <w:pStyle w:val="17"/>
        <w:spacing w:before="326" w:beforeLines="100" w:line="360" w:lineRule="auto"/>
        <w:rPr>
          <w:rFonts w:ascii="黑体" w:hAnsi="宋体"/>
        </w:rPr>
      </w:pPr>
      <w:bookmarkStart w:id="0" w:name="OLE_LINK2"/>
      <w:bookmarkStart w:id="1" w:name="OLE_LINK1"/>
      <w:r>
        <w:rPr>
          <w:rFonts w:hint="eastAsia" w:ascii="黑体" w:hAnsi="宋体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>
      <w:pPr>
        <w:pStyle w:val="18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8"/>
        <w:tblW w:w="827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09"/>
        <w:gridCol w:w="3512"/>
        <w:gridCol w:w="1272"/>
        <w:gridCol w:w="849"/>
        <w:gridCol w:w="848"/>
        <w:gridCol w:w="7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9" w:hRule="atLeast"/>
          <w:jc w:val="center"/>
        </w:trPr>
        <w:tc>
          <w:tcPr>
            <w:tcW w:w="1009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9" w:hRule="atLeast"/>
          <w:jc w:val="center"/>
        </w:trPr>
        <w:tc>
          <w:tcPr>
            <w:tcW w:w="1009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</w:p>
        </w:tc>
        <w:tc>
          <w:tcPr>
            <w:tcW w:w="3512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实践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小计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 w:ascii="宋体" w:hAnsi="宋体"/>
                <w:sz w:val="20"/>
                <w:szCs w:val="20"/>
                <w:lang w:val="zh-TW" w:eastAsia="zh-TW"/>
              </w:rPr>
              <w:t>书籍定位与调研报告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5"/>
            </w:pPr>
            <w:r>
              <w:rPr>
                <w:rFonts w:hint="eastAsia"/>
                <w:szCs w:val="16"/>
              </w:rPr>
              <w:t>④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 w:ascii="宋体"/>
                <w:sz w:val="20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宋体"/>
                <w:sz w:val="20"/>
                <w:szCs w:val="20"/>
              </w:rPr>
              <w:t>4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ascii="宋体"/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 w:ascii="宋体" w:hAnsi="宋体"/>
                <w:sz w:val="20"/>
                <w:szCs w:val="20"/>
                <w:lang w:val="zh-TW" w:eastAsia="zh-TW"/>
              </w:rPr>
              <w:t>书籍形态与封面设计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5"/>
            </w:pPr>
            <w:r>
              <w:rPr>
                <w:rFonts w:hint="eastAsia"/>
                <w:szCs w:val="16"/>
              </w:rPr>
              <w:t>③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 w:ascii="宋体"/>
                <w:sz w:val="20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宋体"/>
                <w:sz w:val="20"/>
                <w:szCs w:val="20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ascii="宋体"/>
                <w:sz w:val="20"/>
                <w:szCs w:val="20"/>
              </w:rPr>
              <w:t>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 w:ascii="宋体" w:hAnsi="宋体"/>
                <w:sz w:val="20"/>
                <w:szCs w:val="20"/>
                <w:lang w:val="zh-TW" w:eastAsia="zh-TW"/>
              </w:rPr>
              <w:t>版式设计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5"/>
            </w:pPr>
            <w:r>
              <w:rPr>
                <w:rFonts w:hint="eastAsia"/>
                <w:szCs w:val="16"/>
              </w:rPr>
              <w:t>③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 w:ascii="宋体"/>
                <w:sz w:val="20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宋体"/>
                <w:sz w:val="20"/>
                <w:szCs w:val="20"/>
              </w:rPr>
              <w:t>12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宋体"/>
                <w:sz w:val="20"/>
                <w:szCs w:val="20"/>
              </w:rPr>
              <w:t>1</w:t>
            </w:r>
            <w:r>
              <w:rPr>
                <w:rFonts w:ascii="宋体"/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/>
              </w:rPr>
              <w:t>4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</w:pPr>
            <w:r>
              <w:rPr>
                <w:rFonts w:hint="eastAsia" w:ascii="宋体" w:hAnsi="宋体"/>
                <w:sz w:val="20"/>
                <w:szCs w:val="20"/>
                <w:lang w:val="zh-TW" w:eastAsia="zh-TW"/>
              </w:rPr>
              <w:t>书籍装帧设计与制作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5"/>
            </w:pPr>
            <w:r>
              <w:rPr>
                <w:rFonts w:hint="eastAsia"/>
                <w:szCs w:val="16"/>
              </w:rPr>
              <w:t>③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 w:ascii="宋体"/>
                <w:sz w:val="20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宋体"/>
                <w:sz w:val="20"/>
                <w:szCs w:val="20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ascii="宋体"/>
                <w:sz w:val="20"/>
                <w:szCs w:val="20"/>
              </w:rPr>
              <w:t>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2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  <w:szCs w:val="16"/>
              </w:rPr>
              <w:t xml:space="preserve">实验类型：①演示型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②验证型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③设计型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>
      <w:pPr>
        <w:pStyle w:val="18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9"/>
        <w:tblW w:w="82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实验1：</w:t>
            </w:r>
            <w:r>
              <w:rPr>
                <w:rFonts w:hint="eastAsia" w:cs="仿宋"/>
                <w:bCs/>
                <w:szCs w:val="21"/>
                <w:lang w:val="zh-TW"/>
              </w:rPr>
              <w:t>书籍定位与调研报告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15"/>
              <w:widowControl w:val="0"/>
              <w:numPr>
                <w:ilvl w:val="0"/>
                <w:numId w:val="1"/>
              </w:num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为本课程所要进行的书籍设计拟定选题，对选题做书稿整理，规划书籍章节结构，书稿内容按篇章整理，文字内容层级清晰，图片质量满足印刷要求。</w:t>
            </w:r>
          </w:p>
          <w:p>
            <w:pPr>
              <w:pStyle w:val="15"/>
              <w:widowControl w:val="0"/>
              <w:numPr>
                <w:ilvl w:val="0"/>
                <w:numId w:val="1"/>
              </w:num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围绕选题进行调研，调研内容包含同类书籍的调研与优秀书籍设计作品的调研，调研关注的内容包含内文编辑、内文版式以及装帧方式：</w:t>
            </w:r>
          </w:p>
          <w:p>
            <w:pPr>
              <w:pStyle w:val="15"/>
              <w:widowControl w:val="0"/>
              <w:ind w:left="358" w:leftChars="149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内文编辑：研究书籍的内容结构，从大的篇章结构到每个篇章的正文结构；</w:t>
            </w:r>
          </w:p>
          <w:p>
            <w:pPr>
              <w:pStyle w:val="15"/>
              <w:widowControl w:val="0"/>
              <w:ind w:left="358" w:leftChars="149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内文版式：关注</w:t>
            </w:r>
            <w:r>
              <w:rPr>
                <w:bCs/>
              </w:rPr>
              <w:t>环衬、扉页、序言、</w:t>
            </w:r>
            <w:r>
              <w:rPr>
                <w:rFonts w:hint="eastAsia"/>
                <w:bCs/>
              </w:rPr>
              <w:t>目录</w:t>
            </w:r>
            <w:r>
              <w:rPr>
                <w:bCs/>
              </w:rPr>
              <w:t>、正文体例、文字、传达风格、节奏层次、以及图像、空白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释文、线条、标记、页码</w:t>
            </w:r>
            <w:r>
              <w:rPr>
                <w:rFonts w:hint="eastAsia"/>
                <w:bCs/>
              </w:rPr>
              <w:t>等要素的设计；</w:t>
            </w:r>
          </w:p>
          <w:p>
            <w:pPr>
              <w:pStyle w:val="15"/>
              <w:widowControl w:val="0"/>
              <w:ind w:left="358" w:leftChars="149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装帧方式：研究书籍的装帧方式，封面、护封、腰封等结构的设计。</w:t>
            </w:r>
          </w:p>
          <w:p>
            <w:pPr>
              <w:pStyle w:val="15"/>
              <w:widowControl w:val="0"/>
              <w:numPr>
                <w:ilvl w:val="0"/>
                <w:numId w:val="1"/>
              </w:num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将选题与调研内容整理成演示文稿，进行5-8分钟的课堂汇报，汇报内容至少包括选题介绍、同类书籍调研、优秀书籍设计调研、选题定位与设计设想四个部分。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实验2：</w:t>
            </w:r>
            <w:r>
              <w:rPr>
                <w:rFonts w:hint="eastAsia" w:cs="仿宋"/>
                <w:bCs/>
                <w:color w:val="000000"/>
                <w:szCs w:val="21"/>
                <w:lang w:val="zh-TW"/>
              </w:rPr>
              <w:t>书籍形态与封面设计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15"/>
              <w:widowControl w:val="0"/>
              <w:numPr>
                <w:ilvl w:val="0"/>
                <w:numId w:val="2"/>
              </w:num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为自己所选的书籍主题进行书籍形态与封面方案的设计。</w:t>
            </w:r>
          </w:p>
          <w:p>
            <w:pPr>
              <w:pStyle w:val="15"/>
              <w:widowControl w:val="0"/>
              <w:ind w:left="358" w:leftChars="149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书籍形态：指书籍成品显现的形态，包括内封、外封、护封、腰封、书函等结构与开本、插页、拉页、阅读方式等方面的设计，在设计在符合选题的前提下能有具有一定的创新性。</w:t>
            </w:r>
          </w:p>
          <w:p>
            <w:pPr>
              <w:pStyle w:val="15"/>
              <w:widowControl w:val="0"/>
              <w:ind w:left="358" w:leftChars="149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封面设计：需完成3组封面设计方案，包括封面、封底，视装帧方式需要设计书脊、勒口、腰封、护封、书函等。如：若装帧方式为精装、胶装，需要张开设计封面、书脊、封底、勒口（如需要），若装帧方式为锁线裸背装需分开设计封面和封底。</w:t>
            </w:r>
          </w:p>
          <w:p>
            <w:pPr>
              <w:pStyle w:val="15"/>
              <w:widowControl w:val="0"/>
              <w:numPr>
                <w:ilvl w:val="0"/>
                <w:numId w:val="2"/>
              </w:num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封面的必要信息完整，需呈现书名、</w:t>
            </w:r>
            <w:r>
              <w:rPr>
                <w:bCs/>
              </w:rPr>
              <w:t>副标题（</w:t>
            </w:r>
            <w:r>
              <w:rPr>
                <w:rFonts w:hint="eastAsia"/>
                <w:bCs/>
              </w:rPr>
              <w:t>如有</w:t>
            </w:r>
            <w:r>
              <w:rPr>
                <w:bCs/>
              </w:rPr>
              <w:t>）、</w:t>
            </w:r>
            <w:r>
              <w:rPr>
                <w:rFonts w:hint="eastAsia"/>
                <w:bCs/>
              </w:rPr>
              <w:t>著者/编者/译者</w:t>
            </w:r>
            <w:r>
              <w:rPr>
                <w:bCs/>
              </w:rPr>
              <w:t>（</w:t>
            </w:r>
            <w:r>
              <w:rPr>
                <w:rFonts w:hint="eastAsia"/>
                <w:bCs/>
              </w:rPr>
              <w:t>如有</w:t>
            </w:r>
            <w:r>
              <w:rPr>
                <w:bCs/>
              </w:rPr>
              <w:t>）、出版单位</w:t>
            </w:r>
            <w:r>
              <w:rPr>
                <w:rFonts w:hint="eastAsia"/>
                <w:bCs/>
              </w:rPr>
              <w:t>信息，视封面版面需要可适当添加书籍内容介绍、引言、推荐导读、篇章目录等信息，并能够合理选择与设置文字信息的字体字号。</w:t>
            </w:r>
          </w:p>
          <w:p>
            <w:pPr>
              <w:pStyle w:val="15"/>
              <w:widowControl w:val="0"/>
              <w:numPr>
                <w:ilvl w:val="0"/>
                <w:numId w:val="2"/>
              </w:num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设计方案需符合书籍主题内容与内文设计风格，保证整本书从外观到内容的要素与风格的内外统一。方案完整，合理使用点线面元素，细节处理到位。</w:t>
            </w:r>
          </w:p>
          <w:p>
            <w:pPr>
              <w:pStyle w:val="15"/>
              <w:widowControl w:val="0"/>
              <w:numPr>
                <w:ilvl w:val="0"/>
                <w:numId w:val="2"/>
              </w:numPr>
              <w:jc w:val="left"/>
              <w:rPr>
                <w:bCs/>
              </w:rPr>
            </w:pPr>
            <w:bookmarkStart w:id="2" w:name="OLE_LINK6"/>
            <w:bookmarkStart w:id="3" w:name="OLE_LINK5"/>
            <w:r>
              <w:rPr>
                <w:rFonts w:hint="eastAsia"/>
                <w:bCs/>
              </w:rPr>
              <w:t>充分考虑封面与封底、封面与内文、封面与腰封、内封与护封等的对应关系</w:t>
            </w:r>
            <w:bookmarkEnd w:id="2"/>
            <w:bookmarkEnd w:id="3"/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>或对比或呼应，避免各部分结构的设计各自为政。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15"/>
              <w:widowControl w:val="0"/>
              <w:jc w:val="left"/>
              <w:rPr>
                <w:bCs/>
              </w:rPr>
            </w:pPr>
            <w:r>
              <w:rPr>
                <w:rFonts w:hint="eastAsia" w:cs="仿宋"/>
                <w:bCs/>
              </w:rPr>
              <w:t>实验</w:t>
            </w:r>
            <w:r>
              <w:rPr>
                <w:rFonts w:cs="仿宋"/>
                <w:bCs/>
              </w:rPr>
              <w:t>3</w:t>
            </w:r>
            <w:r>
              <w:rPr>
                <w:rFonts w:hint="eastAsia" w:cs="仿宋"/>
                <w:bCs/>
              </w:rPr>
              <w:t>：版式设计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4"/>
              <w:numPr>
                <w:ilvl w:val="0"/>
                <w:numId w:val="3"/>
              </w:numPr>
            </w:pPr>
            <w:r>
              <w:rPr>
                <w:rFonts w:hint="eastAsia"/>
              </w:rPr>
              <w:t>为自己所选的书籍主题节选8页内容完成</w:t>
            </w:r>
            <w:r>
              <w:t>书籍</w:t>
            </w:r>
            <w:r>
              <w:rPr>
                <w:rFonts w:hint="eastAsia"/>
              </w:rPr>
              <w:t>内文版式设计，内容包括目录2页、篇章页2页、内文4页，每人完成两套版式设计方案，</w:t>
            </w:r>
          </w:p>
          <w:p>
            <w:pPr>
              <w:pStyle w:val="4"/>
              <w:numPr>
                <w:ilvl w:val="0"/>
                <w:numId w:val="3"/>
              </w:numPr>
              <w:rPr>
                <w:bCs/>
              </w:rPr>
            </w:pPr>
            <w:r>
              <w:rPr>
                <w:rFonts w:hint="eastAsia"/>
              </w:rPr>
              <w:t>要求书籍开本、版心、边距的设置合理，书籍内部结构的安排逻辑清晰，能够充分考虑书籍主题内容的需要与受众人群的阅读习惯。</w:t>
            </w:r>
            <w:r>
              <w:rPr>
                <w:rFonts w:hint="eastAsia"/>
                <w:bCs/>
              </w:rPr>
              <w:t>协调把握文字、图形、色彩三个要素在版面中的整合运用，</w:t>
            </w:r>
            <w:r>
              <w:rPr>
                <w:bCs/>
              </w:rPr>
              <w:t>注重视觉美感</w:t>
            </w:r>
            <w:r>
              <w:rPr>
                <w:rFonts w:hint="eastAsia"/>
                <w:bCs/>
              </w:rPr>
              <w:t>，在符合主题的前提下，有独特的版式设计风格。</w:t>
            </w:r>
            <w:r>
              <w:rPr>
                <w:rFonts w:hint="eastAsia"/>
              </w:rPr>
              <w:t>文本编排能够准确选择适合选题的字体，并合理安排不同层级的字体、字号、字距行距，</w:t>
            </w:r>
            <w:r>
              <w:rPr>
                <w:rFonts w:hint="eastAsia"/>
                <w:bCs/>
              </w:rPr>
              <w:t>信息层级关系清晰，信息传达流畅</w:t>
            </w:r>
            <w:r>
              <w:rPr>
                <w:rFonts w:hint="eastAsia"/>
              </w:rPr>
              <w:t>。版面用图在保证高清的前提下，能够对图形图像做灵活的处理。配色和谐，页面间的色彩配比协调。充分考虑对页间的呼应关系和版面的平衡，留白空间处理得当。</w:t>
            </w:r>
          </w:p>
          <w:p>
            <w:pPr>
              <w:pStyle w:val="4"/>
              <w:numPr>
                <w:ilvl w:val="0"/>
                <w:numId w:val="3"/>
              </w:numPr>
              <w:rPr>
                <w:bCs/>
              </w:rPr>
            </w:pPr>
            <w:r>
              <w:rPr>
                <w:rFonts w:hint="eastAsia" w:hAnsi="宋体" w:cs="宋体"/>
              </w:rPr>
              <w:t>整书编排内容完整，包括衬页、前扉、扉页、前言、目录、篇章页、内文、版权页等，页面间排版相互配合，充分考虑阅读的节奏感，内文编排在保持统一调性的前提下灵活多变，有严谨的网格结构与元素间的对齐关系，文本编排避免单字成行、单行成段、标点位于行首的情况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4"/>
              <w:rPr>
                <w:color w:val="000000"/>
              </w:rPr>
            </w:pPr>
            <w:r>
              <w:rPr>
                <w:rFonts w:hint="eastAsia" w:cs="仿宋"/>
                <w:bCs/>
                <w:color w:val="000000"/>
              </w:rPr>
              <w:t>实验</w:t>
            </w:r>
            <w:r>
              <w:rPr>
                <w:rFonts w:cs="仿宋"/>
                <w:bCs/>
              </w:rPr>
              <w:t>4</w:t>
            </w:r>
            <w:r>
              <w:rPr>
                <w:rFonts w:hint="eastAsia" w:cs="仿宋"/>
                <w:bCs/>
                <w:color w:val="000000"/>
              </w:rPr>
              <w:t>：</w:t>
            </w:r>
            <w:r>
              <w:rPr>
                <w:color w:val="000000"/>
                <w:sz w:val="24"/>
              </w:rPr>
              <w:t>书籍装帧</w:t>
            </w:r>
            <w:r>
              <w:rPr>
                <w:rFonts w:hint="eastAsia"/>
                <w:color w:val="000000"/>
                <w:sz w:val="24"/>
              </w:rPr>
              <w:t>与</w:t>
            </w:r>
            <w:r>
              <w:rPr>
                <w:color w:val="000000"/>
                <w:sz w:val="24"/>
              </w:rPr>
              <w:t>制作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4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按1:1 比例完成书籍实物制作</w:t>
            </w:r>
            <w:r>
              <w:rPr>
                <w:rFonts w:hint="eastAsia"/>
                <w:color w:val="000000"/>
              </w:rPr>
              <w:t>，</w:t>
            </w:r>
            <w:r>
              <w:rPr>
                <w:color w:val="000000"/>
              </w:rPr>
              <w:t>制作前需对书籍内容进行检查校对</w:t>
            </w:r>
            <w:r>
              <w:rPr>
                <w:rFonts w:hint="eastAsia"/>
                <w:color w:val="000000"/>
              </w:rPr>
              <w:t>，确保没有链接图缺失、字体缺失、图片分辨率低、出血图未拉至出血位、文本单字成行、单行成段、标点位于行首等情况。制作文件的导出满足印刷与打印要求。</w:t>
            </w:r>
          </w:p>
          <w:p>
            <w:pPr>
              <w:pStyle w:val="4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书籍装帧方式在符合书籍主题的前提下尽可能有一定的创新性，注意不同装帧方式对于文件的不同要求。</w:t>
            </w:r>
          </w:p>
          <w:p>
            <w:pPr>
              <w:pStyle w:val="4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纸张</w:t>
            </w:r>
            <w:r>
              <w:rPr>
                <w:rFonts w:hint="eastAsia"/>
                <w:color w:val="000000"/>
              </w:rPr>
              <w:t>的选择</w:t>
            </w:r>
            <w:r>
              <w:rPr>
                <w:color w:val="000000"/>
              </w:rPr>
              <w:t>与特殊工艺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color w:val="000000"/>
              </w:rPr>
              <w:t>使用合理</w:t>
            </w:r>
            <w:r>
              <w:rPr>
                <w:rFonts w:hint="eastAsia"/>
                <w:color w:val="000000"/>
              </w:rPr>
              <w:t>且灵活</w:t>
            </w:r>
            <w:r>
              <w:rPr>
                <w:color w:val="000000"/>
              </w:rPr>
              <w:t>，手工</w:t>
            </w:r>
            <w:r>
              <w:rPr>
                <w:rFonts w:hint="eastAsia"/>
                <w:color w:val="000000"/>
              </w:rPr>
              <w:t>制作部分</w:t>
            </w:r>
            <w:r>
              <w:rPr>
                <w:color w:val="000000"/>
              </w:rPr>
              <w:t>尽其所能</w:t>
            </w:r>
            <w:r>
              <w:rPr>
                <w:rFonts w:hint="eastAsia"/>
                <w:color w:val="000000"/>
              </w:rPr>
              <w:t>地</w:t>
            </w:r>
            <w:r>
              <w:rPr>
                <w:color w:val="000000"/>
              </w:rPr>
              <w:t>做到精准、精美、精致。</w:t>
            </w:r>
          </w:p>
          <w:p>
            <w:pPr>
              <w:pStyle w:val="4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整书制作完整、精致，阅读体验舒适，具备设计感，细节的处理到位。</w:t>
            </w:r>
          </w:p>
        </w:tc>
      </w:tr>
    </w:tbl>
    <w:p>
      <w:pPr>
        <w:pStyle w:val="18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8"/>
        <w:tblW w:w="82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539"/>
        <w:gridCol w:w="956"/>
        <w:gridCol w:w="956"/>
        <w:gridCol w:w="956"/>
        <w:gridCol w:w="956"/>
        <w:gridCol w:w="956"/>
        <w:gridCol w:w="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2539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4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>
            <w:pPr>
              <w:pStyle w:val="14"/>
              <w:ind w:right="210"/>
              <w:jc w:val="left"/>
              <w:rPr>
                <w:szCs w:val="16"/>
              </w:rPr>
            </w:pPr>
          </w:p>
          <w:p>
            <w:pPr>
              <w:pStyle w:val="14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956" w:type="dxa"/>
            <w:tcBorders>
              <w:top w:val="single" w:color="auto" w:sz="12" w:space="0"/>
            </w:tcBorders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color="auto" w:sz="12" w:space="0"/>
            </w:tcBorders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color="auto" w:sz="12" w:space="0"/>
            </w:tcBorders>
          </w:tcPr>
          <w:p>
            <w:pPr>
              <w:pStyle w:val="14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color="auto" w:sz="12" w:space="0"/>
            </w:tcBorders>
          </w:tcPr>
          <w:p>
            <w:pPr>
              <w:pStyle w:val="14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color="auto" w:sz="12" w:space="0"/>
            </w:tcBorders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 w:ascii="宋体" w:hAnsi="宋体"/>
                <w:sz w:val="20"/>
                <w:szCs w:val="20"/>
                <w:lang w:val="zh-TW" w:eastAsia="zh-TW"/>
              </w:rPr>
              <w:t>书籍定位与调研报告</w:t>
            </w: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vAlign w:val="center"/>
          </w:tcPr>
          <w:p>
            <w:pPr>
              <w:pStyle w:val="15"/>
            </w:pPr>
            <w: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 w:ascii="宋体" w:hAnsi="宋体"/>
                <w:sz w:val="20"/>
                <w:szCs w:val="20"/>
                <w:lang w:val="zh-TW" w:eastAsia="zh-TW"/>
              </w:rPr>
              <w:t>书籍形态与封面设计</w:t>
            </w: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vAlign w:val="center"/>
          </w:tcPr>
          <w:p>
            <w:pPr>
              <w:pStyle w:val="15"/>
            </w:pPr>
            <w: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5"/>
            </w:pPr>
            <w:r>
              <w:t>√</w:t>
            </w: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 w:ascii="宋体" w:hAnsi="宋体"/>
                <w:sz w:val="20"/>
                <w:szCs w:val="20"/>
                <w:lang w:val="zh-TW" w:eastAsia="zh-TW"/>
              </w:rPr>
              <w:t>版式设计</w:t>
            </w: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vAlign w:val="center"/>
          </w:tcPr>
          <w:p>
            <w:pPr>
              <w:pStyle w:val="15"/>
            </w:pPr>
            <w:r>
              <w:t>√</w:t>
            </w: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vAlign w:val="center"/>
          </w:tcPr>
          <w:p>
            <w:pPr>
              <w:pStyle w:val="15"/>
            </w:pP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15"/>
            </w:pPr>
            <w:r>
              <w:rPr>
                <w:rFonts w:hint="eastAsia" w:ascii="宋体" w:hAnsi="宋体"/>
                <w:sz w:val="20"/>
                <w:szCs w:val="20"/>
                <w:lang w:val="zh-TW" w:eastAsia="zh-TW"/>
              </w:rPr>
              <w:t>书籍装帧设计与制作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</w:pPr>
            <w:r>
              <w:t>√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>
            <w:pPr>
              <w:pStyle w:val="15"/>
            </w:pPr>
          </w:p>
        </w:tc>
        <w:tc>
          <w:tcPr>
            <w:tcW w:w="95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</w:pPr>
          </w:p>
        </w:tc>
      </w:tr>
      <w:bookmarkEnd w:id="0"/>
      <w:bookmarkEnd w:id="1"/>
    </w:tbl>
    <w:p>
      <w:pPr>
        <w:pStyle w:val="17"/>
        <w:spacing w:before="326" w:beforeLines="100" w:line="360" w:lineRule="auto"/>
        <w:rPr>
          <w:rFonts w:ascii="黑体" w:hAnsi="宋体"/>
          <w:highlight w:val="green"/>
        </w:rPr>
      </w:pPr>
      <w:bookmarkStart w:id="4" w:name="OLE_LINK3"/>
      <w:bookmarkStart w:id="5" w:name="OLE_LINK4"/>
      <w:r>
        <w:rPr>
          <w:rFonts w:hint="eastAsia" w:ascii="黑体" w:hAnsi="宋体"/>
        </w:rPr>
        <w:t>四、课程思政教学设计</w:t>
      </w:r>
    </w:p>
    <w:tbl>
      <w:tblPr>
        <w:tblStyle w:val="9"/>
        <w:tblW w:w="82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15"/>
              <w:widowControl w:val="0"/>
              <w:numPr>
                <w:ilvl w:val="0"/>
                <w:numId w:val="5"/>
              </w:numPr>
              <w:jc w:val="left"/>
              <w:rPr>
                <w:rFonts w:hint="eastAsia"/>
                <w:bCs/>
              </w:rPr>
            </w:pPr>
            <w:r>
              <w:rPr>
                <w:bCs/>
              </w:rPr>
              <w:t>引导学生审视设计背后的道德和社会责任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鼓励学生在设计中传递积极向上的价值观。</w:t>
            </w:r>
          </w:p>
          <w:p>
            <w:pPr>
              <w:pStyle w:val="15"/>
              <w:widowControl w:val="0"/>
              <w:numPr>
                <w:ilvl w:val="0"/>
                <w:numId w:val="5"/>
              </w:numPr>
              <w:jc w:val="left"/>
              <w:rPr>
                <w:bCs/>
              </w:rPr>
            </w:pPr>
            <w:r>
              <w:rPr>
                <w:bCs/>
              </w:rPr>
              <w:t>版式设计中融入中华优秀传统文化的元素，例如书法、绘画、传统纹样等，培养学生的文化自信和民族自豪感，同时也可以使设计更具特色和内涵。</w:t>
            </w:r>
          </w:p>
          <w:p>
            <w:pPr>
              <w:pStyle w:val="15"/>
              <w:widowControl w:val="0"/>
              <w:numPr>
                <w:ilvl w:val="0"/>
                <w:numId w:val="5"/>
              </w:numPr>
              <w:jc w:val="left"/>
              <w:rPr>
                <w:bCs/>
              </w:rPr>
            </w:pPr>
            <w:r>
              <w:rPr>
                <w:rFonts w:hint="eastAsia"/>
              </w:rPr>
              <w:t>引导学生自觉遵守设计行业职业规范，具备良好的职业道德操守，培养版权意识，养成学生诚信习惯，杜绝抄袭、买卖等学术不端行为。</w:t>
            </w:r>
          </w:p>
        </w:tc>
      </w:tr>
      <w:bookmarkEnd w:id="4"/>
      <w:bookmarkEnd w:id="5"/>
    </w:tbl>
    <w:p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9"/>
        <w:tblW w:w="82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7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17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>
            <w:pPr>
              <w:pStyle w:val="17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</w:tcPr>
          <w:p>
            <w:pPr>
              <w:pStyle w:val="15"/>
              <w:widowControl w:val="0"/>
            </w:pPr>
            <w:r>
              <w:t>10%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调研汇报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  <w:r>
              <w:t>50</w:t>
            </w: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  <w:r>
              <w:t>50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</w:tcPr>
          <w:p>
            <w:pPr>
              <w:pStyle w:val="15"/>
              <w:widowControl w:val="0"/>
            </w:pPr>
            <w:r>
              <w:t>30%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设计作品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  <w:r>
              <w:t>70</w:t>
            </w: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  <w:r>
              <w:t>30</w:t>
            </w: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</w:tcPr>
          <w:p>
            <w:pPr>
              <w:pStyle w:val="15"/>
              <w:widowControl w:val="0"/>
            </w:pPr>
            <w:r>
              <w:t>30%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设计作品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>
            <w:pPr>
              <w:pStyle w:val="15"/>
              <w:widowControl w:val="0"/>
            </w:pPr>
            <w:r>
              <w:t>30%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设计作品</w:t>
            </w:r>
          </w:p>
        </w:tc>
        <w:tc>
          <w:tcPr>
            <w:tcW w:w="612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  <w:r>
              <w:t>100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widowControl w:val="0"/>
            </w:pP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9"/>
        <w:tblW w:w="82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无</w:t>
            </w:r>
          </w:p>
          <w:p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</w:p>
          <w:p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</w:p>
          <w:p>
            <w:pPr>
              <w:pStyle w:val="15"/>
              <w:widowControl w:val="0"/>
              <w:jc w:val="left"/>
              <w:rPr>
                <w:rFonts w:ascii="黑体"/>
              </w:rPr>
            </w:pPr>
          </w:p>
        </w:tc>
      </w:tr>
    </w:tbl>
    <w:p>
      <w:pPr>
        <w:pStyle w:val="18"/>
        <w:spacing w:before="326" w:beforeLines="100" w:after="163"/>
        <w:rPr>
          <w:rFonts w:ascii="黑体" w:hAnsi="宋体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L7hkpnUAAAACQEAAA8AAAAAAAAAAQAgAAAAIgAAAGRy&#10;cy9kb3ducmV2LnhtbFBLAQIUABQAAAAIAIdO4kBoN/jDQgIAAFcEAAAOAAAAAAAAAAEAIAAAACMB&#10;AABkcnMvZTJvRG9jLnhtbFBLBQYAAAAABgAGAFkBAADX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7D33"/>
    <w:multiLevelType w:val="multilevel"/>
    <w:tmpl w:val="06447D3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CC12054"/>
    <w:multiLevelType w:val="multilevel"/>
    <w:tmpl w:val="2CC1205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4A2432A"/>
    <w:multiLevelType w:val="multilevel"/>
    <w:tmpl w:val="44A2432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BC4350F"/>
    <w:multiLevelType w:val="multilevel"/>
    <w:tmpl w:val="5BC435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7CB916F7"/>
    <w:multiLevelType w:val="multilevel"/>
    <w:tmpl w:val="7CB916F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9349F"/>
    <w:rsid w:val="000A4E73"/>
    <w:rsid w:val="000A6D2E"/>
    <w:rsid w:val="000B1BD2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17D7"/>
    <w:rsid w:val="00142C42"/>
    <w:rsid w:val="00144082"/>
    <w:rsid w:val="00163A48"/>
    <w:rsid w:val="00164E36"/>
    <w:rsid w:val="00183AA1"/>
    <w:rsid w:val="00190E3F"/>
    <w:rsid w:val="00192301"/>
    <w:rsid w:val="001A135C"/>
    <w:rsid w:val="001A348D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66769"/>
    <w:rsid w:val="0027339A"/>
    <w:rsid w:val="00274E82"/>
    <w:rsid w:val="002757AB"/>
    <w:rsid w:val="002763C7"/>
    <w:rsid w:val="0027777C"/>
    <w:rsid w:val="00277FE7"/>
    <w:rsid w:val="002877FA"/>
    <w:rsid w:val="00290962"/>
    <w:rsid w:val="00296B44"/>
    <w:rsid w:val="002975A5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04DCD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3783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37597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253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0524B"/>
    <w:rsid w:val="0062115C"/>
    <w:rsid w:val="0062265B"/>
    <w:rsid w:val="00624B5C"/>
    <w:rsid w:val="00624FE1"/>
    <w:rsid w:val="0062577D"/>
    <w:rsid w:val="006331EE"/>
    <w:rsid w:val="006355E6"/>
    <w:rsid w:val="00635C1E"/>
    <w:rsid w:val="006366D5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5EAF"/>
    <w:rsid w:val="00706121"/>
    <w:rsid w:val="00710B6B"/>
    <w:rsid w:val="00712A2C"/>
    <w:rsid w:val="00712E84"/>
    <w:rsid w:val="00714914"/>
    <w:rsid w:val="007208D6"/>
    <w:rsid w:val="00726786"/>
    <w:rsid w:val="00727F4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28BE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26D9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061FA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5E72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2171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00E"/>
    <w:rsid w:val="00C3544A"/>
    <w:rsid w:val="00C4194E"/>
    <w:rsid w:val="00C531EC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2076"/>
    <w:rsid w:val="00CC53D3"/>
    <w:rsid w:val="00CC59E6"/>
    <w:rsid w:val="00CD5BDD"/>
    <w:rsid w:val="00CD69A7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3418E"/>
    <w:rsid w:val="00D36241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582F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24D7D"/>
    <w:rsid w:val="00F35AA0"/>
    <w:rsid w:val="00F43C49"/>
    <w:rsid w:val="00F45C12"/>
    <w:rsid w:val="00F544A2"/>
    <w:rsid w:val="00F55B8D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2EBB58D2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Plain Text"/>
    <w:basedOn w:val="1"/>
    <w:link w:val="23"/>
    <w:unhideWhenUsed/>
    <w:qFormat/>
    <w:uiPriority w:val="99"/>
    <w:pPr>
      <w:widowControl w:val="0"/>
      <w:jc w:val="both"/>
    </w:pPr>
    <w:rPr>
      <w:rFonts w:hAnsi="Courier New" w:cs="Times New Roman" w:asciiTheme="minorHAnsi"/>
      <w:kern w:val="2"/>
      <w:sz w:val="21"/>
      <w:szCs w:val="21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6"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semiHidden/>
    <w:qFormat/>
    <w:uiPriority w:val="99"/>
    <w:rPr>
      <w:sz w:val="18"/>
      <w:szCs w:val="18"/>
    </w:rPr>
  </w:style>
  <w:style w:type="paragraph" w:customStyle="1" w:styleId="14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5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7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8">
    <w:name w:val="二级标题DG"/>
    <w:basedOn w:val="7"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9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20">
    <w:name w:val="标题 1 字符"/>
    <w:basedOn w:val="10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1">
    <w:name w:val="批注文字 字符"/>
    <w:basedOn w:val="10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2">
    <w:name w:val="editor-text-node"/>
    <w:basedOn w:val="10"/>
    <w:qFormat/>
    <w:uiPriority w:val="0"/>
  </w:style>
  <w:style w:type="character" w:customStyle="1" w:styleId="23">
    <w:name w:val="纯文本 字符"/>
    <w:basedOn w:val="10"/>
    <w:link w:val="4"/>
    <w:qFormat/>
    <w:uiPriority w:val="99"/>
    <w:rPr>
      <w:rFonts w:hAnsi="Courier New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C9532-FBF0-B244-81AA-2A685C2152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599</Words>
  <Characters>3415</Characters>
  <Lines>28</Lines>
  <Paragraphs>8</Paragraphs>
  <TotalTime>68</TotalTime>
  <ScaleCrop>false</ScaleCrop>
  <LinksUpToDate>false</LinksUpToDate>
  <CharactersWithSpaces>4006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2024-01-31T12:14:00Z</dcterms:created>
  <dc:creator>juvg</dc:creator>
  <cp:lastModifiedBy>孙勇</cp:lastModifiedBy>
  <cp:lastPrinted>2023-09-17T07:48:00Z</cp:lastPrinted>
  <dcterms:modified xsi:type="dcterms:W3CDTF">2025-09-03T11:57:40Z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