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《摄像技术与后期剪辑》本科课程教学大纲</w:t>
      </w:r>
    </w:p>
    <w:p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/>
                <w:bCs/>
                <w:sz w:val="21"/>
                <w:szCs w:val="21"/>
              </w:rPr>
              <w:t>摄像技术与后期剪辑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Camera Technology and Post Editing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2040597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视觉传达设计（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中本贯通</w:t>
            </w:r>
            <w:r>
              <w:rPr>
                <w:rFonts w:hint="eastAsia" w:ascii="Times New Roman" w:hAnsi="Times New Roman"/>
                <w:sz w:val="21"/>
                <w:szCs w:val="21"/>
              </w:rPr>
              <w:t>）202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39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大师剪辑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[美]盖尔·钱德勒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、97871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15535412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人民邮电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出版社、第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版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1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数字影像2040731（</w:t>
            </w:r>
            <w:r>
              <w:rPr>
                <w:rFonts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843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这是一门教授视频拍摄与剪辑的基础课程，它在专业中属于视听传播方向课。通过这门课程学习，可以学到摄像与剪辑的相关技术知识，并产出视频脚本、分镜表、最终的视频作品，以及一份记录创作过程的vlog。</w:t>
            </w:r>
          </w:p>
          <w:p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这门课程要用到先修课程 数字影像2040731的摄影基础知识和相机运用的能力，要求对摄影和相关设备有基础认识。这门课程所学的摄像与剪辑的知识和能力，可以支撑后续跟视频创作相关的学习和工作，产出作品，为参加视频相关的实习工作、丰富考研和留学的作品集、甚至内容创业打下基础。</w:t>
            </w:r>
          </w:p>
          <w:p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hint="eastAsia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本课程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分两部分教授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：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.摄像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技术的教授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，辅以大量案例，激发大家进行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视频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创作的欲望。不仅追求画面的稳定记录，还要通过团队协作，利用镜头语言讲故事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2.剪辑实践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课下剪辑，课上给出改进建议并修改。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28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ind w:firstLine="400" w:firstLineChars="200"/>
              <w:jc w:val="both"/>
            </w:pPr>
            <w:r>
              <w:rPr>
                <w:rFonts w:hint="eastAsia" w:ascii="宋体" w:hAnsi="宋体"/>
                <w:sz w:val="20"/>
                <w:szCs w:val="20"/>
              </w:rPr>
              <w:t>本课程主要适合于数字媒体艺术、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视觉传达设计、网络与新媒体</w:t>
            </w:r>
            <w:r>
              <w:rPr>
                <w:rFonts w:hint="eastAsia" w:ascii="宋体" w:hAnsi="宋体"/>
                <w:sz w:val="20"/>
                <w:szCs w:val="20"/>
              </w:rPr>
              <w:t>专业的二年级学生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宋体" w:hAnsi="宋体"/>
                <w:sz w:val="20"/>
                <w:szCs w:val="20"/>
              </w:rPr>
              <w:t>要求学生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具有摄影的基础知识，掌握相机及相关编辑软件的基本操作</w:t>
            </w:r>
            <w:r>
              <w:rPr>
                <w:rFonts w:hint="eastAsia" w:ascii="宋体" w:hAnsi="宋体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723900" cy="180975"/>
                  <wp:effectExtent l="0" t="0" r="0" b="9525"/>
                  <wp:docPr id="13932179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21799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91" b="342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773" cy="205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7" w:name="_GoBack" w:colFirst="1" w:colLast="2"/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ind w:left="0" w:leftChars="0" w:right="840" w:firstLine="0" w:firstLineChars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65150" cy="34925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</w:tr>
      <w:bookmark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41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ind w:right="84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</w:tr>
    </w:tbl>
    <w:p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widowControl w:val="0"/>
              <w:snapToGrid w:val="0"/>
              <w:spacing w:after="200" w:line="300" w:lineRule="auto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认识并理解摄像技术相关基本概念、理论和知识。包括摄像机分类、摄像相关配件、摄像机参数、摄像角度、景别、镜头运动等。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widowControl w:val="0"/>
              <w:snapToGrid w:val="0"/>
              <w:spacing w:after="200" w:line="300" w:lineRule="auto"/>
              <w:ind w:left="1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知道一般剪辑流程和常用剪辑软件。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能够根据脚本特性，选择合适的器材，进行分镜头设计。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可以根据分镜表进行拍摄与剪辑。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通过不同国家的影片作品打开国际视野，提高审美意趣与文化创意素养。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24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spacing w:before="163" w:beforeLines="50" w:after="163" w:afterLines="50" w:line="300" w:lineRule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加强认识和尊重知识产权与环境保护意识。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⑤</w:t>
            </w:r>
            <w:r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</w:t>
            </w:r>
            <w:r>
              <w:rPr>
                <w:rFonts w:hint="eastAsia"/>
                <w:bCs/>
              </w:rPr>
              <w:t>视觉传达设计</w:t>
            </w:r>
            <w:r>
              <w:rPr>
                <w:bCs/>
              </w:rPr>
              <w:t>工作或专业的理论知识、实践能力。</w:t>
            </w:r>
          </w:p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②</w:t>
            </w:r>
            <w:r>
              <w:rPr>
                <w:bCs/>
              </w:rPr>
              <w:t>掌握视觉传达设计的相关理论知识，了解设计原则、色彩理论、视觉心理学等，能够将理论运用到实际设计中。</w:t>
            </w:r>
          </w:p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  <w:strike/>
              </w:rPr>
            </w:pPr>
            <w:r>
              <w:rPr>
                <w:rFonts w:hint="eastAsia"/>
                <w:bCs/>
              </w:rPr>
              <w:t>⑤</w:t>
            </w:r>
            <w:r>
              <w:rPr>
                <w:bCs/>
              </w:rPr>
              <w:t>掌握</w:t>
            </w:r>
            <w:r>
              <w:rPr>
                <w:rFonts w:hint="eastAsia"/>
                <w:bCs/>
              </w:rPr>
              <w:t>视觉传达设计</w:t>
            </w:r>
            <w:r>
              <w:rPr>
                <w:bCs/>
              </w:rPr>
              <w:t>相关软件和工具，在设计过程中能够运用各种</w:t>
            </w:r>
            <w:r>
              <w:rPr>
                <w:rFonts w:hint="eastAsia"/>
                <w:bCs/>
              </w:rPr>
              <w:t>途径和</w:t>
            </w:r>
            <w:r>
              <w:rPr>
                <w:bCs/>
              </w:rPr>
              <w:t>工具进行设计和制作</w:t>
            </w:r>
            <w:r>
              <w:rPr>
                <w:rFonts w:hint="eastAsia"/>
                <w:bCs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LO6协同创新</w:t>
            </w:r>
            <w:r>
              <w:rPr>
                <w:bCs/>
              </w:rPr>
              <w:t>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/>
              </w:rPr>
            </w:pPr>
            <w:r>
              <w:rPr>
                <w:rFonts w:hint="eastAsia"/>
                <w:bCs/>
              </w:rPr>
              <w:t>④</w:t>
            </w:r>
            <w:r>
              <w:rPr>
                <w:bCs/>
              </w:rPr>
              <w:t>了解行业前沿知识技术。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b/>
              </w:rPr>
              <w:t>LO8国际视野</w:t>
            </w:r>
            <w:r>
              <w:rPr>
                <w:bCs/>
              </w:rPr>
              <w:t>：具有基本的外语表达沟通能力与跨文化理解能力，有国际竞争与合作的意识。</w:t>
            </w:r>
          </w:p>
          <w:p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bCs/>
              </w:rPr>
              <w:t>具备外语表达沟通能力，达到本专业的要求。</w:t>
            </w:r>
          </w:p>
        </w:tc>
      </w:tr>
    </w:tbl>
    <w:p>
      <w:pPr>
        <w:pStyle w:val="17"/>
        <w:spacing w:before="163" w:beforeLines="50" w:after="163"/>
      </w:pPr>
    </w:p>
    <w:p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  <w:color w:val="auto"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L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通过不同国家的影片作品打开国际视野，提高审美意趣与文化创意素养。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6.</w:t>
            </w:r>
            <w:r>
              <w:rPr>
                <w:rFonts w:hint="eastAsia" w:ascii="宋体" w:hAnsi="宋体"/>
                <w:sz w:val="20"/>
                <w:szCs w:val="20"/>
              </w:rPr>
              <w:t>加强认识和尊重知识产权与环境保护意识。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认识并理解摄像技术相关基本概念、理论和知识。包括摄像机分类、摄像相关配件、摄像机参数、摄像角度、景别、镜头运动等。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可以根据分镜表进行拍摄与剪辑。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LO6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④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2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知道一般剪辑流程和常用剪辑软件。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LO8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default" w:cs="Times New Roman"/>
                <w:bCs/>
              </w:rPr>
              <w:t>①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能够根据脚本特性，选择合适的器材，进行分镜头设计。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bookmarkStart w:id="0" w:name="OLE_LINK5"/>
            <w:bookmarkStart w:id="1" w:name="OLE_LINK6"/>
            <w:r>
              <w:rPr>
                <w:rFonts w:hint="eastAsia" w:ascii="宋体" w:hAnsi="宋体"/>
                <w:bCs/>
              </w:rPr>
              <w:t xml:space="preserve">第一单元 </w:t>
            </w:r>
            <w:r>
              <w:rPr>
                <w:rFonts w:hint="eastAsia" w:ascii="宋体" w:hAnsi="宋体"/>
                <w:bCs/>
                <w:lang w:eastAsia="zh-Hans"/>
              </w:rPr>
              <w:t>摄像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>
            <w:pPr>
              <w:widowControl/>
              <w:spacing w:line="32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1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Hans"/>
              </w:rPr>
              <w:t>摄像设备分类及应用基础；</w:t>
            </w:r>
          </w:p>
          <w:p>
            <w:pPr>
              <w:pStyle w:val="14"/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Hans"/>
              </w:rPr>
              <w:t>2</w:t>
            </w:r>
            <w:r>
              <w:rPr>
                <w:rFonts w:asciiTheme="minorEastAsia" w:hAnsiTheme="minorEastAsia" w:eastAsiaTheme="minorEastAsia" w:cstheme="minorEastAsia"/>
                <w:lang w:eastAsia="zh-Hans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lang w:eastAsia="zh-Hans"/>
              </w:rPr>
              <w:t>摄像设备相关参数的概念及作用；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3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了解镜头设计。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重点：</w:t>
            </w:r>
          </w:p>
          <w:p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/>
                <w:bCs/>
                <w:lang w:eastAsia="zh-Hans"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明晰摄像机类型；</w:t>
            </w:r>
          </w:p>
          <w:p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/>
                <w:bCs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2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清楚地认识视频</w:t>
            </w:r>
            <w:r>
              <w:rPr>
                <w:rFonts w:hint="eastAsia" w:asciiTheme="majorEastAsia" w:hAnsiTheme="majorEastAsia" w:eastAsiaTheme="majorEastAsia"/>
                <w:bCs/>
              </w:rPr>
              <w:t>分辨率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、</w:t>
            </w:r>
            <w:r>
              <w:rPr>
                <w:rFonts w:hint="eastAsia" w:asciiTheme="majorEastAsia" w:hAnsiTheme="majorEastAsia" w:eastAsiaTheme="majorEastAsia"/>
                <w:bCs/>
              </w:rPr>
              <w:t>画幅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、帧率等相关视频技术概念和作用；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3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掌握分镜技巧。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难点：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能够运用摄像相关器械和配件；</w:t>
            </w:r>
          </w:p>
          <w:p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2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理解</w:t>
            </w:r>
            <w:r>
              <w:rPr>
                <w:rFonts w:hint="eastAsia" w:asciiTheme="majorEastAsia" w:hAnsiTheme="majorEastAsia" w:eastAsiaTheme="majorEastAsia"/>
                <w:bCs/>
              </w:rPr>
              <w:t>光学传感器和像素之间的关系；</w:t>
            </w:r>
          </w:p>
          <w:p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3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明确</w:t>
            </w:r>
            <w:r>
              <w:rPr>
                <w:rFonts w:hint="eastAsia" w:asciiTheme="majorEastAsia" w:hAnsiTheme="majorEastAsia" w:eastAsiaTheme="majorEastAsia"/>
                <w:bCs/>
              </w:rPr>
              <w:t>不同分镜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的</w:t>
            </w:r>
            <w:r>
              <w:rPr>
                <w:rFonts w:hint="eastAsia" w:asciiTheme="majorEastAsia" w:hAnsiTheme="majorEastAsia" w:eastAsiaTheme="majorEastAsia"/>
                <w:bCs/>
              </w:rPr>
              <w:t>景别、角度、镜头运动。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  <w:p>
            <w:pPr>
              <w:widowControl w:val="0"/>
              <w:snapToGrid w:val="0"/>
              <w:jc w:val="left"/>
              <w:rPr>
                <w:rFonts w:hint="eastAsia"/>
                <w:bCs/>
                <w:sz w:val="21"/>
                <w:szCs w:val="21"/>
                <w:lang w:eastAsia="zh-Hans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第二单元 </w:t>
            </w:r>
            <w:r>
              <w:rPr>
                <w:rFonts w:hint="eastAsia"/>
                <w:bCs/>
                <w:sz w:val="21"/>
                <w:szCs w:val="21"/>
                <w:lang w:eastAsia="zh-Hans"/>
              </w:rPr>
              <w:t>剪辑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>
            <w:pPr>
              <w:widowControl/>
              <w:spacing w:line="32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eastAsia="zh-Hans"/>
              </w:rPr>
              <w:t>知晓影视后期制作的基本流程</w:t>
            </w:r>
          </w:p>
          <w:p>
            <w:pPr>
              <w:widowControl/>
              <w:spacing w:line="32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1"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eastAsia="zh-Hans"/>
              </w:rPr>
              <w:t>理解匹配剪辑和场景剪辑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重点：</w:t>
            </w:r>
          </w:p>
          <w:p>
            <w:pPr>
              <w:pStyle w:val="14"/>
              <w:widowControl w:val="0"/>
              <w:jc w:val="left"/>
              <w:rPr>
                <w:rFonts w:hint="eastAsia" w:cs="微软雅黑" w:asciiTheme="majorEastAsia" w:hAnsiTheme="majorEastAsia" w:eastAsiaTheme="majorEastAsia"/>
                <w:bCs/>
                <w:lang w:eastAsia="zh-Hans"/>
              </w:rPr>
            </w:pPr>
            <w:r>
              <w:rPr>
                <w:rFonts w:hint="eastAsia" w:cs="微软雅黑" w:asciiTheme="majorEastAsia" w:hAnsiTheme="majorEastAsia" w:eastAsiaTheme="majorEastAsia"/>
                <w:bCs/>
                <w:lang w:eastAsia="zh-Hans"/>
              </w:rPr>
              <w:t>1</w:t>
            </w:r>
            <w:r>
              <w:rPr>
                <w:rFonts w:cs="微软雅黑"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cs="微软雅黑" w:asciiTheme="majorEastAsia" w:hAnsiTheme="majorEastAsia" w:eastAsiaTheme="majorEastAsia"/>
                <w:bCs/>
                <w:lang w:eastAsia="zh-Hans"/>
              </w:rPr>
              <w:t>素材管理；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2</w:t>
            </w:r>
            <w:r>
              <w:rPr>
                <w:rFonts w:asciiTheme="majorEastAsia" w:hAnsiTheme="majorEastAsia" w:eastAsiaTheme="majorEastAsia"/>
                <w:bCs/>
                <w:lang w:eastAsia="zh-Hans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把握剪辑的时机与手法。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难点：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>
              <w:rPr>
                <w:rFonts w:hint="eastAsia" w:asciiTheme="majorEastAsia" w:hAnsiTheme="majorEastAsia" w:eastAsiaTheme="majorEastAsia"/>
                <w:bCs/>
                <w:lang w:eastAsia="zh-Hans"/>
              </w:rPr>
              <w:t>如何在剪辑流程中提高效率；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cs="微软雅黑" w:asciiTheme="majorEastAsia" w:hAnsiTheme="majorEastAsia" w:eastAsiaTheme="majorEastAsia"/>
                <w:bCs/>
                <w:lang w:eastAsia="zh-Hans"/>
              </w:rPr>
              <w:t>合理运用剪辑的语法。</w:t>
            </w:r>
          </w:p>
        </w:tc>
      </w:tr>
      <w:bookmarkEnd w:id="0"/>
      <w:bookmarkEnd w:id="1"/>
    </w:tbl>
    <w:p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 w:ascii="宋体" w:hAnsi="宋体"/>
                <w:bCs/>
                <w:lang w:eastAsia="zh-Hans"/>
              </w:rPr>
              <w:t>摄像</w:t>
            </w:r>
          </w:p>
        </w:tc>
        <w:tc>
          <w:tcPr>
            <w:tcW w:w="1074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4"/>
            </w:pPr>
          </w:p>
        </w:tc>
        <w:tc>
          <w:tcPr>
            <w:tcW w:w="1074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/>
              </w:rPr>
              <w:t>剪辑</w:t>
            </w:r>
          </w:p>
        </w:tc>
        <w:tc>
          <w:tcPr>
            <w:tcW w:w="1074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14"/>
            </w:pPr>
          </w:p>
        </w:tc>
        <w:tc>
          <w:tcPr>
            <w:tcW w:w="1073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bCs/>
                <w:lang w:eastAsia="zh-Hans"/>
              </w:rPr>
              <w:t>摄像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讲授</w:t>
            </w:r>
          </w:p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讨论</w:t>
            </w:r>
          </w:p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小组活动</w:t>
            </w:r>
          </w:p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案例分析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体验式法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剪辑</w:t>
            </w:r>
          </w:p>
        </w:tc>
        <w:tc>
          <w:tcPr>
            <w:tcW w:w="269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讲授</w:t>
            </w:r>
          </w:p>
          <w:p>
            <w:pPr>
              <w:widowControl w:val="0"/>
              <w:snapToGrid w:val="0"/>
              <w:jc w:val="center"/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讨论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0"/>
                <w:szCs w:val="20"/>
              </w:rPr>
              <w:t>小组活动</w:t>
            </w:r>
          </w:p>
        </w:tc>
        <w:tc>
          <w:tcPr>
            <w:tcW w:w="169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前期素材的拍摄技法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left"/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视频要有景别的区分，有推、拉、摇、移等拍摄技法。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综合型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val="zh-TW"/>
              </w:rPr>
              <w:t>分镜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eastAsia="zh-Hans"/>
              </w:rPr>
              <w:t>表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</w:rPr>
              <w:t>制作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教授学生分镜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表设计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的方法内容包括：镜号、景别、画面内容、对话、音响效果、音乐、镜头长度等项目。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综合型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视频制作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利用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剪辑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软件编辑素材。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综合型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hint="eastAsia"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14"/>
              <w:widowControl w:val="0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.职业道德与职业素养的培养</w:t>
            </w:r>
          </w:p>
          <w:p>
            <w:pPr>
              <w:pStyle w:val="14"/>
              <w:widowControl w:val="0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.社会主义核心价值观的传播与实践</w:t>
            </w:r>
          </w:p>
          <w:p>
            <w:pPr>
              <w:pStyle w:val="14"/>
              <w:widowControl w:val="0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  <w:r>
              <w:rPr>
                <w:rFonts w:ascii="宋体" w:hAnsi="宋体"/>
                <w:bCs/>
              </w:rPr>
              <w:t>.行业法规与知识产权保护意识的培养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 w:ascii="宋体" w:hAnsi="宋体"/>
                <w:bCs/>
              </w:rPr>
              <w:t>4</w:t>
            </w:r>
            <w:r>
              <w:rPr>
                <w:rFonts w:ascii="宋体" w:hAnsi="宋体"/>
                <w:bCs/>
              </w:rPr>
              <w:t>.社会责任感与担当精神的倡导</w:t>
            </w:r>
          </w:p>
        </w:tc>
      </w:tr>
    </w:tbl>
    <w:p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bookmarkStart w:id="6" w:name="_Hlk155960236"/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lang w:eastAsia="zh-Hans"/>
              </w:rPr>
              <w:t>脚本</w:t>
            </w:r>
            <w:r>
              <w:rPr>
                <w:rFonts w:hint="eastAsia" w:ascii="宋体" w:hAnsi="宋体"/>
                <w:bCs/>
              </w:rPr>
              <w:t>写作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分镜表制作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t>50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视频制作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t>50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bookmarkEnd w:id="6"/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>
            <w:pPr>
              <w:pStyle w:val="16"/>
              <w:widowControl w:val="0"/>
              <w:jc w:val="both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hint="eastAsia"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>
            <w:pPr>
              <w:pStyle w:val="14"/>
              <w:widowControl w:val="0"/>
              <w:jc w:val="left"/>
              <w:rPr>
                <w:rFonts w:ascii="黑体"/>
              </w:rPr>
            </w:pPr>
          </w:p>
          <w:p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??">
    <w:altName w:val="C059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Helvetica">
    <w:altName w:val="C059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altName w:val="汉仪书宋二KW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xMDQ2NjAxMmE4N2E0N2NiMjUyN2QwMTY5OTQwMGU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0CE7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0D6FFF"/>
    <w:rsid w:val="000F6E9B"/>
    <w:rsid w:val="00100633"/>
    <w:rsid w:val="001040D6"/>
    <w:rsid w:val="001072BC"/>
    <w:rsid w:val="00113ED7"/>
    <w:rsid w:val="00114BD6"/>
    <w:rsid w:val="00130F6D"/>
    <w:rsid w:val="00133554"/>
    <w:rsid w:val="00144082"/>
    <w:rsid w:val="00151B8F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D4EB2"/>
    <w:rsid w:val="001E0494"/>
    <w:rsid w:val="001E1D2D"/>
    <w:rsid w:val="001E5A17"/>
    <w:rsid w:val="001F284E"/>
    <w:rsid w:val="001F332E"/>
    <w:rsid w:val="00200B5B"/>
    <w:rsid w:val="00217861"/>
    <w:rsid w:val="002204E4"/>
    <w:rsid w:val="002211BF"/>
    <w:rsid w:val="00233F15"/>
    <w:rsid w:val="00234BFB"/>
    <w:rsid w:val="002420F1"/>
    <w:rsid w:val="00253AC8"/>
    <w:rsid w:val="00256B39"/>
    <w:rsid w:val="0026033C"/>
    <w:rsid w:val="002617C3"/>
    <w:rsid w:val="0027339A"/>
    <w:rsid w:val="00274E82"/>
    <w:rsid w:val="002757AB"/>
    <w:rsid w:val="0027777C"/>
    <w:rsid w:val="00277FE7"/>
    <w:rsid w:val="002877FA"/>
    <w:rsid w:val="00290962"/>
    <w:rsid w:val="0029110B"/>
    <w:rsid w:val="002916B3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375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231D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0E80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37A6E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C7D37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83CA9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4A85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208F"/>
    <w:rsid w:val="007241FE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85584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66D69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CC5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2D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E75D2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458A3"/>
    <w:rsid w:val="00A6016C"/>
    <w:rsid w:val="00A769B1"/>
    <w:rsid w:val="00A77DA3"/>
    <w:rsid w:val="00A82FBC"/>
    <w:rsid w:val="00A837D5"/>
    <w:rsid w:val="00A83E04"/>
    <w:rsid w:val="00A84B02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17DAF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2460"/>
    <w:rsid w:val="00C5350C"/>
    <w:rsid w:val="00C56E09"/>
    <w:rsid w:val="00C5710F"/>
    <w:rsid w:val="00C61B1B"/>
    <w:rsid w:val="00C66AB7"/>
    <w:rsid w:val="00C673D1"/>
    <w:rsid w:val="00C746CB"/>
    <w:rsid w:val="00C766A6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E7D4B"/>
    <w:rsid w:val="00CF096B"/>
    <w:rsid w:val="00CF10F7"/>
    <w:rsid w:val="00CF41DA"/>
    <w:rsid w:val="00CF5EE3"/>
    <w:rsid w:val="00CF691F"/>
    <w:rsid w:val="00D00D99"/>
    <w:rsid w:val="00D013A4"/>
    <w:rsid w:val="00D026DC"/>
    <w:rsid w:val="00D12162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170B"/>
    <w:rsid w:val="00D8285B"/>
    <w:rsid w:val="00D862EB"/>
    <w:rsid w:val="00D86619"/>
    <w:rsid w:val="00D93E7C"/>
    <w:rsid w:val="00DB2BE6"/>
    <w:rsid w:val="00DB76B3"/>
    <w:rsid w:val="00DD1052"/>
    <w:rsid w:val="00DD3C7B"/>
    <w:rsid w:val="00DD3DD1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3E7FB8F9"/>
    <w:rsid w:val="3F779425"/>
    <w:rsid w:val="410F2E6A"/>
    <w:rsid w:val="4430136C"/>
    <w:rsid w:val="4AB0382B"/>
    <w:rsid w:val="569868B5"/>
    <w:rsid w:val="611F6817"/>
    <w:rsid w:val="63FF74FF"/>
    <w:rsid w:val="66CA1754"/>
    <w:rsid w:val="6F1E65D4"/>
    <w:rsid w:val="6F266C86"/>
    <w:rsid w:val="6F5042C2"/>
    <w:rsid w:val="74316312"/>
    <w:rsid w:val="780F13C8"/>
    <w:rsid w:val="7C385448"/>
    <w:rsid w:val="7CB3663D"/>
    <w:rsid w:val="7F773488"/>
    <w:rsid w:val="D9FFB094"/>
    <w:rsid w:val="DFDFAEF9"/>
    <w:rsid w:val="FBA918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429</Words>
  <Characters>2447</Characters>
  <Lines>20</Lines>
  <Paragraphs>5</Paragraphs>
  <TotalTime>0</TotalTime>
  <ScaleCrop>false</ScaleCrop>
  <LinksUpToDate>false</LinksUpToDate>
  <CharactersWithSpaces>2871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2023-11-22T18:39:00Z</dcterms:created>
  <dc:creator>juvg</dc:creator>
  <cp:lastModifiedBy>A.</cp:lastModifiedBy>
  <cp:lastPrinted>2024-08-31T18:06:00Z</cp:lastPrinted>
  <dcterms:modified xsi:type="dcterms:W3CDTF">2025-09-07T20:27:01Z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0ED3CD2C098D5F26E031CF6636C22888_42</vt:lpwstr>
  </property>
</Properties>
</file>