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6C140477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="00DF071E">
        <w:rPr>
          <w:rFonts w:ascii="黑体" w:eastAsia="黑体" w:hAnsi="黑体" w:hint="eastAsia"/>
          <w:bCs/>
          <w:color w:val="000000" w:themeColor="text1"/>
          <w:sz w:val="32"/>
          <w:szCs w:val="32"/>
        </w:rPr>
        <w:t>V</w:t>
      </w:r>
      <w:r w:rsidR="00DF071E">
        <w:rPr>
          <w:rFonts w:ascii="黑体" w:eastAsia="黑体" w:hAnsi="黑体"/>
          <w:bCs/>
          <w:color w:val="000000" w:themeColor="text1"/>
          <w:sz w:val="32"/>
          <w:szCs w:val="32"/>
        </w:rPr>
        <w:t>I</w:t>
      </w:r>
      <w:r w:rsidR="008C4456">
        <w:rPr>
          <w:rFonts w:ascii="黑体" w:eastAsia="黑体" w:hAnsi="黑体" w:hint="eastAsia"/>
          <w:bCs/>
          <w:color w:val="000000" w:themeColor="text1"/>
          <w:sz w:val="32"/>
          <w:szCs w:val="32"/>
        </w:rPr>
        <w:t>设计</w:t>
      </w:r>
      <w:r w:rsidR="006F3151" w:rsidRPr="00105D0B">
        <w:rPr>
          <w:rFonts w:ascii="黑体" w:eastAsia="黑体" w:hAnsi="黑体"/>
          <w:bCs/>
          <w:color w:val="000000" w:themeColor="text1"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DC4A84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159FFD79" w:rsidR="00DC4A84" w:rsidRPr="00290962" w:rsidRDefault="00DC4A84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DF071E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V</w:t>
            </w:r>
            <w:r w:rsidR="00DF071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I</w:t>
            </w:r>
            <w:r w:rsidR="005F05DD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设计</w:t>
            </w:r>
          </w:p>
        </w:tc>
      </w:tr>
      <w:tr w:rsidR="00DC4A84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64BA1578" w:rsidR="00DC4A84" w:rsidRPr="00290962" w:rsidRDefault="00DC4A84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5F05DD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V</w:t>
            </w:r>
            <w:r w:rsidR="00DF071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I</w:t>
            </w:r>
            <w:r w:rsidR="005F05DD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 xml:space="preserve"> Design</w:t>
            </w:r>
          </w:p>
        </w:tc>
      </w:tr>
      <w:tr w:rsidR="00F26E23" w14:paraId="3C2C372C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670934E" w14:textId="66629D30" w:rsidR="00DC4A84" w:rsidRPr="00CD2507" w:rsidRDefault="00DF071E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040029</w:t>
            </w:r>
          </w:p>
        </w:tc>
        <w:tc>
          <w:tcPr>
            <w:tcW w:w="2126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40A52A77" w:rsidR="00DC4A84" w:rsidRPr="00290962" w:rsidRDefault="009C02ED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</w:p>
        </w:tc>
      </w:tr>
      <w:tr w:rsidR="00F26E23" w14:paraId="7D2150A9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FBC532E" w14:textId="42E0B077" w:rsidR="00DC4A84" w:rsidRPr="00CD2507" w:rsidRDefault="005F05DD" w:rsidP="00AD616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74447CF7" w:rsidR="00DC4A84" w:rsidRPr="00290962" w:rsidRDefault="005F05DD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464473D1" w:rsidR="00DC4A84" w:rsidRPr="00290962" w:rsidRDefault="009C02ED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  <w:r w:rsidR="005F05DD">
              <w:rPr>
                <w:color w:val="000000" w:themeColor="text1"/>
                <w:sz w:val="21"/>
                <w:szCs w:val="21"/>
              </w:rPr>
              <w:t>4</w:t>
            </w:r>
          </w:p>
        </w:tc>
      </w:tr>
      <w:tr w:rsidR="00F26E23" w14:paraId="7F87B987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2206ACB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30ADA9EA" w14:textId="11069683" w:rsidR="00DC4A84" w:rsidRPr="00290962" w:rsidRDefault="009C02ED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CD2507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1CDBEB58" w:rsidR="00DC4A84" w:rsidRPr="00290962" w:rsidRDefault="00CA20A6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视觉传达设计</w:t>
            </w:r>
            <w:r w:rsidR="005F05DD">
              <w:rPr>
                <w:rFonts w:hint="eastAsia"/>
                <w:color w:val="000000" w:themeColor="text1"/>
                <w:sz w:val="21"/>
                <w:szCs w:val="21"/>
              </w:rPr>
              <w:t>三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年级</w:t>
            </w:r>
          </w:p>
        </w:tc>
      </w:tr>
      <w:tr w:rsidR="00F26E23" w14:paraId="2310D13E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118922C" w14:textId="0573EE67" w:rsidR="00DC4A84" w:rsidRPr="00290962" w:rsidRDefault="00CA20A6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CD2507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专业</w:t>
            </w:r>
            <w:r w:rsidR="00E6009E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必</w:t>
            </w:r>
            <w:r w:rsidRPr="00CD2507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修课</w:t>
            </w:r>
            <w:r w:rsidR="00292D5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,专业核心课程</w:t>
            </w:r>
          </w:p>
        </w:tc>
        <w:tc>
          <w:tcPr>
            <w:tcW w:w="2126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232F8CEE" w:rsidR="00DC4A84" w:rsidRPr="00290962" w:rsidRDefault="00CA20A6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F26E23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17677D40" w14:textId="7AF3A75A" w:rsidR="00DC4A84" w:rsidRPr="00F26E23" w:rsidRDefault="00C43F59" w:rsidP="00292D59">
            <w:pPr>
              <w:snapToGrid w:val="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C43F59">
              <w:rPr>
                <w:rFonts w:asciiTheme="minorEastAsia" w:eastAsiaTheme="minorEastAsia" w:hAnsiTheme="minorEastAsia" w:hint="eastAsia"/>
                <w:sz w:val="21"/>
                <w:szCs w:val="21"/>
              </w:rPr>
              <w:t>《VI设计与品牌战略》</w:t>
            </w:r>
            <w:r w:rsidRPr="00C43F59">
              <w:rPr>
                <w:rFonts w:asciiTheme="minorEastAsia" w:eastAsiaTheme="minorEastAsia" w:hAnsiTheme="minorEastAsia"/>
                <w:sz w:val="21"/>
                <w:szCs w:val="21"/>
              </w:rPr>
              <w:t>，</w:t>
            </w:r>
            <w:r w:rsidRPr="00C43F59">
              <w:rPr>
                <w:rFonts w:asciiTheme="minorEastAsia" w:eastAsiaTheme="minorEastAsia" w:hAnsiTheme="minorEastAsia" w:hint="eastAsia"/>
                <w:sz w:val="21"/>
                <w:szCs w:val="21"/>
              </w:rPr>
              <w:t>汪　军</w:t>
            </w:r>
            <w:r w:rsidRPr="00C43F59">
              <w:rPr>
                <w:rFonts w:asciiTheme="minorEastAsia" w:eastAsiaTheme="minorEastAsia" w:hAnsiTheme="minorEastAsia"/>
                <w:sz w:val="21"/>
                <w:szCs w:val="21"/>
              </w:rPr>
              <w:t>著，ISBN9787514003369</w:t>
            </w:r>
            <w:r w:rsidRPr="00C43F59">
              <w:rPr>
                <w:rFonts w:asciiTheme="minorEastAsia" w:eastAsiaTheme="minorEastAsia" w:hAnsiTheme="minorEastAsia" w:hint="eastAsia"/>
                <w:sz w:val="21"/>
                <w:szCs w:val="21"/>
              </w:rPr>
              <w:t>北京工艺美术出版社</w:t>
            </w:r>
            <w:r w:rsidRPr="00C43F59">
              <w:rPr>
                <w:rFonts w:asciiTheme="minorEastAsia" w:eastAsiaTheme="minorEastAsia" w:hAnsiTheme="minorEastAsia"/>
                <w:sz w:val="21"/>
                <w:szCs w:val="21"/>
              </w:rPr>
              <w:t>，2021.</w:t>
            </w:r>
            <w:r w:rsidRPr="00C43F59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Pr="00C43F5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0AE82091" w:rsidR="00DC4A84" w:rsidRPr="00290962" w:rsidRDefault="00CD2507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84" w14:paraId="4A53D1D4" w14:textId="77777777" w:rsidTr="00AD6166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0D124CDF" w:rsidR="00DC4A84" w:rsidRPr="00F26E23" w:rsidRDefault="00292D59" w:rsidP="00AD6166">
            <w:pPr>
              <w:pStyle w:val="DG0"/>
              <w:jc w:val="both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广告设计1</w:t>
            </w:r>
            <w:r>
              <w:rPr>
                <w:rFonts w:asciiTheme="minorEastAsia" w:eastAsiaTheme="minorEastAsia" w:hAnsiTheme="minorEastAsia"/>
              </w:rPr>
              <w:t xml:space="preserve"> 1040028</w:t>
            </w:r>
            <w:r w:rsidR="00CD2507" w:rsidRPr="00F26E23">
              <w:rPr>
                <w:rFonts w:asciiTheme="minorEastAsia" w:eastAsiaTheme="minorEastAsia" w:hAnsiTheme="minorEastAsia" w:hint="eastAsia"/>
              </w:rPr>
              <w:t>(</w:t>
            </w:r>
            <w:r>
              <w:rPr>
                <w:rFonts w:asciiTheme="minorEastAsia" w:eastAsiaTheme="minorEastAsia" w:hAnsiTheme="minorEastAsia"/>
              </w:rPr>
              <w:t>4</w:t>
            </w:r>
            <w:r w:rsidR="00CD2507" w:rsidRPr="00F26E23">
              <w:rPr>
                <w:rFonts w:asciiTheme="minorEastAsia" w:eastAsiaTheme="minorEastAsia" w:hAnsiTheme="minorEastAsia" w:hint="eastAsia"/>
              </w:rPr>
              <w:t>)、</w:t>
            </w:r>
            <w:r>
              <w:rPr>
                <w:rFonts w:asciiTheme="minorEastAsia" w:eastAsiaTheme="minorEastAsia" w:hAnsiTheme="minorEastAsia" w:hint="eastAsia"/>
              </w:rPr>
              <w:t>包装</w:t>
            </w:r>
            <w:r w:rsidR="00CD2507" w:rsidRPr="00F26E23">
              <w:rPr>
                <w:rFonts w:asciiTheme="minorEastAsia" w:eastAsiaTheme="minorEastAsia" w:hAnsiTheme="minorEastAsia" w:hint="eastAsia"/>
              </w:rPr>
              <w:t>设计</w:t>
            </w:r>
            <w:r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/>
              </w:rPr>
              <w:t xml:space="preserve"> 1040028</w:t>
            </w:r>
            <w:r w:rsidR="00CD2507" w:rsidRPr="00F26E23">
              <w:rPr>
                <w:rFonts w:asciiTheme="minorEastAsia" w:eastAsiaTheme="minorEastAsia" w:hAnsiTheme="minorEastAsia" w:hint="eastAsia"/>
              </w:rPr>
              <w:t xml:space="preserve"> (</w:t>
            </w:r>
            <w:r>
              <w:rPr>
                <w:rFonts w:asciiTheme="minorEastAsia" w:eastAsiaTheme="minorEastAsia" w:hAnsiTheme="minorEastAsia"/>
              </w:rPr>
              <w:t>4</w:t>
            </w:r>
            <w:r w:rsidR="00CD2507" w:rsidRPr="00F26E23">
              <w:rPr>
                <w:rFonts w:asciiTheme="minorEastAsia" w:eastAsiaTheme="minorEastAsia" w:hAnsiTheme="minorEastAsia" w:hint="eastAsia"/>
              </w:rPr>
              <w:t>)</w:t>
            </w:r>
          </w:p>
        </w:tc>
      </w:tr>
      <w:tr w:rsidR="00DC4A84" w14:paraId="22F17DF9" w14:textId="77777777" w:rsidTr="00705EAF">
        <w:trPr>
          <w:trHeight w:val="3576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484BE733" w14:textId="4F2F36E8" w:rsidR="00DC4A84" w:rsidRPr="00F26E23" w:rsidRDefault="00D73206" w:rsidP="00F26E23">
            <w:pPr>
              <w:snapToGrid w:val="0"/>
              <w:spacing w:line="288" w:lineRule="auto"/>
              <w:ind w:firstLineChars="100" w:firstLine="210"/>
              <w:rPr>
                <w:rFonts w:ascii="Times New Roman" w:hAnsi="Times New Roman"/>
                <w:sz w:val="20"/>
                <w:szCs w:val="20"/>
              </w:rPr>
            </w:pPr>
            <w:r w:rsidRPr="00D73206">
              <w:rPr>
                <w:rFonts w:asciiTheme="minorEastAsia" w:eastAsiaTheme="minorEastAsia" w:hAnsiTheme="minorEastAsia"/>
                <w:sz w:val="21"/>
                <w:szCs w:val="21"/>
              </w:rPr>
              <w:t>视觉识别系统设计是视觉传达设计专业的核心课程之一，旨在教授学生如何设计和开发品牌和企业的视觉识别系统，包括标志、标识、包装、广告等，以实现品牌的视觉统一和传达。视觉识别系统设计是视觉传达设计领域的核心领域之一，以培养学生在平面、形象方面的设计能力，适应现代商品经济社会的需要。毕业生将在广告、包装、品牌设计、传媒等领域找到丰富的就业机会。该课程将为学生提供在视觉传达领域发展的坚实基础。</w:t>
            </w:r>
          </w:p>
        </w:tc>
      </w:tr>
      <w:tr w:rsidR="00DC4A84" w14:paraId="6AA9E232" w14:textId="77777777" w:rsidTr="00AD6166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57A8942" w14:textId="1BD82394" w:rsidR="00DC4A84" w:rsidRPr="00290962" w:rsidRDefault="00300E8E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 xml:space="preserve"> </w:t>
            </w:r>
            <w:r w:rsidR="00DC4A84"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="00DC4A84"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5A286CAA" w:rsidR="00DC4A84" w:rsidRPr="00D73206" w:rsidRDefault="00D73206" w:rsidP="00D73206">
            <w:pPr>
              <w:widowControl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73206">
              <w:rPr>
                <w:rFonts w:asciiTheme="minorEastAsia" w:eastAsiaTheme="minorEastAsia" w:hAnsiTheme="minorEastAsia"/>
                <w:sz w:val="21"/>
                <w:szCs w:val="21"/>
              </w:rPr>
              <w:t>本课程适用艺术设计专业三年级学生。要求学生具有一定的美术基础，创意能力和熟练的电脑操作技能。先修课程包括字体与版式设计、图形创意、计算机应用基础、品牌定位等。</w:t>
            </w:r>
          </w:p>
        </w:tc>
      </w:tr>
      <w:tr w:rsidR="00F26E23" w14:paraId="483E32F2" w14:textId="77777777" w:rsidTr="00AD6166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25780EB" w14:textId="77777777" w:rsidR="00DC4A84" w:rsidRPr="00DD105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7A7BB558" w:rsidR="00DC4A84" w:rsidRPr="00DD1052" w:rsidRDefault="00F26E23" w:rsidP="00AD6166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 wp14:anchorId="5F012EB8" wp14:editId="6E061EE8">
                  <wp:extent cx="756339" cy="287020"/>
                  <wp:effectExtent l="0" t="0" r="5715" b="5080"/>
                  <wp:docPr id="846525843" name="图片 1" descr="卡通人物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525843" name="图片 1" descr="卡通人物&#10;&#10;中度可信度描述已自动生成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44" cy="300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77777777" w:rsidR="00DC4A84" w:rsidRPr="00DD1052" w:rsidRDefault="00DC4A84" w:rsidP="00AD6166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6EAD5B67" w:rsidR="00DC4A84" w:rsidRPr="00F26E23" w:rsidRDefault="00F26E23" w:rsidP="00AD6166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F26E2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  <w:r w:rsidRPr="00F26E23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02</w:t>
            </w:r>
            <w:r w:rsidR="003640B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  <w:r w:rsidRPr="00F26E23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.1</w:t>
            </w:r>
          </w:p>
        </w:tc>
      </w:tr>
      <w:tr w:rsidR="00F26E23" w14:paraId="0E2889C6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5353E51" w14:textId="77777777" w:rsidR="00705EAF" w:rsidRPr="00DD1052" w:rsidRDefault="00705EAF" w:rsidP="00705EA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154DFEF1" w:rsidR="00705EAF" w:rsidRPr="00DD1052" w:rsidRDefault="003640BE" w:rsidP="00705EA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6C3A2BEE" wp14:editId="1F33C670">
                  <wp:extent cx="799722" cy="453176"/>
                  <wp:effectExtent l="0" t="0" r="635" b="4445"/>
                  <wp:docPr id="1371492786" name="图片 2" descr="黑暗中的黑板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492786" name="图片 2" descr="黑暗中的黑板&#10;&#10;AI 生成的内容可能不正确。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624" cy="463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59FA422F" w14:textId="77777777" w:rsidR="00705EAF" w:rsidRPr="00DD1052" w:rsidRDefault="00705EAF" w:rsidP="00705EAF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728F3EE8" w:rsidR="00705EAF" w:rsidRPr="00DD1052" w:rsidRDefault="00F26E23" w:rsidP="00705EAF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26E2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  <w:r w:rsidRPr="00F26E23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02</w:t>
            </w:r>
            <w:r w:rsidR="003640B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  <w:r w:rsidRPr="00F26E23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.1</w:t>
            </w:r>
          </w:p>
        </w:tc>
      </w:tr>
      <w:tr w:rsidR="00F26E23" w14:paraId="6B3A2961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3A308B" w14:textId="77777777" w:rsidR="00705EAF" w:rsidRPr="00DD1052" w:rsidRDefault="00705EAF" w:rsidP="00705EAF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lastRenderedPageBreak/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5F44A1BE" w:rsidR="00705EAF" w:rsidRPr="00DD1052" w:rsidRDefault="00705EAF" w:rsidP="00705EAF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66FDD8ED" wp14:editId="3377F34F">
                  <wp:extent cx="863647" cy="396158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77777777" w:rsidR="00705EAF" w:rsidRPr="00DD1052" w:rsidRDefault="00705EAF" w:rsidP="00705EAF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03B0582F" w:rsidR="00705EAF" w:rsidRPr="00DD1052" w:rsidRDefault="00F26E23" w:rsidP="00705EAF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26E23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  <w:r w:rsidRPr="00F26E23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02</w:t>
            </w:r>
            <w:r w:rsidR="003640B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  <w:r w:rsidRPr="00F26E23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.1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38990883" w14:textId="77777777" w:rsidR="00BE00E7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BE00E7" w:rsidRPr="003C61A5" w14:paraId="69DA8D51" w14:textId="77777777" w:rsidTr="00AD6166">
        <w:trPr>
          <w:trHeight w:val="454"/>
          <w:jc w:val="center"/>
        </w:trPr>
        <w:tc>
          <w:tcPr>
            <w:tcW w:w="1206" w:type="dxa"/>
            <w:vAlign w:val="center"/>
          </w:tcPr>
          <w:p w14:paraId="61E857D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297DB8AE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5722B73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E00E7" w:rsidRPr="007C794A" w14:paraId="7B319FC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06C5750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575E475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6E3C60C" w14:textId="19C59FCC" w:rsidR="00BE00E7" w:rsidRPr="00952E6A" w:rsidRDefault="002E5111" w:rsidP="00AD61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FF5053">
              <w:rPr>
                <w:rFonts w:asciiTheme="minorEastAsia" w:eastAsiaTheme="minorEastAsia" w:hAnsiTheme="minorEastAsia" w:hint="eastAsia"/>
                <w:bCs/>
              </w:rPr>
              <w:t>理解</w:t>
            </w:r>
            <w:r w:rsidRPr="00FF5053">
              <w:rPr>
                <w:rFonts w:asciiTheme="minorEastAsia" w:eastAsiaTheme="minorEastAsia" w:hAnsiTheme="minorEastAsia"/>
                <w:bCs/>
              </w:rPr>
              <w:t>视觉传达的基本原理，包括色彩心理学、标志设计、字体选择、排版原则等。</w:t>
            </w:r>
          </w:p>
        </w:tc>
      </w:tr>
      <w:tr w:rsidR="00BE00E7" w:rsidRPr="003C61A5" w14:paraId="7FF7A16A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9CCC628" w14:textId="77777777" w:rsidR="00BE00E7" w:rsidRPr="003C61A5" w:rsidRDefault="00BE00E7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vAlign w:val="center"/>
          </w:tcPr>
          <w:p w14:paraId="7FDAAD0A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32D67E6" w14:textId="5ACCF5A1" w:rsidR="00BE00E7" w:rsidRPr="00952E6A" w:rsidRDefault="002E5111" w:rsidP="00AD61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FF5053">
              <w:rPr>
                <w:rFonts w:asciiTheme="minorEastAsia" w:eastAsiaTheme="minorEastAsia" w:hAnsiTheme="minorEastAsia" w:hint="eastAsia"/>
                <w:bCs/>
              </w:rPr>
              <w:t>掌握</w:t>
            </w:r>
            <w:r w:rsidRPr="00FF5053">
              <w:rPr>
                <w:rFonts w:asciiTheme="minorEastAsia" w:eastAsiaTheme="minorEastAsia" w:hAnsiTheme="minorEastAsia"/>
                <w:bCs/>
              </w:rPr>
              <w:t>通过视觉元素来传达品牌的核心价值观和个性，创建一个与品牌一致的视觉形象。</w:t>
            </w:r>
          </w:p>
        </w:tc>
      </w:tr>
      <w:tr w:rsidR="00BE00E7" w:rsidRPr="007C794A" w14:paraId="7B7D75DB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59F86EEC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2AC4377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490A101" w14:textId="6CBD9A60" w:rsidR="00BE00E7" w:rsidRPr="00952E6A" w:rsidRDefault="002E5111" w:rsidP="00AD61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FF5053">
              <w:rPr>
                <w:rFonts w:asciiTheme="minorEastAsia" w:eastAsiaTheme="minorEastAsia" w:hAnsiTheme="minorEastAsia"/>
                <w:bCs/>
              </w:rPr>
              <w:t>掌握品牌视觉识别系统的设计技能，包括标志设计、标识系统构建、包装设计、广告设计等方面的实际操作技巧。</w:t>
            </w:r>
          </w:p>
        </w:tc>
      </w:tr>
      <w:tr w:rsidR="00BE00E7" w:rsidRPr="007C794A" w14:paraId="0614FFFE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71F523D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vAlign w:val="center"/>
          </w:tcPr>
          <w:p w14:paraId="27A2B56B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281699BF" w14:textId="22EDE217" w:rsidR="00BE00E7" w:rsidRPr="00952E6A" w:rsidRDefault="002E5111" w:rsidP="00AD61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FF5053">
              <w:rPr>
                <w:rFonts w:asciiTheme="minorEastAsia" w:eastAsiaTheme="minorEastAsia" w:hAnsiTheme="minorEastAsia"/>
                <w:bCs/>
              </w:rPr>
              <w:t>学会如何将理论知识应用于实际项目中，创建符合品牌要求的视觉识别系统。</w:t>
            </w:r>
          </w:p>
        </w:tc>
      </w:tr>
      <w:tr w:rsidR="00BE00E7" w:rsidRPr="007C794A" w14:paraId="0D197A5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6EAD7150" w14:textId="77777777" w:rsidR="00BE00E7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EE0F331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66DE4C48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792149CF" w14:textId="24D8422A" w:rsidR="00BE00E7" w:rsidRPr="00952E6A" w:rsidRDefault="00FF5053" w:rsidP="00AD61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FF5053">
              <w:rPr>
                <w:rFonts w:asciiTheme="minorEastAsia" w:eastAsiaTheme="minorEastAsia" w:hAnsiTheme="minorEastAsia"/>
                <w:bCs/>
              </w:rPr>
              <w:t>引导</w:t>
            </w:r>
            <w:r w:rsidRPr="00FF5053">
              <w:rPr>
                <w:rFonts w:asciiTheme="minorEastAsia" w:eastAsiaTheme="minorEastAsia" w:hAnsiTheme="minorEastAsia" w:hint="eastAsia"/>
                <w:bCs/>
              </w:rPr>
              <w:t>学生</w:t>
            </w:r>
            <w:r w:rsidRPr="00FF5053">
              <w:rPr>
                <w:rFonts w:asciiTheme="minorEastAsia" w:eastAsiaTheme="minorEastAsia" w:hAnsiTheme="minorEastAsia"/>
                <w:bCs/>
              </w:rPr>
              <w:t>考虑如何通过视觉识别系统传达品牌的社会责任和价值观。</w:t>
            </w:r>
          </w:p>
        </w:tc>
      </w:tr>
      <w:tr w:rsidR="00BE00E7" w:rsidRPr="007C794A" w14:paraId="3A160507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25783ED8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vAlign w:val="center"/>
          </w:tcPr>
          <w:p w14:paraId="110F9E04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1F2DC61D" w14:textId="2C43EC5F" w:rsidR="00BE00E7" w:rsidRPr="00952E6A" w:rsidRDefault="00FF5053" w:rsidP="00AD61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FF5053">
              <w:rPr>
                <w:rFonts w:asciiTheme="minorEastAsia" w:eastAsiaTheme="minorEastAsia" w:hAnsiTheme="minorEastAsia"/>
                <w:bCs/>
              </w:rPr>
              <w:t>引导学生尊重和欣赏不同文化的视觉传达方式，学会设计具有跨文化适应性的</w:t>
            </w:r>
            <w:r w:rsidRPr="00FF5053">
              <w:rPr>
                <w:rFonts w:asciiTheme="minorEastAsia" w:eastAsiaTheme="minorEastAsia" w:hAnsiTheme="minorEastAsia" w:hint="eastAsia"/>
                <w:bCs/>
              </w:rPr>
              <w:t>视觉</w:t>
            </w:r>
            <w:r w:rsidRPr="00FF5053">
              <w:rPr>
                <w:rFonts w:asciiTheme="minorEastAsia" w:eastAsiaTheme="minorEastAsia" w:hAnsiTheme="minorEastAsia"/>
                <w:bCs/>
              </w:rPr>
              <w:t>识别系统</w:t>
            </w:r>
            <w:r w:rsidRPr="00FF5053">
              <w:rPr>
                <w:rFonts w:asciiTheme="minorEastAsia" w:eastAsiaTheme="minorEastAsia" w:hAnsiTheme="minorEastAsia" w:hint="eastAsia"/>
                <w:bCs/>
              </w:rPr>
              <w:t>。</w:t>
            </w:r>
          </w:p>
        </w:tc>
      </w:tr>
    </w:tbl>
    <w:p w14:paraId="79CBA3BF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E00E7" w14:paraId="3C184B64" w14:textId="77777777" w:rsidTr="00C60024">
        <w:tc>
          <w:tcPr>
            <w:tcW w:w="8276" w:type="dxa"/>
          </w:tcPr>
          <w:p w14:paraId="009BFC09" w14:textId="77777777" w:rsidR="000A6D2E" w:rsidRPr="00B85C73" w:rsidRDefault="00B85C73" w:rsidP="002E5111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B85C73">
              <w:rPr>
                <w:rFonts w:asciiTheme="minorEastAsia" w:eastAsiaTheme="minorEastAsia" w:hAnsiTheme="minorEastAsia"/>
                <w:b/>
              </w:rPr>
              <w:t>LO1品德修养</w:t>
            </w:r>
            <w:r w:rsidRPr="00B85C73">
              <w:rPr>
                <w:rFonts w:asciiTheme="minorEastAsia" w:eastAsiaTheme="minorEastAsia" w:hAnsiTheme="minorEastAsia"/>
                <w:bCs/>
              </w:rPr>
              <w:t>：拥护</w:t>
            </w:r>
            <w:r w:rsidRPr="00B85C73">
              <w:rPr>
                <w:rFonts w:asciiTheme="minorEastAsia" w:eastAsiaTheme="minorEastAsia" w:hAnsiTheme="minorEastAsia" w:hint="eastAsia"/>
                <w:bCs/>
              </w:rPr>
              <w:t>中国共产</w:t>
            </w:r>
            <w:r w:rsidRPr="00B85C73">
              <w:rPr>
                <w:rFonts w:asciiTheme="minorEastAsia" w:eastAsiaTheme="minorEastAsia" w:hAnsiTheme="minorEastAsia"/>
                <w:bCs/>
              </w:rPr>
              <w:t>党的领导，坚定理想信念，自觉涵养和积极弘扬社会主义核心价值观，增强政治认同、厚植家国情怀、遵守法律法规、传承雷锋精神，践行</w:t>
            </w:r>
            <w:r w:rsidRPr="00B85C73">
              <w:rPr>
                <w:rFonts w:asciiTheme="minorEastAsia" w:eastAsiaTheme="minorEastAsia" w:hAnsiTheme="minorEastAsia" w:hint="eastAsia"/>
                <w:bCs/>
              </w:rPr>
              <w:t>“感恩、回报、爱心、责任”</w:t>
            </w:r>
            <w:r w:rsidRPr="00B85C73">
              <w:rPr>
                <w:rFonts w:asciiTheme="minorEastAsia" w:eastAsiaTheme="minorEastAsia" w:hAnsiTheme="minorEastAsia"/>
                <w:bCs/>
              </w:rPr>
              <w:t>八字校训，积极服务他人、服务社会、诚信尽责、爱岗敬业。</w:t>
            </w:r>
          </w:p>
          <w:p w14:paraId="3D388377" w14:textId="455EEEB9" w:rsidR="00B85C73" w:rsidRPr="002E5111" w:rsidRDefault="002E5111" w:rsidP="002E5111">
            <w:pPr>
              <w:tabs>
                <w:tab w:val="left" w:pos="4200"/>
              </w:tabs>
              <w:rPr>
                <w:rFonts w:asciiTheme="minorEastAsia" w:eastAsiaTheme="minorEastAsia" w:hAnsiTheme="minorEastAsia"/>
                <w:bCs/>
                <w:color w:val="000000"/>
                <w:sz w:val="21"/>
                <w:szCs w:val="21"/>
              </w:rPr>
            </w:pPr>
            <w:r w:rsidRPr="002E5111">
              <w:rPr>
                <w:rFonts w:asciiTheme="minorEastAsia" w:eastAsiaTheme="minorEastAsia" w:hAnsiTheme="minorEastAsia" w:hint="eastAsia"/>
                <w:bCs/>
                <w:color w:val="000000"/>
                <w:sz w:val="21"/>
                <w:szCs w:val="21"/>
              </w:rPr>
              <w:t>③</w:t>
            </w:r>
            <w:r w:rsidRPr="002E5111">
              <w:rPr>
                <w:rFonts w:asciiTheme="minorEastAsia" w:eastAsiaTheme="minorEastAsia" w:hAnsiTheme="minorEastAsia"/>
                <w:bCs/>
                <w:color w:val="000000"/>
                <w:sz w:val="21"/>
                <w:szCs w:val="21"/>
              </w:rPr>
              <w:t>奉献社会，富有爱心，懂得感恩，自觉传承和弘扬雷锋精神，具有服务社会的意愿和行动，积极参加志愿者服务。</w:t>
            </w:r>
          </w:p>
        </w:tc>
      </w:tr>
      <w:tr w:rsidR="00BE00E7" w14:paraId="7C64E858" w14:textId="77777777" w:rsidTr="00C60024">
        <w:tc>
          <w:tcPr>
            <w:tcW w:w="8276" w:type="dxa"/>
          </w:tcPr>
          <w:p w14:paraId="2427E5B2" w14:textId="77777777" w:rsidR="00A91B0F" w:rsidRPr="00A91B0F" w:rsidRDefault="00A91B0F" w:rsidP="002E5111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A91B0F">
              <w:rPr>
                <w:rFonts w:asciiTheme="minorEastAsia" w:eastAsiaTheme="minorEastAsia" w:hAnsiTheme="minorEastAsia"/>
                <w:b/>
              </w:rPr>
              <w:t>LO2专业能力</w:t>
            </w:r>
            <w:r w:rsidRPr="00A91B0F">
              <w:rPr>
                <w:rFonts w:asciiTheme="minorEastAsia" w:eastAsiaTheme="minorEastAsia" w:hAnsiTheme="minorEastAsia"/>
                <w:bCs/>
              </w:rPr>
              <w:t>：具有人文科学素养，具备从事某项工作或专业的理论知识、实践能力。</w:t>
            </w:r>
          </w:p>
          <w:p w14:paraId="0B110908" w14:textId="635452E3" w:rsidR="00BE00E7" w:rsidRPr="002E5111" w:rsidRDefault="002E5111" w:rsidP="002E5111">
            <w:pPr>
              <w:tabs>
                <w:tab w:val="left" w:pos="4200"/>
              </w:tabs>
              <w:rPr>
                <w:rFonts w:asciiTheme="minorEastAsia" w:eastAsiaTheme="minorEastAsia" w:hAnsiTheme="minorEastAsia"/>
                <w:bCs/>
                <w:color w:val="000000"/>
                <w:sz w:val="21"/>
                <w:szCs w:val="21"/>
              </w:rPr>
            </w:pPr>
            <w:r w:rsidRPr="002E5111">
              <w:rPr>
                <w:rFonts w:asciiTheme="minorEastAsia" w:eastAsiaTheme="minorEastAsia" w:hAnsiTheme="minorEastAsia" w:hint="eastAsia"/>
                <w:bCs/>
                <w:color w:val="000000"/>
                <w:sz w:val="21"/>
                <w:szCs w:val="21"/>
              </w:rPr>
              <w:t>②</w:t>
            </w:r>
            <w:r w:rsidRPr="002E5111">
              <w:rPr>
                <w:rFonts w:asciiTheme="minorEastAsia" w:eastAsiaTheme="minorEastAsia" w:hAnsiTheme="minorEastAsia"/>
                <w:bCs/>
                <w:color w:val="000000"/>
                <w:sz w:val="21"/>
                <w:szCs w:val="21"/>
              </w:rPr>
              <w:t>掌握视觉传达设计的相关理论知识，了解设计原则、色彩理论、视觉心理学等，能够将理论运用到实际设计中。</w:t>
            </w:r>
          </w:p>
          <w:p w14:paraId="3F469281" w14:textId="77777777" w:rsidR="000A6D2E" w:rsidRDefault="00554E43" w:rsidP="002E5111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554E43">
              <w:rPr>
                <w:rFonts w:asciiTheme="minorEastAsia" w:eastAsiaTheme="minorEastAsia" w:hAnsiTheme="minorEastAsia"/>
                <w:bCs/>
              </w:rPr>
              <w:t>⑤</w:t>
            </w:r>
            <w:r w:rsidR="00D402F6" w:rsidRPr="00D402F6">
              <w:rPr>
                <w:rFonts w:asciiTheme="minorEastAsia" w:eastAsiaTheme="minorEastAsia" w:hAnsiTheme="minorEastAsia"/>
                <w:bCs/>
              </w:rPr>
              <w:t>掌握</w:t>
            </w:r>
            <w:r w:rsidR="00D402F6" w:rsidRPr="00D402F6">
              <w:rPr>
                <w:rFonts w:asciiTheme="minorEastAsia" w:eastAsiaTheme="minorEastAsia" w:hAnsiTheme="minorEastAsia" w:hint="eastAsia"/>
                <w:bCs/>
              </w:rPr>
              <w:t>视觉传达设计</w:t>
            </w:r>
            <w:r w:rsidR="00D402F6" w:rsidRPr="00D402F6">
              <w:rPr>
                <w:rFonts w:asciiTheme="minorEastAsia" w:eastAsiaTheme="minorEastAsia" w:hAnsiTheme="minorEastAsia"/>
                <w:bCs/>
              </w:rPr>
              <w:t>相关软件和工具，在设计过程中能够运用各种</w:t>
            </w:r>
            <w:r w:rsidR="00D402F6" w:rsidRPr="00D402F6">
              <w:rPr>
                <w:rFonts w:asciiTheme="minorEastAsia" w:eastAsiaTheme="minorEastAsia" w:hAnsiTheme="minorEastAsia" w:hint="eastAsia"/>
                <w:bCs/>
              </w:rPr>
              <w:t>途径和</w:t>
            </w:r>
            <w:r w:rsidR="00D402F6" w:rsidRPr="00D402F6">
              <w:rPr>
                <w:rFonts w:asciiTheme="minorEastAsia" w:eastAsiaTheme="minorEastAsia" w:hAnsiTheme="minorEastAsia"/>
                <w:bCs/>
              </w:rPr>
              <w:t>工具进行设计和制作</w:t>
            </w:r>
            <w:r w:rsidR="00D402F6" w:rsidRPr="00D402F6">
              <w:rPr>
                <w:rFonts w:asciiTheme="minorEastAsia" w:eastAsiaTheme="minorEastAsia" w:hAnsiTheme="minorEastAsia" w:hint="eastAsia"/>
                <w:bCs/>
              </w:rPr>
              <w:t>。</w:t>
            </w:r>
          </w:p>
          <w:p w14:paraId="2794393F" w14:textId="116F3AE1" w:rsidR="002E5111" w:rsidRPr="00554E43" w:rsidRDefault="002E5111" w:rsidP="002E5111">
            <w:pPr>
              <w:pStyle w:val="DG0"/>
              <w:jc w:val="left"/>
              <w:rPr>
                <w:rFonts w:ascii="宋体" w:hAnsi="宋体"/>
              </w:rPr>
            </w:pPr>
            <w:r w:rsidRPr="002E5111">
              <w:rPr>
                <w:rFonts w:asciiTheme="minorEastAsia" w:eastAsiaTheme="minorEastAsia" w:hAnsiTheme="minorEastAsia"/>
                <w:bCs/>
              </w:rPr>
              <w:t>⑥具备项目实践能力，了解行业通行的作业流程与方法，</w:t>
            </w:r>
            <w:r w:rsidRPr="002E5111">
              <w:rPr>
                <w:rFonts w:asciiTheme="minorEastAsia" w:eastAsiaTheme="minorEastAsia" w:hAnsiTheme="minorEastAsia" w:hint="eastAsia"/>
                <w:bCs/>
              </w:rPr>
              <w:t>了解</w:t>
            </w:r>
            <w:r w:rsidRPr="002E5111">
              <w:rPr>
                <w:rFonts w:asciiTheme="minorEastAsia" w:eastAsiaTheme="minorEastAsia" w:hAnsiTheme="minorEastAsia"/>
                <w:bCs/>
              </w:rPr>
              <w:t>不同材料及工艺，能够独立执行项目设计与制作。</w:t>
            </w:r>
          </w:p>
        </w:tc>
      </w:tr>
      <w:tr w:rsidR="00BE00E7" w14:paraId="253BCAF9" w14:textId="77777777" w:rsidTr="00C60024">
        <w:tc>
          <w:tcPr>
            <w:tcW w:w="8276" w:type="dxa"/>
          </w:tcPr>
          <w:p w14:paraId="0C01A23C" w14:textId="77777777" w:rsidR="002E5111" w:rsidRPr="002E5111" w:rsidRDefault="002E5111" w:rsidP="002E5111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6723B1">
              <w:rPr>
                <w:b/>
              </w:rPr>
              <w:t>LO4</w:t>
            </w:r>
            <w:r w:rsidRPr="006723B1">
              <w:rPr>
                <w:b/>
              </w:rPr>
              <w:t>自主学习</w:t>
            </w:r>
            <w:r w:rsidRPr="003C0D4E">
              <w:rPr>
                <w:bCs/>
              </w:rPr>
              <w:t>：</w:t>
            </w:r>
            <w:r w:rsidRPr="002E5111">
              <w:rPr>
                <w:rFonts w:asciiTheme="minorEastAsia" w:eastAsiaTheme="minorEastAsia" w:hAnsiTheme="minorEastAsia"/>
                <w:bCs/>
              </w:rPr>
              <w:t>能根据环境需要确定自己的学习目标，并主动地通过搜集信息、分析信息、讨论、实践、质疑、创造等方法来实现学习目标。</w:t>
            </w:r>
          </w:p>
          <w:p w14:paraId="19E29A07" w14:textId="32EDC5D2" w:rsidR="00A91B0F" w:rsidRPr="002E5111" w:rsidRDefault="002E5111" w:rsidP="002E5111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2E5111">
              <w:rPr>
                <w:rFonts w:asciiTheme="minorEastAsia" w:eastAsiaTheme="minorEastAsia" w:hAnsiTheme="minorEastAsia" w:hint="eastAsia"/>
                <w:bCs/>
              </w:rPr>
              <w:t>②</w:t>
            </w:r>
            <w:r w:rsidRPr="002E5111">
              <w:rPr>
                <w:rFonts w:asciiTheme="minorEastAsia" w:eastAsiaTheme="minorEastAsia" w:hAnsiTheme="minorEastAsia"/>
                <w:bCs/>
              </w:rPr>
              <w:t>能搜集、获取达到目标所需要的学习资源，实施学习计划、反思学习计划、持续改进，达到学习目标。</w:t>
            </w:r>
          </w:p>
        </w:tc>
      </w:tr>
    </w:tbl>
    <w:p w14:paraId="01E6706D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BE00E7" w14:paraId="56362E52" w14:textId="77777777" w:rsidTr="00AD6166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073C165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lastRenderedPageBreak/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CEF138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508E4A7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138B64F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6ADCC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BE00E7" w14:paraId="7635D588" w14:textId="77777777" w:rsidTr="00AD6166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9BD701" w14:textId="288237F7" w:rsidR="00BE00E7" w:rsidRPr="0027339A" w:rsidRDefault="005D6432" w:rsidP="005D6432">
            <w:pPr>
              <w:pStyle w:val="DG0"/>
            </w:pPr>
            <w:r>
              <w:rPr>
                <w:rFonts w:hint="eastAsia"/>
              </w:rPr>
              <w:t>L</w:t>
            </w:r>
            <w:r>
              <w:t>01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30942BB0" w14:textId="7E31CA14" w:rsidR="00BE00E7" w:rsidRPr="005D6432" w:rsidRDefault="000B4C96" w:rsidP="005D6432">
            <w:pPr>
              <w:pStyle w:val="aa"/>
              <w:spacing w:before="0" w:beforeAutospacing="0" w:after="0" w:afterAutospacing="0"/>
              <w:jc w:val="center"/>
              <w:rPr>
                <w:rFonts w:asciiTheme="minorEastAsia" w:eastAsiaTheme="minorEastAsia" w:hAnsiTheme="minorEastAsia"/>
              </w:rPr>
            </w:pPr>
            <w:r w:rsidRPr="002E5111">
              <w:rPr>
                <w:rFonts w:asciiTheme="minorEastAsia" w:eastAsiaTheme="minorEastAsia" w:hAnsiTheme="minorEastAsia" w:hint="eastAsia"/>
                <w:bCs/>
                <w:color w:val="000000"/>
                <w:sz w:val="21"/>
                <w:szCs w:val="21"/>
              </w:rPr>
              <w:t>③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vAlign w:val="center"/>
          </w:tcPr>
          <w:p w14:paraId="3F5CCF30" w14:textId="375CF4B4" w:rsidR="00BE00E7" w:rsidRPr="00F100D2" w:rsidRDefault="00C60024" w:rsidP="00C60024">
            <w:pPr>
              <w:pStyle w:val="aa"/>
              <w:spacing w:before="0" w:beforeAutospacing="0" w:after="0" w:afterAutospacing="0"/>
              <w:jc w:val="center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66852C84" w14:textId="62362671" w:rsidR="00BE00E7" w:rsidRPr="005126F1" w:rsidRDefault="005D6432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Segoe UI" w:hAnsi="Segoe UI" w:cs="Segoe UI"/>
                <w:color w:val="374151"/>
              </w:rPr>
              <w:t xml:space="preserve"> </w:t>
            </w:r>
            <w:r w:rsidR="00B52832" w:rsidRPr="00FF5053">
              <w:rPr>
                <w:rFonts w:asciiTheme="minorEastAsia" w:eastAsiaTheme="minorEastAsia" w:hAnsiTheme="minorEastAsia"/>
                <w:bCs/>
              </w:rPr>
              <w:t>引导</w:t>
            </w:r>
            <w:r w:rsidR="00B52832" w:rsidRPr="00FF5053">
              <w:rPr>
                <w:rFonts w:asciiTheme="minorEastAsia" w:eastAsiaTheme="minorEastAsia" w:hAnsiTheme="minorEastAsia" w:hint="eastAsia"/>
                <w:bCs/>
              </w:rPr>
              <w:t>学生</w:t>
            </w:r>
            <w:r w:rsidR="00B52832" w:rsidRPr="00FF5053">
              <w:rPr>
                <w:rFonts w:asciiTheme="minorEastAsia" w:eastAsiaTheme="minorEastAsia" w:hAnsiTheme="minorEastAsia"/>
                <w:bCs/>
              </w:rPr>
              <w:t>考虑如何通过视觉识别系统传达品牌的社会责任和价值观。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1E09BA1E" w14:textId="1411BCE8" w:rsidR="00BE00E7" w:rsidRPr="005126F1" w:rsidRDefault="005D6432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5D6432" w14:paraId="0CB4D03C" w14:textId="77777777" w:rsidTr="00C2780E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4DAAEF" w14:textId="77777777" w:rsidR="005D6432" w:rsidRDefault="005D6432" w:rsidP="005D6432">
            <w:pPr>
              <w:pStyle w:val="DG0"/>
              <w:rPr>
                <w:b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60A35549" w14:textId="77777777" w:rsidR="005D6432" w:rsidRDefault="005D6432" w:rsidP="005D6432">
            <w:pPr>
              <w:pStyle w:val="DG0"/>
              <w:rPr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750BAFC7" w14:textId="77777777" w:rsidR="005D6432" w:rsidRDefault="005D6432" w:rsidP="005D6432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5C635276" w14:textId="03665B1C" w:rsidR="005D6432" w:rsidRPr="005126F1" w:rsidRDefault="005D6432" w:rsidP="005D6432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6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Segoe UI" w:hAnsi="Segoe UI" w:cs="Segoe UI"/>
                <w:color w:val="374151"/>
              </w:rPr>
              <w:t xml:space="preserve"> </w:t>
            </w:r>
            <w:r w:rsidR="00B52832" w:rsidRPr="00FF5053">
              <w:rPr>
                <w:rFonts w:asciiTheme="minorEastAsia" w:eastAsiaTheme="minorEastAsia" w:hAnsiTheme="minorEastAsia"/>
                <w:bCs/>
              </w:rPr>
              <w:t>引导学生尊重和欣赏不同文化的视觉传达方式，学会设计具有跨文化适应性的</w:t>
            </w:r>
            <w:r w:rsidR="00B52832" w:rsidRPr="00FF5053">
              <w:rPr>
                <w:rFonts w:asciiTheme="minorEastAsia" w:eastAsiaTheme="minorEastAsia" w:hAnsiTheme="minorEastAsia" w:hint="eastAsia"/>
                <w:bCs/>
              </w:rPr>
              <w:t>视觉</w:t>
            </w:r>
            <w:r w:rsidR="00B52832" w:rsidRPr="00FF5053">
              <w:rPr>
                <w:rFonts w:asciiTheme="minorEastAsia" w:eastAsiaTheme="minorEastAsia" w:hAnsiTheme="minorEastAsia"/>
                <w:bCs/>
              </w:rPr>
              <w:t>识别系统</w:t>
            </w:r>
            <w:r w:rsidR="00B52832" w:rsidRPr="00FF5053">
              <w:rPr>
                <w:rFonts w:asciiTheme="minorEastAsia" w:eastAsiaTheme="minorEastAsia" w:hAnsiTheme="minorEastAsia" w:hint="eastAsia"/>
                <w:bCs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695F6BBB" w14:textId="02E4EFC0" w:rsidR="005D6432" w:rsidRPr="005126F1" w:rsidRDefault="005D6432" w:rsidP="005D6432">
            <w:pPr>
              <w:pStyle w:val="DG0"/>
              <w:rPr>
                <w:rFonts w:ascii="宋体" w:hAnsi="宋体"/>
                <w:bCs/>
              </w:rPr>
            </w:pPr>
            <w:r w:rsidRPr="009A233A">
              <w:rPr>
                <w:rFonts w:ascii="宋体" w:hAnsi="宋体" w:hint="eastAsia"/>
                <w:bCs/>
              </w:rPr>
              <w:t>1</w:t>
            </w:r>
            <w:r w:rsidRPr="009A233A">
              <w:rPr>
                <w:rFonts w:ascii="宋体" w:hAnsi="宋体"/>
                <w:bCs/>
              </w:rPr>
              <w:t>00%</w:t>
            </w:r>
          </w:p>
        </w:tc>
      </w:tr>
      <w:tr w:rsidR="000B4C96" w14:paraId="2F3B6D92" w14:textId="77777777" w:rsidTr="005F5CE9">
        <w:trPr>
          <w:trHeight w:val="79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A54579" w14:textId="63943675" w:rsidR="000B4C96" w:rsidRPr="0027339A" w:rsidRDefault="000B4C96" w:rsidP="005D6432">
            <w:pPr>
              <w:pStyle w:val="DG0"/>
            </w:pPr>
            <w:r>
              <w:rPr>
                <w:rFonts w:hint="eastAsia"/>
              </w:rPr>
              <w:t>L</w:t>
            </w:r>
            <w:r>
              <w:t>02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5266E4DC" w14:textId="598B898B" w:rsidR="000B4C96" w:rsidRPr="005D6432" w:rsidRDefault="000B4C96" w:rsidP="005D6432">
            <w:pPr>
              <w:pStyle w:val="aa"/>
              <w:spacing w:before="0" w:beforeAutospacing="0" w:after="0" w:afterAutospacing="0"/>
              <w:jc w:val="center"/>
            </w:pPr>
            <w:r w:rsidRPr="002E5111">
              <w:rPr>
                <w:rFonts w:asciiTheme="minorEastAsia" w:eastAsiaTheme="minorEastAsia" w:hAnsiTheme="minorEastAsia" w:hint="eastAsia"/>
                <w:bCs/>
                <w:color w:val="000000"/>
                <w:sz w:val="21"/>
                <w:szCs w:val="21"/>
              </w:rPr>
              <w:t>②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5066A4B6" w14:textId="15F3CD71" w:rsidR="000B4C96" w:rsidRPr="00F100D2" w:rsidRDefault="009528FB" w:rsidP="005D6432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0CC9BD53" w14:textId="08CC285C" w:rsidR="000B4C96" w:rsidRPr="005126F1" w:rsidRDefault="00192F9E" w:rsidP="005D6432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</w:t>
            </w:r>
            <w:r w:rsidR="000B4C96">
              <w:rPr>
                <w:rFonts w:ascii="宋体" w:hAnsi="宋体"/>
                <w:bCs/>
              </w:rPr>
              <w:t>.</w:t>
            </w:r>
            <w:r w:rsidRPr="00FF5053">
              <w:rPr>
                <w:rFonts w:asciiTheme="minorEastAsia" w:eastAsiaTheme="minorEastAsia" w:hAnsiTheme="minorEastAsia" w:hint="eastAsia"/>
                <w:bCs/>
              </w:rPr>
              <w:t>理解</w:t>
            </w:r>
            <w:r w:rsidRPr="00FF5053">
              <w:rPr>
                <w:rFonts w:asciiTheme="minorEastAsia" w:eastAsiaTheme="minorEastAsia" w:hAnsiTheme="minorEastAsia"/>
                <w:bCs/>
              </w:rPr>
              <w:t>视觉传达的基本原理，包括色彩心理学、标志设计、字体选择、排版原则等。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3270DF83" w14:textId="5C24F8C6" w:rsidR="000B4C96" w:rsidRPr="005126F1" w:rsidRDefault="000B4C96" w:rsidP="00D876F1">
            <w:pPr>
              <w:pStyle w:val="DG0"/>
              <w:rPr>
                <w:rFonts w:ascii="宋体" w:hAnsi="宋体"/>
                <w:bCs/>
              </w:rPr>
            </w:pPr>
            <w:r w:rsidRPr="009A233A">
              <w:rPr>
                <w:rFonts w:ascii="宋体" w:hAnsi="宋体" w:hint="eastAsia"/>
                <w:bCs/>
              </w:rPr>
              <w:t>1</w:t>
            </w:r>
            <w:r w:rsidRPr="009A233A">
              <w:rPr>
                <w:rFonts w:ascii="宋体" w:hAnsi="宋体"/>
                <w:bCs/>
              </w:rPr>
              <w:t>00%</w:t>
            </w:r>
          </w:p>
        </w:tc>
      </w:tr>
      <w:tr w:rsidR="000B4C96" w14:paraId="56A28348" w14:textId="77777777" w:rsidTr="005F5CE9">
        <w:trPr>
          <w:trHeight w:val="79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9B7AE7" w14:textId="77777777" w:rsidR="000B4C96" w:rsidRDefault="000B4C96" w:rsidP="005D6432">
            <w:pPr>
              <w:pStyle w:val="DG0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09C69875" w14:textId="02AA151A" w:rsidR="000B4C96" w:rsidRPr="00A91B0F" w:rsidRDefault="000B4C96" w:rsidP="005D6432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 w:rsidRPr="00554E43">
              <w:rPr>
                <w:rFonts w:asciiTheme="minorEastAsia" w:eastAsiaTheme="minorEastAsia" w:hAnsiTheme="minor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22D37E3F" w14:textId="5D9D4484" w:rsidR="000B4C96" w:rsidRDefault="000B4C96" w:rsidP="005D6432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269F0424" w14:textId="3113F88C" w:rsidR="000B4C96" w:rsidRPr="00192F9E" w:rsidRDefault="00192F9E" w:rsidP="005D6432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="宋体" w:hAnsi="宋体"/>
                <w:bCs/>
              </w:rPr>
              <w:t>3.</w:t>
            </w:r>
            <w:r w:rsidRPr="00FF5053">
              <w:rPr>
                <w:rFonts w:asciiTheme="minorEastAsia" w:eastAsiaTheme="minorEastAsia" w:hAnsiTheme="minorEastAsia"/>
                <w:bCs/>
              </w:rPr>
              <w:t>掌握品牌视觉识别系统的设计技能，包括标志设计、标识系统构建、包装设计、广告设计等方面的实际操作技巧。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395D3539" w14:textId="77777777" w:rsidR="000B4C96" w:rsidRDefault="000B4C96" w:rsidP="005D6432">
            <w:pPr>
              <w:pStyle w:val="DG0"/>
              <w:rPr>
                <w:rFonts w:ascii="宋体" w:hAnsi="宋体"/>
                <w:bCs/>
              </w:rPr>
            </w:pPr>
            <w:r w:rsidRPr="009A233A">
              <w:rPr>
                <w:rFonts w:ascii="宋体" w:hAnsi="宋体" w:hint="eastAsia"/>
                <w:bCs/>
              </w:rPr>
              <w:t>1</w:t>
            </w:r>
            <w:r w:rsidRPr="009A233A">
              <w:rPr>
                <w:rFonts w:ascii="宋体" w:hAnsi="宋体"/>
                <w:bCs/>
              </w:rPr>
              <w:t>00%</w:t>
            </w:r>
          </w:p>
          <w:p w14:paraId="3D6E96F8" w14:textId="05CE7CF8" w:rsidR="000B4C96" w:rsidRPr="009A233A" w:rsidRDefault="000B4C96" w:rsidP="005D6432">
            <w:pPr>
              <w:pStyle w:val="DG0"/>
              <w:rPr>
                <w:rFonts w:ascii="宋体" w:hAnsi="宋体"/>
                <w:bCs/>
              </w:rPr>
            </w:pPr>
          </w:p>
        </w:tc>
      </w:tr>
      <w:tr w:rsidR="000B4C96" w14:paraId="02C442E1" w14:textId="77777777" w:rsidTr="00C2780E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5926A31" w14:textId="77777777" w:rsidR="000B4C96" w:rsidRPr="0027339A" w:rsidRDefault="000B4C96" w:rsidP="005D6432">
            <w:pPr>
              <w:pStyle w:val="DG0"/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D008DB9" w14:textId="601F90D0" w:rsidR="000B4C96" w:rsidRPr="00524300" w:rsidRDefault="000B4C96" w:rsidP="005D6432">
            <w:pPr>
              <w:pStyle w:val="DG0"/>
              <w:rPr>
                <w:rFonts w:cs="Times New Roman"/>
                <w:bCs/>
              </w:rPr>
            </w:pPr>
            <w:r w:rsidRPr="002E5111">
              <w:rPr>
                <w:rFonts w:asciiTheme="minorEastAsia" w:eastAsiaTheme="minorEastAsia" w:hAnsiTheme="minorEastAsia"/>
                <w:bCs/>
              </w:rPr>
              <w:t>⑥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1949EDB1" w14:textId="6A8035D2" w:rsidR="000B4C96" w:rsidRPr="00F100D2" w:rsidRDefault="009528FB" w:rsidP="005D6432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44305FF7" w14:textId="7AF5FFA4" w:rsidR="000B4C96" w:rsidRDefault="00192F9E" w:rsidP="005D6432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4</w:t>
            </w:r>
            <w:r>
              <w:rPr>
                <w:rFonts w:ascii="宋体" w:hAnsi="宋体"/>
                <w:bCs/>
              </w:rPr>
              <w:t>.</w:t>
            </w:r>
            <w:r w:rsidRPr="00FF5053">
              <w:rPr>
                <w:rFonts w:asciiTheme="minorEastAsia" w:eastAsiaTheme="minorEastAsia" w:hAnsiTheme="minorEastAsia"/>
                <w:bCs/>
              </w:rPr>
              <w:t>学会如何将理论知识应用于实际项目中，创建符合品牌要求的视觉识别系统。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0EDE5735" w14:textId="4E559276" w:rsidR="000B4C96" w:rsidRPr="005126F1" w:rsidRDefault="00B52832" w:rsidP="005D6432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D876F1" w14:paraId="731445FB" w14:textId="77777777" w:rsidTr="00BE525B">
        <w:trPr>
          <w:trHeight w:val="804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</w:tcPr>
          <w:p w14:paraId="7ACDBEEB" w14:textId="3DE0E930" w:rsidR="00D876F1" w:rsidRPr="0027339A" w:rsidRDefault="00D876F1" w:rsidP="005D6432">
            <w:pPr>
              <w:pStyle w:val="DG0"/>
            </w:pPr>
            <w:r>
              <w:rPr>
                <w:rFonts w:hint="eastAsia"/>
              </w:rPr>
              <w:t>L</w:t>
            </w:r>
            <w:r>
              <w:t>0</w:t>
            </w:r>
            <w:r w:rsidR="000B4C96">
              <w:t>4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2223FD2" w14:textId="73EEA831" w:rsidR="00D876F1" w:rsidRPr="005D6432" w:rsidRDefault="000B4C96" w:rsidP="005D6432">
            <w:pPr>
              <w:pStyle w:val="aa"/>
              <w:spacing w:before="0" w:beforeAutospacing="0" w:after="0" w:afterAutospacing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5111">
              <w:rPr>
                <w:rFonts w:asciiTheme="minorEastAsia" w:eastAsiaTheme="minorEastAsia" w:hAnsiTheme="minorEastAsia" w:hint="eastAsia"/>
                <w:bCs/>
              </w:rPr>
              <w:t>②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36F73E45" w14:textId="17620A6D" w:rsidR="00D876F1" w:rsidRPr="00F100D2" w:rsidRDefault="00C60024" w:rsidP="005D6432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461CB4E2" w14:textId="75085831" w:rsidR="00D876F1" w:rsidRPr="005126F1" w:rsidRDefault="00192F9E" w:rsidP="005D6432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Segoe UI" w:hAnsi="Segoe UI" w:cs="Segoe UI"/>
                <w:color w:val="374151"/>
              </w:rPr>
              <w:t>2.</w:t>
            </w:r>
            <w:r w:rsidRPr="00FF5053">
              <w:rPr>
                <w:rFonts w:asciiTheme="minorEastAsia" w:eastAsiaTheme="minorEastAsia" w:hAnsiTheme="minorEastAsia" w:hint="eastAsia"/>
                <w:bCs/>
              </w:rPr>
              <w:t xml:space="preserve"> 掌握</w:t>
            </w:r>
            <w:r w:rsidRPr="00FF5053">
              <w:rPr>
                <w:rFonts w:asciiTheme="minorEastAsia" w:eastAsiaTheme="minorEastAsia" w:hAnsiTheme="minorEastAsia"/>
                <w:bCs/>
              </w:rPr>
              <w:t>通过视觉元素来传达品牌的核心价值观和个性，创建一个与品牌一致的视觉形象。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56541772" w14:textId="26A5F902" w:rsidR="00D876F1" w:rsidRPr="005126F1" w:rsidRDefault="00D876F1" w:rsidP="005D6432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75EC0B3F" w14:textId="77777777" w:rsidR="00DD3C7B" w:rsidRPr="00BE00E7" w:rsidRDefault="00DD3C7B" w:rsidP="0062265B">
      <w:pPr>
        <w:pStyle w:val="DG"/>
      </w:pPr>
    </w:p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/>
        </w:rPr>
      </w:pPr>
      <w:bookmarkStart w:id="0" w:name="OLE_LINK1"/>
      <w:bookmarkStart w:id="1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546549" w14:paraId="02B8ACC4" w14:textId="77777777" w:rsidTr="001F37CB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1F37CB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B94A16" w14:paraId="0B85703F" w14:textId="19E9C1E2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7D13" w14:textId="77777777" w:rsidR="00B94A16" w:rsidRPr="002B13CA" w:rsidRDefault="00B94A16" w:rsidP="00B94A16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2F948" w14:textId="3630C3D7" w:rsidR="00B94A16" w:rsidRPr="00DB6918" w:rsidRDefault="0092321D" w:rsidP="00B94A16">
            <w:pPr>
              <w:pStyle w:val="DG0"/>
              <w:rPr>
                <w:rFonts w:asciiTheme="minorEastAsia" w:eastAsiaTheme="minorEastAsia" w:hAnsiTheme="minorEastAsia"/>
              </w:rPr>
            </w:pPr>
            <w:r w:rsidRPr="0092321D">
              <w:rPr>
                <w:rFonts w:asciiTheme="minorEastAsia" w:eastAsiaTheme="minorEastAsia" w:hAnsiTheme="minorEastAsia" w:hint="eastAsia"/>
              </w:rPr>
              <w:t>市场调研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2525B1DE" w:rsidR="00B94A16" w:rsidRPr="00DB6918" w:rsidRDefault="00587F5E" w:rsidP="00B94A16">
            <w:pPr>
              <w:pStyle w:val="DG0"/>
              <w:rPr>
                <w:rFonts w:asciiTheme="minorEastAsia" w:eastAsiaTheme="minorEastAsia" w:hAnsiTheme="minorEastAsia"/>
              </w:rPr>
            </w:pPr>
            <w:r w:rsidRPr="00DB6918">
              <w:rPr>
                <w:rFonts w:asciiTheme="minorEastAsia" w:eastAsiaTheme="minorEastAsia" w:hAnsiTheme="minorEastAsia" w:hint="eastAsia"/>
              </w:rPr>
              <w:t>④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9FA7" w14:textId="30C0F1FE" w:rsidR="00B94A16" w:rsidRPr="00DB6918" w:rsidRDefault="0092321D" w:rsidP="0078248F">
            <w:pPr>
              <w:pStyle w:val="DG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6552DDF3" w:rsidR="00B94A16" w:rsidRPr="00DB6918" w:rsidRDefault="00587F5E" w:rsidP="0078248F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 w:rsidRPr="00DB6918">
              <w:rPr>
                <w:rFonts w:asciiTheme="minorEastAsia" w:eastAsiaTheme="minorEastAsia" w:hAnsiTheme="minorEastAsia" w:hint="eastAsia"/>
                <w:bCs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AEE5" w14:textId="2C61C4AC" w:rsidR="00B94A16" w:rsidRPr="00DB6918" w:rsidRDefault="00DB6918" w:rsidP="0078248F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 w:rsidRPr="00DB6918">
              <w:rPr>
                <w:rFonts w:asciiTheme="minorEastAsia" w:eastAsiaTheme="minorEastAsia" w:hAnsiTheme="minorEastAsia" w:hint="eastAsia"/>
                <w:bCs/>
              </w:rPr>
              <w:t>8</w:t>
            </w:r>
          </w:p>
        </w:tc>
      </w:tr>
      <w:tr w:rsidR="002E5EA0" w14:paraId="4C864949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8B7B" w14:textId="2EFC95E0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D011" w14:textId="1093675B" w:rsidR="002E5EA0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</w:rPr>
            </w:pPr>
            <w:r w:rsidRPr="0092321D">
              <w:rPr>
                <w:rFonts w:asciiTheme="minorEastAsia" w:eastAsiaTheme="minorEastAsia" w:hAnsiTheme="minorEastAsia" w:hint="eastAsia"/>
              </w:rPr>
              <w:t>标志设计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29DDE787" w:rsidR="002E5EA0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</w:rPr>
            </w:pPr>
            <w:r w:rsidRPr="00DB6918">
              <w:rPr>
                <w:rFonts w:asciiTheme="minorEastAsia" w:eastAsiaTheme="minorEastAsia" w:hAnsiTheme="minorEastAsia" w:hint="eastAsia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4A9F" w14:textId="581DD8DF" w:rsidR="002E5EA0" w:rsidRPr="00DB6918" w:rsidRDefault="0092321D" w:rsidP="002E5EA0">
            <w:pPr>
              <w:pStyle w:val="DG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4861B818" w:rsidR="002E5EA0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E509" w14:textId="74C01830" w:rsidR="002E5EA0" w:rsidRPr="00DB6918" w:rsidRDefault="00DB6918" w:rsidP="002E5EA0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 w:rsidRPr="00DB6918">
              <w:rPr>
                <w:rFonts w:asciiTheme="minorEastAsia" w:eastAsiaTheme="minorEastAsia" w:hAnsiTheme="minorEastAsia" w:hint="eastAsia"/>
                <w:bCs/>
              </w:rPr>
              <w:t>1</w:t>
            </w:r>
            <w:r w:rsidRPr="00DB6918">
              <w:rPr>
                <w:rFonts w:asciiTheme="minorEastAsia" w:eastAsiaTheme="minorEastAsia" w:hAnsiTheme="minorEastAsia"/>
                <w:bCs/>
              </w:rPr>
              <w:t>2</w:t>
            </w:r>
          </w:p>
        </w:tc>
      </w:tr>
      <w:tr w:rsidR="002E5EA0" w14:paraId="3FE2EFF6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55D5" w14:textId="2B0E7A02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8F24" w14:textId="6C6AC0B3" w:rsidR="002E5EA0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</w:rPr>
            </w:pPr>
            <w:r w:rsidRPr="0092321D">
              <w:rPr>
                <w:rFonts w:asciiTheme="minorEastAsia" w:eastAsiaTheme="minorEastAsia" w:hAnsiTheme="minorEastAsia"/>
              </w:rPr>
              <w:t>标志设计提案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07A0A336" w:rsidR="002E5EA0" w:rsidRPr="00DB6918" w:rsidRDefault="00587F5E" w:rsidP="002E5EA0">
            <w:pPr>
              <w:pStyle w:val="DG0"/>
              <w:rPr>
                <w:rFonts w:asciiTheme="minorEastAsia" w:eastAsiaTheme="minorEastAsia" w:hAnsiTheme="minorEastAsia"/>
              </w:rPr>
            </w:pPr>
            <w:r w:rsidRPr="00DB6918">
              <w:rPr>
                <w:rFonts w:asciiTheme="minorEastAsia" w:eastAsiaTheme="minorEastAsia" w:hAnsiTheme="minorEastAsia" w:hint="eastAsia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0085" w14:textId="58231527" w:rsidR="002E5EA0" w:rsidRPr="00DB6918" w:rsidRDefault="0092321D" w:rsidP="002E5EA0">
            <w:pPr>
              <w:pStyle w:val="DG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03642903" w:rsidR="002E5EA0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83C5" w14:textId="50F0BC81" w:rsidR="002E5EA0" w:rsidRPr="00DB6918" w:rsidRDefault="00DB6918" w:rsidP="002E5EA0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 w:rsidRPr="00DB6918">
              <w:rPr>
                <w:rFonts w:asciiTheme="minorEastAsia" w:eastAsiaTheme="minorEastAsia" w:hAnsiTheme="minorEastAsia" w:hint="eastAsia"/>
                <w:bCs/>
              </w:rPr>
              <w:t>1</w:t>
            </w:r>
            <w:r w:rsidRPr="00DB6918">
              <w:rPr>
                <w:rFonts w:asciiTheme="minorEastAsia" w:eastAsiaTheme="minorEastAsia" w:hAnsiTheme="minorEastAsia"/>
                <w:bCs/>
              </w:rPr>
              <w:t>4</w:t>
            </w:r>
          </w:p>
        </w:tc>
      </w:tr>
      <w:tr w:rsidR="00587F5E" w14:paraId="41459882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3679" w14:textId="08DDFE10" w:rsidR="00587F5E" w:rsidRPr="002B13CA" w:rsidRDefault="00587F5E" w:rsidP="002E5EA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6947A" w14:textId="4A6AFDF7" w:rsidR="00587F5E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</w:rPr>
            </w:pPr>
            <w:r w:rsidRPr="0092321D">
              <w:rPr>
                <w:rFonts w:asciiTheme="minorEastAsia" w:eastAsiaTheme="minorEastAsia" w:hAnsiTheme="minorEastAsia" w:hint="eastAsia"/>
              </w:rPr>
              <w:t>视觉识别系统设计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E1F7" w14:textId="38A21247" w:rsidR="00587F5E" w:rsidRPr="00DB6918" w:rsidRDefault="00587F5E" w:rsidP="002E5EA0">
            <w:pPr>
              <w:pStyle w:val="DG0"/>
              <w:rPr>
                <w:rFonts w:asciiTheme="minorEastAsia" w:eastAsiaTheme="minorEastAsia" w:hAnsiTheme="minorEastAsia"/>
              </w:rPr>
            </w:pPr>
            <w:r w:rsidRPr="00DB6918">
              <w:rPr>
                <w:rFonts w:asciiTheme="minorEastAsia" w:eastAsiaTheme="minorEastAsia" w:hAnsiTheme="minorEastAsia" w:hint="eastAsia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8BD0" w14:textId="385CAFFB" w:rsidR="00587F5E" w:rsidRPr="00DB6918" w:rsidRDefault="0092321D" w:rsidP="002E5EA0">
            <w:pPr>
              <w:pStyle w:val="DG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5E31" w14:textId="5298D3F8" w:rsidR="00587F5E" w:rsidRPr="00DB6918" w:rsidRDefault="0092321D" w:rsidP="002E5EA0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370C" w14:textId="479EC705" w:rsidR="00587F5E" w:rsidRPr="00DB6918" w:rsidRDefault="00DB6918" w:rsidP="002E5EA0">
            <w:pPr>
              <w:pStyle w:val="DG0"/>
              <w:rPr>
                <w:rFonts w:asciiTheme="minorEastAsia" w:eastAsiaTheme="minorEastAsia" w:hAnsiTheme="minorEastAsia"/>
                <w:bCs/>
              </w:rPr>
            </w:pPr>
            <w:r w:rsidRPr="00DB6918">
              <w:rPr>
                <w:rFonts w:asciiTheme="minorEastAsia" w:eastAsiaTheme="minorEastAsia" w:hAnsiTheme="minorEastAsia" w:hint="eastAsia"/>
                <w:bCs/>
              </w:rPr>
              <w:t>1</w:t>
            </w:r>
            <w:r w:rsidRPr="00DB6918">
              <w:rPr>
                <w:rFonts w:asciiTheme="minorEastAsia" w:eastAsiaTheme="minorEastAsia" w:hAnsiTheme="minorEastAsia"/>
                <w:bCs/>
              </w:rPr>
              <w:t>4</w:t>
            </w:r>
          </w:p>
        </w:tc>
      </w:tr>
      <w:tr w:rsidR="0078248F" w14:paraId="2A19A49F" w14:textId="77777777" w:rsidTr="0078248F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99812E6" w14:textId="5C0F30E6" w:rsidR="0078248F" w:rsidRPr="002B13CA" w:rsidRDefault="0078248F" w:rsidP="0078248F">
            <w:pPr>
              <w:pStyle w:val="DG"/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</w:tc>
      </w:tr>
    </w:tbl>
    <w:p w14:paraId="5B66995E" w14:textId="47408694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08ED174F" w14:textId="77777777" w:rsidTr="0096792B">
        <w:tc>
          <w:tcPr>
            <w:tcW w:w="8276" w:type="dxa"/>
          </w:tcPr>
          <w:p w14:paraId="2F7A7BD3" w14:textId="0E72E778" w:rsidR="002125E7" w:rsidRPr="000E46E2" w:rsidRDefault="002125E7" w:rsidP="002125E7">
            <w:pPr>
              <w:spacing w:line="440" w:lineRule="exact"/>
              <w:rPr>
                <w:rFonts w:asciiTheme="minorEastAsia" w:eastAsiaTheme="minorEastAsia" w:hAnsiTheme="minorEastAsia" w:cs="仿宋"/>
                <w:bCs/>
                <w:color w:val="000000"/>
                <w:sz w:val="21"/>
                <w:szCs w:val="21"/>
              </w:rPr>
            </w:pPr>
            <w:r w:rsidRPr="000E46E2">
              <w:rPr>
                <w:rFonts w:asciiTheme="minorEastAsia" w:eastAsiaTheme="minorEastAsia" w:hAnsiTheme="minorEastAsia" w:cs="仿宋" w:hint="eastAsia"/>
                <w:bCs/>
                <w:color w:val="000000"/>
                <w:sz w:val="21"/>
                <w:szCs w:val="21"/>
              </w:rPr>
              <w:t>实验1：</w:t>
            </w:r>
            <w:r w:rsidR="004A4C36" w:rsidRPr="000E46E2">
              <w:rPr>
                <w:rFonts w:asciiTheme="minorEastAsia" w:eastAsiaTheme="minorEastAsia" w:hAnsiTheme="minorEastAsia" w:cs="仿宋" w:hint="eastAsia"/>
                <w:bCs/>
                <w:color w:val="000000"/>
                <w:sz w:val="21"/>
                <w:szCs w:val="21"/>
              </w:rPr>
              <w:t>（</w:t>
            </w:r>
            <w:r w:rsidR="0096792B" w:rsidRPr="000E46E2">
              <w:rPr>
                <w:rFonts w:asciiTheme="minorEastAsia" w:eastAsiaTheme="minorEastAsia" w:hAnsiTheme="minorEastAsia" w:hint="eastAsia"/>
                <w:sz w:val="21"/>
                <w:szCs w:val="21"/>
              </w:rPr>
              <w:t>市场调研</w:t>
            </w:r>
            <w:r w:rsidR="004A4C36" w:rsidRPr="000E46E2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</w:tr>
      <w:tr w:rsidR="002125E7" w14:paraId="4FC93C6B" w14:textId="77777777" w:rsidTr="0096792B">
        <w:tc>
          <w:tcPr>
            <w:tcW w:w="8276" w:type="dxa"/>
          </w:tcPr>
          <w:p w14:paraId="0AA3FA62" w14:textId="5356B363" w:rsidR="002125E7" w:rsidRPr="000E46E2" w:rsidRDefault="0096792B" w:rsidP="005E59A4">
            <w:pPr>
              <w:pStyle w:val="DG0"/>
              <w:jc w:val="left"/>
              <w:rPr>
                <w:rFonts w:asciiTheme="minorEastAsia" w:eastAsiaTheme="minorEastAsia" w:hAnsiTheme="minorEastAsia" w:cs="仿宋"/>
                <w:bCs/>
              </w:rPr>
            </w:pPr>
            <w:r w:rsidRPr="000E46E2">
              <w:rPr>
                <w:rFonts w:asciiTheme="majorEastAsia" w:eastAsiaTheme="majorEastAsia" w:hAnsiTheme="majorEastAsia" w:hint="eastAsia"/>
                <w:lang w:val="zh-TW" w:eastAsia="zh-TW"/>
              </w:rPr>
              <w:t>分析项目背景，明确形象设计诉求</w:t>
            </w:r>
            <w:r w:rsidRPr="000E46E2">
              <w:rPr>
                <w:rFonts w:asciiTheme="majorEastAsia" w:eastAsiaTheme="majorEastAsia" w:hAnsiTheme="majorEastAsia" w:hint="eastAsia"/>
                <w:bCs/>
                <w:lang w:eastAsia="zh-TW"/>
              </w:rPr>
              <w:t>，对同类品牌做市场调研，内容包括项目介绍与分析；同类项目比较分析；品牌定位、风格定位；目标人群定位；设计案例调研等。</w:t>
            </w:r>
          </w:p>
        </w:tc>
      </w:tr>
      <w:tr w:rsidR="002125E7" w14:paraId="3BDF86DD" w14:textId="77777777" w:rsidTr="0096792B">
        <w:tc>
          <w:tcPr>
            <w:tcW w:w="8276" w:type="dxa"/>
          </w:tcPr>
          <w:p w14:paraId="761FC543" w14:textId="72B5161D" w:rsidR="002125E7" w:rsidRPr="000E46E2" w:rsidRDefault="002125E7" w:rsidP="002125E7">
            <w:pPr>
              <w:spacing w:line="440" w:lineRule="exact"/>
              <w:rPr>
                <w:rFonts w:asciiTheme="minorEastAsia" w:eastAsiaTheme="minorEastAsia" w:hAnsiTheme="minorEastAsia" w:cs="仿宋"/>
                <w:bCs/>
                <w:color w:val="000000"/>
                <w:sz w:val="21"/>
                <w:szCs w:val="21"/>
              </w:rPr>
            </w:pPr>
            <w:r w:rsidRPr="000E46E2">
              <w:rPr>
                <w:rFonts w:asciiTheme="minorEastAsia" w:eastAsiaTheme="minorEastAsia" w:hAnsiTheme="minorEastAsia" w:cs="仿宋" w:hint="eastAsia"/>
                <w:bCs/>
                <w:color w:val="000000"/>
                <w:sz w:val="21"/>
                <w:szCs w:val="21"/>
              </w:rPr>
              <w:lastRenderedPageBreak/>
              <w:t>实验2：</w:t>
            </w:r>
            <w:r w:rsidR="004A4C36" w:rsidRPr="000E46E2">
              <w:rPr>
                <w:rFonts w:asciiTheme="minorEastAsia" w:eastAsiaTheme="minorEastAsia" w:hAnsiTheme="minorEastAsia" w:cs="仿宋" w:hint="eastAsia"/>
                <w:bCs/>
                <w:color w:val="000000"/>
                <w:sz w:val="21"/>
                <w:szCs w:val="21"/>
              </w:rPr>
              <w:t>（</w:t>
            </w:r>
            <w:r w:rsidR="0096792B" w:rsidRPr="000E46E2">
              <w:rPr>
                <w:rFonts w:asciiTheme="minorEastAsia" w:eastAsiaTheme="minorEastAsia" w:hAnsiTheme="minorEastAsia" w:hint="eastAsia"/>
                <w:sz w:val="21"/>
                <w:szCs w:val="21"/>
              </w:rPr>
              <w:t>标志设计</w:t>
            </w:r>
            <w:r w:rsidR="004A4C36" w:rsidRPr="000E46E2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</w:tr>
      <w:tr w:rsidR="002125E7" w14:paraId="4E09020F" w14:textId="77777777" w:rsidTr="0096792B">
        <w:tc>
          <w:tcPr>
            <w:tcW w:w="8276" w:type="dxa"/>
          </w:tcPr>
          <w:p w14:paraId="094598F1" w14:textId="17AB5474" w:rsidR="002125E7" w:rsidRPr="000E46E2" w:rsidRDefault="0096792B" w:rsidP="005E59A4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0E46E2">
              <w:rPr>
                <w:rFonts w:asciiTheme="majorEastAsia" w:eastAsiaTheme="majorEastAsia" w:hAnsiTheme="majorEastAsia" w:hint="eastAsia"/>
                <w:lang w:val="zh-TW" w:eastAsia="zh-TW"/>
              </w:rPr>
              <w:t>以</w:t>
            </w:r>
            <w:r w:rsidRPr="000E46E2">
              <w:rPr>
                <w:rFonts w:asciiTheme="majorEastAsia" w:eastAsiaTheme="majorEastAsia" w:hAnsiTheme="majorEastAsia"/>
              </w:rPr>
              <w:t>MI</w:t>
            </w:r>
            <w:r w:rsidRPr="000E46E2">
              <w:rPr>
                <w:rFonts w:asciiTheme="majorEastAsia" w:eastAsiaTheme="majorEastAsia" w:hAnsiTheme="majorEastAsia" w:hint="eastAsia"/>
                <w:lang w:val="zh-TW" w:eastAsia="zh-TW"/>
              </w:rPr>
              <w:t>为出发点的标志方案设计。</w:t>
            </w:r>
          </w:p>
        </w:tc>
      </w:tr>
      <w:tr w:rsidR="00DB6918" w14:paraId="13F377EF" w14:textId="77777777" w:rsidTr="0096792B">
        <w:tc>
          <w:tcPr>
            <w:tcW w:w="8276" w:type="dxa"/>
          </w:tcPr>
          <w:p w14:paraId="744B9DD9" w14:textId="069C7A96" w:rsidR="00DB6918" w:rsidRPr="000E46E2" w:rsidRDefault="004A4C36" w:rsidP="005E59A4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0E46E2">
              <w:rPr>
                <w:rFonts w:asciiTheme="minorEastAsia" w:eastAsiaTheme="minorEastAsia" w:hAnsiTheme="minorEastAsia" w:cs="仿宋" w:hint="eastAsia"/>
                <w:bCs/>
              </w:rPr>
              <w:t>实验3：（</w:t>
            </w:r>
            <w:r w:rsidR="0096792B" w:rsidRPr="000E46E2">
              <w:rPr>
                <w:rFonts w:asciiTheme="minorEastAsia" w:eastAsiaTheme="minorEastAsia" w:hAnsiTheme="minorEastAsia"/>
              </w:rPr>
              <w:t>标志设计提案</w:t>
            </w:r>
            <w:r w:rsidRPr="000E46E2">
              <w:rPr>
                <w:rFonts w:asciiTheme="minorEastAsia" w:eastAsiaTheme="minorEastAsia" w:hAnsiTheme="minorEastAsia" w:hint="eastAsia"/>
              </w:rPr>
              <w:t>）</w:t>
            </w:r>
          </w:p>
        </w:tc>
      </w:tr>
      <w:tr w:rsidR="00DB6918" w14:paraId="31609DF6" w14:textId="77777777" w:rsidTr="0096792B">
        <w:tc>
          <w:tcPr>
            <w:tcW w:w="8276" w:type="dxa"/>
          </w:tcPr>
          <w:p w14:paraId="627EB131" w14:textId="4ADE14CE" w:rsidR="00DB6918" w:rsidRPr="000E46E2" w:rsidRDefault="0096792B" w:rsidP="005E59A4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0E46E2">
              <w:rPr>
                <w:rFonts w:asciiTheme="majorEastAsia" w:eastAsiaTheme="majorEastAsia" w:hAnsiTheme="majorEastAsia" w:hint="eastAsia"/>
                <w:lang w:val="zh-TW" w:eastAsia="zh-TW"/>
              </w:rPr>
              <w:t>标识设计提案，</w:t>
            </w:r>
            <w:r w:rsidRPr="000E46E2">
              <w:rPr>
                <w:rFonts w:asciiTheme="majorEastAsia" w:eastAsiaTheme="majorEastAsia" w:hAnsiTheme="majorEastAsia"/>
                <w:lang w:eastAsia="zh-TW"/>
              </w:rPr>
              <w:t>对每一个方案逐一阐释</w:t>
            </w:r>
            <w:r w:rsidRPr="000E46E2">
              <w:rPr>
                <w:rFonts w:asciiTheme="majorEastAsia" w:eastAsiaTheme="majorEastAsia" w:hAnsiTheme="majorEastAsia" w:hint="eastAsia"/>
                <w:lang w:eastAsia="zh-TW"/>
              </w:rPr>
              <w:t>，</w:t>
            </w:r>
            <w:r w:rsidRPr="000E46E2">
              <w:rPr>
                <w:rFonts w:asciiTheme="majorEastAsia" w:eastAsiaTheme="majorEastAsia" w:hAnsiTheme="majorEastAsia"/>
                <w:lang w:eastAsia="zh-TW"/>
              </w:rPr>
              <w:t>要求逻辑清晰</w:t>
            </w:r>
            <w:r w:rsidRPr="000E46E2">
              <w:rPr>
                <w:rFonts w:asciiTheme="majorEastAsia" w:eastAsiaTheme="majorEastAsia" w:hAnsiTheme="majorEastAsia" w:hint="eastAsia"/>
                <w:lang w:eastAsia="zh-TW"/>
              </w:rPr>
              <w:t>，</w:t>
            </w:r>
            <w:r w:rsidRPr="000E46E2">
              <w:rPr>
                <w:rFonts w:asciiTheme="majorEastAsia" w:eastAsiaTheme="majorEastAsia" w:hAnsiTheme="majorEastAsia"/>
                <w:lang w:eastAsia="zh-TW"/>
              </w:rPr>
              <w:t>内容包涵构思过程、内涵演绎、标志</w:t>
            </w:r>
            <w:r w:rsidRPr="000E46E2">
              <w:rPr>
                <w:rFonts w:asciiTheme="majorEastAsia" w:eastAsiaTheme="majorEastAsia" w:hAnsiTheme="majorEastAsia" w:hint="eastAsia"/>
                <w:lang w:eastAsia="zh-TW"/>
              </w:rPr>
              <w:t>展示、</w:t>
            </w:r>
            <w:r w:rsidRPr="000E46E2">
              <w:rPr>
                <w:rFonts w:asciiTheme="majorEastAsia" w:eastAsiaTheme="majorEastAsia" w:hAnsiTheme="majorEastAsia"/>
                <w:lang w:eastAsia="zh-TW"/>
              </w:rPr>
              <w:t>应用效果等</w:t>
            </w:r>
            <w:r w:rsidRPr="000E46E2">
              <w:rPr>
                <w:rFonts w:asciiTheme="majorEastAsia" w:eastAsiaTheme="majorEastAsia" w:hAnsiTheme="majorEastAsia" w:hint="eastAsia"/>
                <w:lang w:eastAsia="zh-TW"/>
              </w:rPr>
              <w:t>。</w:t>
            </w:r>
          </w:p>
        </w:tc>
      </w:tr>
      <w:tr w:rsidR="00DB6918" w14:paraId="23C6C990" w14:textId="77777777" w:rsidTr="0096792B">
        <w:tc>
          <w:tcPr>
            <w:tcW w:w="8276" w:type="dxa"/>
          </w:tcPr>
          <w:p w14:paraId="176BF5F0" w14:textId="6E1F8AD5" w:rsidR="00DB6918" w:rsidRPr="000E46E2" w:rsidRDefault="004A4C36" w:rsidP="005E59A4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0E46E2">
              <w:rPr>
                <w:rFonts w:asciiTheme="minorEastAsia" w:eastAsiaTheme="minorEastAsia" w:hAnsiTheme="minorEastAsia" w:cs="仿宋" w:hint="eastAsia"/>
                <w:bCs/>
              </w:rPr>
              <w:t>实验4：（</w:t>
            </w:r>
            <w:r w:rsidR="0096792B" w:rsidRPr="000E46E2">
              <w:rPr>
                <w:rFonts w:asciiTheme="minorEastAsia" w:eastAsiaTheme="minorEastAsia" w:hAnsiTheme="minorEastAsia" w:hint="eastAsia"/>
              </w:rPr>
              <w:t>视觉识别系统设计</w:t>
            </w:r>
            <w:r w:rsidRPr="000E46E2">
              <w:rPr>
                <w:rFonts w:asciiTheme="minorEastAsia" w:eastAsiaTheme="minorEastAsia" w:hAnsiTheme="minorEastAsia" w:hint="eastAsia"/>
              </w:rPr>
              <w:t>）</w:t>
            </w:r>
          </w:p>
        </w:tc>
      </w:tr>
      <w:tr w:rsidR="00DB6918" w14:paraId="583A66D3" w14:textId="77777777" w:rsidTr="0096792B">
        <w:tc>
          <w:tcPr>
            <w:tcW w:w="8276" w:type="dxa"/>
          </w:tcPr>
          <w:p w14:paraId="6A312F2E" w14:textId="77777777" w:rsidR="0096792B" w:rsidRPr="000E46E2" w:rsidRDefault="0096792B" w:rsidP="0096792B">
            <w:pPr>
              <w:spacing w:line="288" w:lineRule="auto"/>
              <w:jc w:val="left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0E46E2">
              <w:rPr>
                <w:rFonts w:asciiTheme="majorEastAsia" w:eastAsiaTheme="majorEastAsia" w:hAnsiTheme="majorEastAsia"/>
                <w:sz w:val="21"/>
                <w:szCs w:val="21"/>
                <w:lang w:val="zh-TW" w:eastAsia="zh-TW"/>
              </w:rPr>
              <w:t>基础部分：基本要素标志、标准字、标准色及象征图形的设计</w:t>
            </w:r>
          </w:p>
          <w:p w14:paraId="5F22E1B9" w14:textId="7BEBEBB2" w:rsidR="00DB6918" w:rsidRPr="000E46E2" w:rsidRDefault="0096792B" w:rsidP="0096792B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0E46E2">
              <w:rPr>
                <w:rFonts w:asciiTheme="majorEastAsia" w:eastAsiaTheme="majorEastAsia" w:hAnsiTheme="majorEastAsia" w:hint="eastAsia"/>
                <w:lang w:val="zh-TW" w:eastAsia="zh-TW"/>
              </w:rPr>
              <w:t>应用部分：要素在应用要素系统中的延伸及展开应用</w:t>
            </w:r>
          </w:p>
        </w:tc>
      </w:tr>
    </w:tbl>
    <w:p w14:paraId="5D4DEEAE" w14:textId="132BB134" w:rsidR="00D93E7C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712A2C" w:rsidRPr="007C0BCE" w14:paraId="46D692A9" w14:textId="77777777" w:rsidTr="001F37CB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5F99BE17" w14:textId="77777777" w:rsidR="00712A2C" w:rsidRPr="00E71319" w:rsidRDefault="00712A2C" w:rsidP="004A4D68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1E6E12" w14:textId="77777777" w:rsidR="00712A2C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27169BA" w14:textId="5838299A" w:rsidR="00712A2C" w:rsidRPr="00E71319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3F1DF75" w14:textId="6D9AB309" w:rsidR="00712A2C" w:rsidRPr="00E71319" w:rsidRDefault="00AA2DB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31167202" w14:textId="62D340B3" w:rsidR="00712A2C" w:rsidRPr="00E71319" w:rsidRDefault="00AA2DB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5207CC9" w14:textId="5D660A89" w:rsidR="00712A2C" w:rsidRPr="00E71319" w:rsidRDefault="00AA2DB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0A5FFE7E" w14:textId="2EAF1F1C" w:rsidR="00712A2C" w:rsidRPr="00E71319" w:rsidRDefault="00AA2DB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1FB2E897" w14:textId="0F4939E2" w:rsidR="00712A2C" w:rsidRPr="00E71319" w:rsidRDefault="00AA2DB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91A0E7" w14:textId="073E5C3C" w:rsidR="00712A2C" w:rsidRPr="00E71319" w:rsidRDefault="00AA2DBE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712A2C" w:rsidRPr="005126F1" w14:paraId="52D0DB2E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0C547F2" w14:textId="64D800AC" w:rsidR="00712A2C" w:rsidRPr="00E71319" w:rsidRDefault="00AE5BE1" w:rsidP="002B28A3">
            <w:pPr>
              <w:pStyle w:val="DG0"/>
            </w:pPr>
            <w:r w:rsidRPr="000E46E2">
              <w:rPr>
                <w:rFonts w:asciiTheme="minorEastAsia" w:eastAsiaTheme="minorEastAsia" w:hAnsiTheme="minorEastAsia" w:hint="eastAsia"/>
              </w:rPr>
              <w:t>市场调研</w:t>
            </w:r>
          </w:p>
        </w:tc>
        <w:tc>
          <w:tcPr>
            <w:tcW w:w="956" w:type="dxa"/>
            <w:vAlign w:val="center"/>
          </w:tcPr>
          <w:p w14:paraId="1B65CDA2" w14:textId="1059BC08" w:rsidR="00712A2C" w:rsidRPr="00E71319" w:rsidRDefault="001B5DCF" w:rsidP="001B5DCF">
            <w:pPr>
              <w:pStyle w:val="aa"/>
              <w:spacing w:before="0" w:beforeAutospacing="0" w:after="0" w:afterAutospacing="0"/>
              <w:jc w:val="center"/>
            </w:pPr>
            <w:bookmarkStart w:id="2" w:name="OLE_LINK7"/>
            <w:bookmarkStart w:id="3" w:name="OLE_LINK8"/>
            <w:r>
              <w:rPr>
                <w:rFonts w:ascii="undefined" w:hAnsi="undefined"/>
              </w:rPr>
              <w:t>√</w:t>
            </w:r>
            <w:bookmarkEnd w:id="2"/>
            <w:bookmarkEnd w:id="3"/>
          </w:p>
        </w:tc>
        <w:tc>
          <w:tcPr>
            <w:tcW w:w="956" w:type="dxa"/>
            <w:vAlign w:val="center"/>
          </w:tcPr>
          <w:p w14:paraId="2B8E749A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131C0CFE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62B25F8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05C6FB0" w14:textId="5AA65E99" w:rsidR="00712A2C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65358F8C" w14:textId="0A9D02D4" w:rsidR="00712A2C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</w:tr>
      <w:tr w:rsidR="00712A2C" w:rsidRPr="005126F1" w14:paraId="046BC770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1754E13" w14:textId="199450D6" w:rsidR="00712A2C" w:rsidRPr="00E71319" w:rsidRDefault="00AE5BE1" w:rsidP="002B28A3">
            <w:pPr>
              <w:pStyle w:val="DG0"/>
            </w:pPr>
            <w:r w:rsidRPr="000E46E2">
              <w:rPr>
                <w:rFonts w:asciiTheme="minorEastAsia" w:eastAsiaTheme="minorEastAsia" w:hAnsiTheme="minorEastAsia" w:hint="eastAsia"/>
              </w:rPr>
              <w:t>标志设计</w:t>
            </w:r>
          </w:p>
        </w:tc>
        <w:tc>
          <w:tcPr>
            <w:tcW w:w="956" w:type="dxa"/>
            <w:vAlign w:val="center"/>
          </w:tcPr>
          <w:p w14:paraId="7C410AFC" w14:textId="19DE1696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664F6ED0" w14:textId="508A6C72" w:rsidR="00712A2C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105B18C7" w14:textId="781540B9" w:rsidR="00712A2C" w:rsidRPr="00E71319" w:rsidRDefault="002C278B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11D23D66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498A20E2" w14:textId="6260EDF2" w:rsidR="00712A2C" w:rsidRPr="00E71319" w:rsidRDefault="00712A2C" w:rsidP="002B28A3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531C6C18" w14:textId="3B95369B" w:rsidR="00712A2C" w:rsidRPr="00E71319" w:rsidRDefault="00712A2C" w:rsidP="002B28A3">
            <w:pPr>
              <w:pStyle w:val="DG0"/>
            </w:pPr>
          </w:p>
        </w:tc>
      </w:tr>
      <w:tr w:rsidR="00712A2C" w:rsidRPr="005126F1" w14:paraId="2A3D393D" w14:textId="77777777" w:rsidTr="00AA2DB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5CECAB0" w14:textId="53ED889B" w:rsidR="00712A2C" w:rsidRPr="00E71319" w:rsidRDefault="00AE5BE1" w:rsidP="002B28A3">
            <w:pPr>
              <w:pStyle w:val="DG0"/>
            </w:pPr>
            <w:r w:rsidRPr="000E46E2">
              <w:rPr>
                <w:rFonts w:asciiTheme="minorEastAsia" w:eastAsiaTheme="minorEastAsia" w:hAnsiTheme="minorEastAsia"/>
              </w:rPr>
              <w:t>标志设计提案</w:t>
            </w:r>
          </w:p>
        </w:tc>
        <w:tc>
          <w:tcPr>
            <w:tcW w:w="956" w:type="dxa"/>
            <w:vAlign w:val="center"/>
          </w:tcPr>
          <w:p w14:paraId="594281DA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677C5FB6" w14:textId="665C9C0B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2970A8F4" w14:textId="09DB33A2" w:rsidR="00712A2C" w:rsidRPr="00E71319" w:rsidRDefault="002C278B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620E5854" w14:textId="06648CD8" w:rsidR="00712A2C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5B5F777D" w14:textId="57094CCE" w:rsidR="00712A2C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7877E29A" w14:textId="77777777" w:rsidR="00712A2C" w:rsidRPr="00E71319" w:rsidRDefault="00712A2C" w:rsidP="002B28A3">
            <w:pPr>
              <w:pStyle w:val="DG0"/>
            </w:pPr>
          </w:p>
        </w:tc>
      </w:tr>
      <w:tr w:rsidR="00AA2DBE" w:rsidRPr="005126F1" w14:paraId="36D3D7F7" w14:textId="77777777" w:rsidTr="00AA2DB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49C81408" w14:textId="4573DBA0" w:rsidR="00AA2DBE" w:rsidRPr="00E71319" w:rsidRDefault="00AE5BE1" w:rsidP="002B28A3">
            <w:pPr>
              <w:pStyle w:val="DG0"/>
            </w:pPr>
            <w:r w:rsidRPr="000E46E2">
              <w:rPr>
                <w:rFonts w:asciiTheme="minorEastAsia" w:eastAsiaTheme="minorEastAsia" w:hAnsiTheme="minorEastAsia" w:hint="eastAsia"/>
              </w:rPr>
              <w:t>视觉识别系统设计</w:t>
            </w:r>
          </w:p>
        </w:tc>
        <w:tc>
          <w:tcPr>
            <w:tcW w:w="956" w:type="dxa"/>
            <w:vAlign w:val="center"/>
          </w:tcPr>
          <w:p w14:paraId="1BB54F53" w14:textId="77777777" w:rsidR="00AA2DBE" w:rsidRPr="00E71319" w:rsidRDefault="00AA2DBE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15B0E385" w14:textId="2EC42761" w:rsidR="00AA2DBE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3E1519EB" w14:textId="66D0082C" w:rsidR="00AA2DBE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4A90137A" w14:textId="11FEF8D3" w:rsidR="00AA2DBE" w:rsidRPr="00E71319" w:rsidRDefault="001B5DCF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6" w:type="dxa"/>
            <w:vAlign w:val="center"/>
          </w:tcPr>
          <w:p w14:paraId="144817A0" w14:textId="395874F7" w:rsidR="00AA2DBE" w:rsidRPr="00E71319" w:rsidRDefault="002C278B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2CBF029C" w14:textId="118BFA88" w:rsidR="00AA2DBE" w:rsidRPr="00E71319" w:rsidRDefault="002C278B" w:rsidP="002B28A3">
            <w:pPr>
              <w:pStyle w:val="DG0"/>
            </w:pPr>
            <w:r>
              <w:rPr>
                <w:rFonts w:ascii="undefined" w:hAnsi="undefined"/>
              </w:rPr>
              <w:t>√</w:t>
            </w:r>
          </w:p>
        </w:tc>
      </w:tr>
    </w:tbl>
    <w:p w14:paraId="4DDCB744" w14:textId="3940A99C" w:rsidR="00E545FF" w:rsidRDefault="00E545FF" w:rsidP="00871DCB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4" w:name="OLE_LINK3"/>
      <w:bookmarkStart w:id="5" w:name="OLE_LINK4"/>
      <w:bookmarkEnd w:id="0"/>
      <w:bookmarkEnd w:id="1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49EF33EC" w14:textId="77777777" w:rsidTr="00C3544A">
        <w:tc>
          <w:tcPr>
            <w:tcW w:w="8276" w:type="dxa"/>
          </w:tcPr>
          <w:p w14:paraId="2F50CDAD" w14:textId="0AEC3D28" w:rsidR="002125E7" w:rsidRPr="00D831B2" w:rsidRDefault="00BF38AC" w:rsidP="00D831B2">
            <w:pPr>
              <w:pStyle w:val="DG0"/>
              <w:ind w:firstLineChars="100" w:firstLine="210"/>
              <w:jc w:val="left"/>
              <w:rPr>
                <w:rFonts w:ascii="宋体" w:hAnsi="宋体"/>
                <w:bCs/>
              </w:rPr>
            </w:pPr>
            <w:r w:rsidRPr="00E201B6">
              <w:t>引导学生在品牌设计中融入社会价值观，</w:t>
            </w:r>
            <w:r w:rsidR="00D831B2" w:rsidRPr="00E201B6">
              <w:t>帮助学生更全面地理解品牌设计的背后含义，培养他们的社会责任感、文化敏感性和创新能力。</w:t>
            </w:r>
            <w:r w:rsidRPr="00E201B6">
              <w:t>探讨</w:t>
            </w:r>
            <w:r w:rsidR="00D831B2" w:rsidRPr="00E201B6">
              <w:t>品牌</w:t>
            </w:r>
            <w:r w:rsidR="00D831B2" w:rsidRPr="00E201B6">
              <w:rPr>
                <w:rFonts w:hint="eastAsia"/>
              </w:rPr>
              <w:t>文化多样性</w:t>
            </w:r>
            <w:r w:rsidRPr="00E201B6">
              <w:t>对社会的影响和责任</w:t>
            </w:r>
            <w:r w:rsidRPr="00E201B6">
              <w:rPr>
                <w:rFonts w:hint="eastAsia"/>
              </w:rPr>
              <w:t>，</w:t>
            </w:r>
            <w:r w:rsidRPr="00E201B6">
              <w:t>分析品牌参与社会问题解决的案例</w:t>
            </w:r>
            <w:r w:rsidR="00D831B2" w:rsidRPr="00E201B6">
              <w:rPr>
                <w:rFonts w:hint="eastAsia"/>
              </w:rPr>
              <w:t>。</w:t>
            </w:r>
            <w:r w:rsidR="00D831B2" w:rsidRPr="00E201B6">
              <w:t>这有助于将品牌设计与社会、伦理和文化联系起来，使学生不仅成为有技术水平的设计师，还成为有社会责任感和思想品质的品牌管理者。</w:t>
            </w:r>
          </w:p>
        </w:tc>
      </w:tr>
    </w:tbl>
    <w:bookmarkEnd w:id="4"/>
    <w:bookmarkEnd w:id="5"/>
    <w:p w14:paraId="5760B3CD" w14:textId="77777777" w:rsidR="00AE69E9" w:rsidRPr="003C1F8D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AE69E9" w14:paraId="283BFB81" w14:textId="77777777" w:rsidTr="00AD6166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EB556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1DF735F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459AFCB" w14:textId="77777777" w:rsidR="00AE69E9" w:rsidRPr="00100633" w:rsidRDefault="00AE69E9" w:rsidP="00AD616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FB9E600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963F2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E69E9" w14:paraId="61540D3B" w14:textId="77777777" w:rsidTr="00AD6166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02C4D5F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5EA0F0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5F2DD709" w14:textId="77777777" w:rsidR="00AE69E9" w:rsidRPr="00100633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C9F63E9" w14:textId="137BA341" w:rsidR="00AE69E9" w:rsidRPr="00100633" w:rsidRDefault="008B78B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09C8D437" w14:textId="0932B548" w:rsidR="00AE69E9" w:rsidRPr="00100633" w:rsidRDefault="008B78B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881EB1D" w14:textId="79613543" w:rsidR="00AE69E9" w:rsidRPr="00100633" w:rsidRDefault="008B78B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2B25AD06" w14:textId="21454EB1" w:rsidR="00AE69E9" w:rsidRPr="00100633" w:rsidRDefault="008B78B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F6B91D3" w14:textId="7AE89FCF" w:rsidR="00AE69E9" w:rsidRPr="00100633" w:rsidRDefault="008B78B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CC632E7" w14:textId="4947BB4A" w:rsidR="00AE69E9" w:rsidRPr="00100633" w:rsidRDefault="008B78B5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1A9BAD4C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AD21B1" w14:paraId="1744BF38" w14:textId="77777777" w:rsidTr="005B4B9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7066DCE" w14:textId="77777777" w:rsidR="00AD21B1" w:rsidRPr="007011CA" w:rsidRDefault="00AD21B1" w:rsidP="00AD21B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7CAF5545" w14:textId="098F3CC3" w:rsidR="00AD21B1" w:rsidRPr="004019DB" w:rsidRDefault="009F2F0C" w:rsidP="00AD21B1">
            <w:pPr>
              <w:pStyle w:val="DG0"/>
            </w:pPr>
            <w:r>
              <w:rPr>
                <w:rFonts w:hint="eastAsia"/>
              </w:rPr>
              <w:t>1</w:t>
            </w:r>
            <w:r w:rsidR="00AD21B1">
              <w:t>0%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D67254F" w14:textId="3D5EE3A5" w:rsidR="00AD21B1" w:rsidRPr="004019DB" w:rsidRDefault="00AD21B1" w:rsidP="00AD21B1">
            <w:pPr>
              <w:pStyle w:val="DG0"/>
            </w:pPr>
            <w:r w:rsidRPr="000E46E2">
              <w:rPr>
                <w:rFonts w:asciiTheme="minorEastAsia" w:eastAsiaTheme="minorEastAsia" w:hAnsiTheme="minorEastAsia" w:hint="eastAsia"/>
              </w:rPr>
              <w:t>市场调研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290F4176" w14:textId="03DB8DE2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94F05C9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79DD984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DAE9390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2D5FE9D5" w14:textId="35FD2237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539A6738" w14:textId="34FCEF46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6576BD30" w14:textId="77777777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D21B1" w14:paraId="444096EF" w14:textId="77777777" w:rsidTr="005B4B9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3688695" w14:textId="77777777" w:rsidR="00AD21B1" w:rsidRPr="007011CA" w:rsidRDefault="00AD21B1" w:rsidP="00AD21B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1BFFE7A9" w14:textId="38CA19D4" w:rsidR="00AD21B1" w:rsidRPr="004019DB" w:rsidRDefault="009F2F0C" w:rsidP="00AD21B1">
            <w:pPr>
              <w:pStyle w:val="DG0"/>
            </w:pPr>
            <w:r>
              <w:rPr>
                <w:rFonts w:hint="eastAsia"/>
              </w:rPr>
              <w:t>3</w:t>
            </w:r>
            <w:r w:rsidR="00AD21B1">
              <w:t>0%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366F697" w14:textId="22257596" w:rsidR="00AD21B1" w:rsidRPr="004019DB" w:rsidRDefault="00AD21B1" w:rsidP="00AD21B1">
            <w:pPr>
              <w:pStyle w:val="DG0"/>
            </w:pPr>
            <w:r w:rsidRPr="000E46E2">
              <w:rPr>
                <w:rFonts w:asciiTheme="minorEastAsia" w:eastAsiaTheme="minorEastAsia" w:hAnsiTheme="minorEastAsia" w:hint="eastAsia"/>
              </w:rPr>
              <w:t>标志设计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00EE189" w14:textId="390636BD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35EF2714" w14:textId="06C46628" w:rsidR="00AD21B1" w:rsidRPr="004019DB" w:rsidRDefault="00AD21B1" w:rsidP="00AD21B1">
            <w:pPr>
              <w:pStyle w:val="DG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32BAE9BB" w14:textId="214CF853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7A57F01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33061B90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C5C20C2" w14:textId="2EA6452C" w:rsidR="00AD21B1" w:rsidRPr="004019DB" w:rsidRDefault="00AD21B1" w:rsidP="00AD21B1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56163DB" w14:textId="77777777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D21B1" w14:paraId="759FE787" w14:textId="77777777" w:rsidTr="005B4B9B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CEB2883" w14:textId="77777777" w:rsidR="00AD21B1" w:rsidRPr="007011CA" w:rsidRDefault="00AD21B1" w:rsidP="00AD21B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647E13B0" w14:textId="0BDFCB66" w:rsidR="00AD21B1" w:rsidRPr="004019DB" w:rsidRDefault="009F2F0C" w:rsidP="00AD21B1">
            <w:pPr>
              <w:pStyle w:val="DG0"/>
            </w:pPr>
            <w:r>
              <w:rPr>
                <w:rFonts w:hint="eastAsia"/>
              </w:rPr>
              <w:t>2</w:t>
            </w:r>
            <w:r w:rsidR="00AD21B1">
              <w:t>0%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53C62891" w14:textId="72ECA0B1" w:rsidR="00AD21B1" w:rsidRPr="004019DB" w:rsidRDefault="00AD21B1" w:rsidP="00AD21B1">
            <w:pPr>
              <w:pStyle w:val="DG0"/>
            </w:pPr>
            <w:r w:rsidRPr="000E46E2">
              <w:rPr>
                <w:rFonts w:asciiTheme="minorEastAsia" w:eastAsiaTheme="minorEastAsia" w:hAnsiTheme="minorEastAsia"/>
              </w:rPr>
              <w:t>标志设计提案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40F3683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6AB38C1" w14:textId="457B7596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1ACECA6" w14:textId="31C885CC" w:rsidR="00AD21B1" w:rsidRPr="004019DB" w:rsidRDefault="00AD21B1" w:rsidP="00AD21B1">
            <w:pPr>
              <w:pStyle w:val="DG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11FF8069" w14:textId="4466EB62" w:rsidR="00AD21B1" w:rsidRPr="004019DB" w:rsidRDefault="00AD21B1" w:rsidP="00AD21B1">
            <w:pPr>
              <w:pStyle w:val="DG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11EE0966" w14:textId="122EECCB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3EB4BF1" w14:textId="59FBDA02" w:rsidR="00AD21B1" w:rsidRPr="004019DB" w:rsidRDefault="00AD21B1" w:rsidP="00AD21B1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4CD5E1B" w14:textId="77777777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AD21B1" w14:paraId="32464350" w14:textId="77777777" w:rsidTr="005B4B9B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2822F51" w14:textId="77777777" w:rsidR="00AD21B1" w:rsidRPr="007011CA" w:rsidRDefault="00AD21B1" w:rsidP="00AD21B1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5DE0E9" w14:textId="2C53808D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4</w:t>
            </w:r>
            <w:r>
              <w:t>0%</w:t>
            </w:r>
          </w:p>
        </w:tc>
        <w:tc>
          <w:tcPr>
            <w:tcW w:w="2353" w:type="dxa"/>
            <w:tcBorders>
              <w:bottom w:val="single" w:sz="4" w:space="0" w:color="auto"/>
              <w:right w:val="double" w:sz="4" w:space="0" w:color="auto"/>
            </w:tcBorders>
          </w:tcPr>
          <w:p w14:paraId="578A241C" w14:textId="232FC149" w:rsidR="00AD21B1" w:rsidRPr="004019DB" w:rsidRDefault="00AD21B1" w:rsidP="00AD21B1">
            <w:pPr>
              <w:pStyle w:val="DG0"/>
            </w:pPr>
            <w:r w:rsidRPr="000E46E2">
              <w:rPr>
                <w:rFonts w:asciiTheme="minorEastAsia" w:eastAsiaTheme="minorEastAsia" w:hAnsiTheme="minorEastAsia" w:hint="eastAsia"/>
              </w:rPr>
              <w:t>视觉识别系统设计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9981B5D" w14:textId="77777777" w:rsidR="00AD21B1" w:rsidRPr="004019DB" w:rsidRDefault="00AD21B1" w:rsidP="00AD21B1">
            <w:pPr>
              <w:pStyle w:val="DG0"/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0B5EACC9" w14:textId="5E30B99A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4A174102" w14:textId="44DC9569" w:rsidR="00AD21B1" w:rsidRPr="004019DB" w:rsidRDefault="00AD21B1" w:rsidP="00AD21B1">
            <w:pPr>
              <w:pStyle w:val="DG0"/>
            </w:pPr>
            <w:r>
              <w:t>30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7925C716" w14:textId="47580511" w:rsidR="00AD21B1" w:rsidRPr="004019DB" w:rsidRDefault="00AD21B1" w:rsidP="00AD21B1">
            <w:pPr>
              <w:pStyle w:val="DG0"/>
            </w:pPr>
            <w:r>
              <w:t>30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39537D45" w14:textId="7282728A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52F997A8" w14:textId="36BA5B4A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3BEED5" w14:textId="77777777" w:rsidR="00AD21B1" w:rsidRPr="004019DB" w:rsidRDefault="00AD21B1" w:rsidP="00AD21B1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278D284" w14:textId="77777777" w:rsidR="00AE69E9" w:rsidRDefault="00AE69E9" w:rsidP="00AE69E9">
      <w:pPr>
        <w:pStyle w:val="DG2"/>
        <w:spacing w:beforeLines="100" w:before="326" w:after="163"/>
        <w:jc w:val="center"/>
      </w:pPr>
      <w:r>
        <w:rPr>
          <w:rFonts w:hint="eastAsia"/>
        </w:rPr>
        <w:t>评价标准细则（选填）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AE69E9" w14:paraId="6C7F0F8B" w14:textId="77777777" w:rsidTr="00AD6166">
        <w:trPr>
          <w:trHeight w:val="283"/>
        </w:trPr>
        <w:tc>
          <w:tcPr>
            <w:tcW w:w="613" w:type="dxa"/>
            <w:vMerge w:val="restart"/>
            <w:vAlign w:val="center"/>
          </w:tcPr>
          <w:p w14:paraId="7030B312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lastRenderedPageBreak/>
              <w:t>考核项目</w:t>
            </w:r>
          </w:p>
        </w:tc>
        <w:tc>
          <w:tcPr>
            <w:tcW w:w="648" w:type="dxa"/>
            <w:vMerge w:val="restart"/>
          </w:tcPr>
          <w:p w14:paraId="17529E53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57908608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5E72BD5E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72D79E88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4E9AA03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12" w:type="dxa"/>
            <w:gridSpan w:val="4"/>
            <w:vAlign w:val="center"/>
          </w:tcPr>
          <w:p w14:paraId="232C106E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AE69E9" w14:paraId="0187591F" w14:textId="77777777" w:rsidTr="00AD6166">
        <w:trPr>
          <w:trHeight w:val="283"/>
        </w:trPr>
        <w:tc>
          <w:tcPr>
            <w:tcW w:w="613" w:type="dxa"/>
            <w:vMerge/>
          </w:tcPr>
          <w:p w14:paraId="6184418D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29D3BA6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3AA1F4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224335B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71D330C7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4E0332C3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6BBF2F0A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207C886C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648A5F63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2B7A5619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0F45BD99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AE69E9" w14:paraId="349CB1C8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0905C931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3E042376" w14:textId="69BA8856" w:rsidR="00AE69E9" w:rsidRPr="007740B2" w:rsidRDefault="004A43CF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1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5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403" w:type="dxa"/>
            <w:vAlign w:val="center"/>
          </w:tcPr>
          <w:p w14:paraId="5725DFD1" w14:textId="1473B10F" w:rsidR="00AE69E9" w:rsidRPr="00DC1C3E" w:rsidRDefault="00B33582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DC1C3E">
              <w:rPr>
                <w:rFonts w:hint="eastAsia"/>
                <w:sz w:val="21"/>
                <w:szCs w:val="21"/>
                <w:lang w:val="zh-TW" w:eastAsia="zh-TW"/>
              </w:rPr>
              <w:t>挖掘国内外视觉形象与品牌定位不符的品牌，进行设计层面的调研与分析。注意调查机构的形象特征，分析导入机构形象的时机、背景以及竞争对手的形象特征，并从图形、色彩等方面作简要比较、分析</w:t>
            </w:r>
            <w:r w:rsidRPr="00DC1C3E">
              <w:rPr>
                <w:rFonts w:hint="eastAsia"/>
                <w:sz w:val="21"/>
                <w:szCs w:val="21"/>
                <w:lang w:val="zh-TW"/>
              </w:rPr>
              <w:t>。</w:t>
            </w:r>
          </w:p>
        </w:tc>
        <w:tc>
          <w:tcPr>
            <w:tcW w:w="1403" w:type="dxa"/>
            <w:vAlign w:val="center"/>
          </w:tcPr>
          <w:p w14:paraId="16CCF100" w14:textId="7A3DDB0A" w:rsidR="00B33582" w:rsidRPr="00B33582" w:rsidRDefault="00B33582" w:rsidP="00B3358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B33582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深入市场洞察：能够展示对目标市场的深入理解，包括目标受众的需求、竞争环境和市场趋势。</w:t>
            </w:r>
          </w:p>
          <w:p w14:paraId="4F465288" w14:textId="6C0B7D37" w:rsidR="00B33582" w:rsidRPr="00B33582" w:rsidRDefault="00B33582" w:rsidP="00B3358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B33582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综合数据分析：能够收集并综合分析各种市场数据，包括消费者调研、竞争分析、市场趋势等，以支持品牌视觉识别系统的设计决策。</w:t>
            </w:r>
          </w:p>
          <w:p w14:paraId="6308270C" w14:textId="4D13526F" w:rsidR="00AE69E9" w:rsidRPr="00C16972" w:rsidRDefault="00B33582" w:rsidP="00B3358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B33582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有针对性的市场建议： 能够根据市场调研结果提出有针对性的品牌视觉传达建议，包括标志设计、色彩选择、品牌信息传达等，以满足市场需求。</w:t>
            </w:r>
          </w:p>
        </w:tc>
        <w:tc>
          <w:tcPr>
            <w:tcW w:w="1403" w:type="dxa"/>
            <w:vAlign w:val="center"/>
          </w:tcPr>
          <w:p w14:paraId="6413C223" w14:textId="2251A80D" w:rsidR="000160AD" w:rsidRPr="000160AD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基本市场洞察：能够展示对目标市场的基本理解，包括目标受众的需求和竞争情况。</w:t>
            </w:r>
          </w:p>
          <w:p w14:paraId="650BA2E3" w14:textId="4CBCD94C" w:rsidR="000160AD" w:rsidRPr="000160AD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数据收集和分析：能够收集和基本分析市场数据，包括消费者反馈和竞争信息。</w:t>
            </w:r>
          </w:p>
          <w:p w14:paraId="4ACED432" w14:textId="1AAE7195" w:rsidR="00AE69E9" w:rsidRPr="00C16972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合理的市场建议：能够提出合理的品牌视觉传达建议，尽管可能不如优秀表现那么深入和有针对性。</w:t>
            </w:r>
          </w:p>
        </w:tc>
        <w:tc>
          <w:tcPr>
            <w:tcW w:w="1403" w:type="dxa"/>
            <w:vAlign w:val="center"/>
          </w:tcPr>
          <w:p w14:paraId="2676464B" w14:textId="5E42B407" w:rsidR="000160AD" w:rsidRPr="000160AD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基本市场洞察：提供的市场洞察较为一般，没有深入理解目标市场。</w:t>
            </w:r>
          </w:p>
          <w:p w14:paraId="22736FA8" w14:textId="4C22E50B" w:rsidR="000160AD" w:rsidRPr="000160AD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有限数据分析：可能只提供了有限的市场数据，且分析不够充分或有误。</w:t>
            </w:r>
          </w:p>
          <w:p w14:paraId="7BAF5E06" w14:textId="3DAF7208" w:rsidR="00AE69E9" w:rsidRPr="00C16972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一般性市场建议：提出的品牌视觉传达建议较为一般，缺乏深刻的市场洞察。</w:t>
            </w:r>
          </w:p>
        </w:tc>
        <w:tc>
          <w:tcPr>
            <w:tcW w:w="1403" w:type="dxa"/>
            <w:vAlign w:val="center"/>
          </w:tcPr>
          <w:p w14:paraId="08F8B235" w14:textId="063483BE" w:rsidR="000160AD" w:rsidRPr="000160AD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缺乏市场洞察：没有提供有效的市场洞察，无法理解目标市场的需求和特点。</w:t>
            </w:r>
          </w:p>
          <w:p w14:paraId="47D94D15" w14:textId="379A96DC" w:rsidR="000160AD" w:rsidRPr="000160AD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数据不足或错误：未提供充分或准确的市场数据，或者数据收集和分析存在严重错误。</w:t>
            </w:r>
          </w:p>
          <w:p w14:paraId="11B7008C" w14:textId="3A583B57" w:rsidR="00AE69E9" w:rsidRPr="00C16972" w:rsidRDefault="000160AD" w:rsidP="000160A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0160AD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不合理的市场建议：提出的品牌视觉传达建议不合理或与市场需求不符。</w:t>
            </w:r>
          </w:p>
        </w:tc>
      </w:tr>
      <w:tr w:rsidR="00AE69E9" w14:paraId="36E802B1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7A5D24F6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625FF35E" w14:textId="4EF88DB4" w:rsidR="00AE69E9" w:rsidRPr="007740B2" w:rsidRDefault="004A43CF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2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 w:rsidR="00B33582">
              <w:rPr>
                <w:rFonts w:ascii="Arial" w:eastAsia="黑体" w:hAnsi="Arial" w:cs="Arial" w:hint="eastAsia"/>
                <w:bCs/>
                <w:sz w:val="21"/>
                <w:szCs w:val="21"/>
              </w:rPr>
              <w:t>3</w:t>
            </w:r>
          </w:p>
        </w:tc>
        <w:tc>
          <w:tcPr>
            <w:tcW w:w="1403" w:type="dxa"/>
            <w:vAlign w:val="center"/>
          </w:tcPr>
          <w:p w14:paraId="550CCFC1" w14:textId="45451FC8" w:rsidR="00AE69E9" w:rsidRPr="004004AA" w:rsidRDefault="004004AA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sz w:val="21"/>
                <w:szCs w:val="21"/>
                <w:lang w:val="zh-TW" w:eastAsia="zh-TW"/>
              </w:rPr>
              <w:t>明确在具体的</w:t>
            </w:r>
            <w:r w:rsidRPr="004004AA">
              <w:rPr>
                <w:rFonts w:hint="eastAsia"/>
                <w:sz w:val="21"/>
                <w:szCs w:val="21"/>
                <w:lang w:val="zh-TW" w:eastAsia="zh-TW"/>
              </w:rPr>
              <w:t>分</w:t>
            </w:r>
            <w:r w:rsidRPr="004004AA">
              <w:rPr>
                <w:sz w:val="21"/>
                <w:szCs w:val="21"/>
                <w:lang w:val="zh-TW" w:eastAsia="zh-TW"/>
              </w:rPr>
              <w:t>类项目</w:t>
            </w:r>
            <w:r w:rsidRPr="004004AA">
              <w:rPr>
                <w:rFonts w:hint="eastAsia"/>
                <w:sz w:val="21"/>
                <w:szCs w:val="21"/>
                <w:lang w:val="zh-TW" w:eastAsia="zh-TW"/>
              </w:rPr>
              <w:t>设计中</w:t>
            </w:r>
            <w:r w:rsidRPr="004004AA">
              <w:rPr>
                <w:sz w:val="21"/>
                <w:szCs w:val="21"/>
                <w:lang w:val="zh-TW" w:eastAsia="zh-TW"/>
              </w:rPr>
              <w:t>如何将个别的设计整合起来，创造出统一的</w:t>
            </w:r>
            <w:r w:rsidRPr="004004AA">
              <w:rPr>
                <w:rFonts w:hint="eastAsia"/>
                <w:sz w:val="21"/>
                <w:szCs w:val="21"/>
                <w:lang w:val="zh-TW" w:eastAsia="zh-TW"/>
              </w:rPr>
              <w:t>、个性的</w:t>
            </w:r>
            <w:r w:rsidRPr="004004AA">
              <w:rPr>
                <w:sz w:val="21"/>
                <w:szCs w:val="21"/>
                <w:lang w:val="zh-TW" w:eastAsia="zh-TW"/>
              </w:rPr>
              <w:t>企业形象。</w:t>
            </w:r>
            <w:r w:rsidRPr="004004AA">
              <w:rPr>
                <w:rFonts w:hint="eastAsia"/>
                <w:sz w:val="21"/>
                <w:szCs w:val="21"/>
                <w:lang w:val="zh-TW" w:eastAsia="zh-TW"/>
              </w:rPr>
              <w:t>针对</w:t>
            </w:r>
            <w:r w:rsidRPr="004004AA">
              <w:rPr>
                <w:rFonts w:hint="eastAsia"/>
                <w:sz w:val="21"/>
                <w:szCs w:val="21"/>
                <w:lang w:val="zh-TW" w:eastAsia="zh-TW"/>
              </w:rPr>
              <w:lastRenderedPageBreak/>
              <w:t>品牌，在契合对象调性与行业特征的基础上完成标志及辅助图形设计。</w:t>
            </w:r>
          </w:p>
        </w:tc>
        <w:tc>
          <w:tcPr>
            <w:tcW w:w="1403" w:type="dxa"/>
            <w:vAlign w:val="center"/>
          </w:tcPr>
          <w:p w14:paraId="1B5BE3A6" w14:textId="203B5924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创造性和独特性：标志设计表现出高度的创造性和独特性，具有独特的视觉识别特征，与品牌的核</w:t>
            </w: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心价值观和个性高度一致。</w:t>
            </w:r>
          </w:p>
          <w:p w14:paraId="2F3919EB" w14:textId="64520DE0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 标志设计展示出卓越的设计技能，包括色彩、形状、排版等方面的精湛运用，符合视觉设计原则。</w:t>
            </w:r>
          </w:p>
          <w:p w14:paraId="3CA41234" w14:textId="717A8B67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标志设计与品牌的一致性非常高，能够准确传达品牌的核心信息和身份。</w:t>
            </w:r>
          </w:p>
          <w:p w14:paraId="678AF235" w14:textId="77FD2B5F" w:rsidR="00AE69E9" w:rsidRPr="00C16972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符合需求： 标志设计满足了品牌的需求和市场定位，能够有效吸引目标受众。</w:t>
            </w:r>
          </w:p>
        </w:tc>
        <w:tc>
          <w:tcPr>
            <w:tcW w:w="1403" w:type="dxa"/>
            <w:vAlign w:val="center"/>
          </w:tcPr>
          <w:p w14:paraId="7B66B070" w14:textId="3F75AB59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创造性和独特性：标志设计展示了一定程度的创造性和独特性，尽管可能不如优秀表现那么显著。</w:t>
            </w:r>
          </w:p>
          <w:p w14:paraId="2D8BAA0E" w14:textId="485847E1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专业技能： 标志设计表现出良好的设计技能，尽管可能还有改进的空间。</w:t>
            </w:r>
          </w:p>
          <w:p w14:paraId="6207AE2E" w14:textId="1C33E8C2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标志设计与品牌一致性较高，能够传达品牌的核心信息，但可能有细微的改进余地。</w:t>
            </w:r>
          </w:p>
          <w:p w14:paraId="587AC5F3" w14:textId="613ADE62" w:rsidR="00AE69E9" w:rsidRPr="00C16972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基本需求满足：标志设计基本满足了品牌的需求，但可能需要进一步完善。</w:t>
            </w:r>
          </w:p>
        </w:tc>
        <w:tc>
          <w:tcPr>
            <w:tcW w:w="1403" w:type="dxa"/>
            <w:vAlign w:val="center"/>
          </w:tcPr>
          <w:p w14:paraId="1E4A9B8B" w14:textId="5C157D52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创造性和独特性：标志设计可能较为常规，缺乏独特性和创造性。</w:t>
            </w:r>
          </w:p>
          <w:p w14:paraId="2F3DEB81" w14:textId="6D6116C9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 标志设计展</w:t>
            </w: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示出一般的设计技能，但可能存在一些技术不足或不合理之处。</w:t>
            </w:r>
          </w:p>
          <w:p w14:paraId="75807CB1" w14:textId="34EAC5B4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标志设计与品牌的一致性较一般，可能需要更好地传达品牌特点。</w:t>
            </w:r>
          </w:p>
          <w:p w14:paraId="7908EE4A" w14:textId="42DADC1B" w:rsidR="00AE69E9" w:rsidRPr="00C16972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基本需求满足：标志设计基本满足品牌需求，但可能需要更多的改进。</w:t>
            </w:r>
          </w:p>
        </w:tc>
        <w:tc>
          <w:tcPr>
            <w:tcW w:w="1403" w:type="dxa"/>
            <w:vAlign w:val="center"/>
          </w:tcPr>
          <w:p w14:paraId="3BBCBEAD" w14:textId="5AAA89B2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创造性和独特性：标志设计缺乏创造性和独特性，可能显得平庸或模仿。</w:t>
            </w:r>
          </w:p>
          <w:p w14:paraId="52EBC292" w14:textId="749C464F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 标志设计存</w:t>
            </w: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在严重的技术问题，不符合设计原则。</w:t>
            </w:r>
          </w:p>
          <w:p w14:paraId="39943F12" w14:textId="63F0DB95" w:rsidR="004004AA" w:rsidRPr="004004AA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标志设计与品牌的一致性差，无法有效传达品牌信息。</w:t>
            </w:r>
          </w:p>
          <w:p w14:paraId="66AA861D" w14:textId="1F89E2EC" w:rsidR="00AE69E9" w:rsidRPr="00C16972" w:rsidRDefault="004004AA" w:rsidP="004004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004AA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需求未满足： 标志设计未能满足品牌需求，需要重大改进。</w:t>
            </w:r>
          </w:p>
        </w:tc>
      </w:tr>
      <w:tr w:rsidR="00AE69E9" w14:paraId="19007572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7DBC1950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X3</w:t>
            </w:r>
          </w:p>
        </w:tc>
        <w:tc>
          <w:tcPr>
            <w:tcW w:w="648" w:type="dxa"/>
            <w:vAlign w:val="center"/>
          </w:tcPr>
          <w:p w14:paraId="34240A2C" w14:textId="017693E8" w:rsidR="00AE69E9" w:rsidRPr="007740B2" w:rsidRDefault="00B33582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3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4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5</w:t>
            </w:r>
          </w:p>
        </w:tc>
        <w:tc>
          <w:tcPr>
            <w:tcW w:w="1403" w:type="dxa"/>
            <w:vAlign w:val="center"/>
          </w:tcPr>
          <w:p w14:paraId="56AD4BF1" w14:textId="3B3CA467" w:rsidR="00AE69E9" w:rsidRPr="004E7D32" w:rsidRDefault="004E7D32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hint="eastAsia"/>
                <w:sz w:val="21"/>
                <w:szCs w:val="21"/>
                <w:lang w:val="zh-TW" w:eastAsia="zh-TW"/>
              </w:rPr>
              <w:t>基于所完成度标志及相关应用效果图完成提案PPT的设计。</w:t>
            </w:r>
            <w:r w:rsidRPr="004E7D32">
              <w:rPr>
                <w:sz w:val="21"/>
                <w:szCs w:val="21"/>
                <w:lang w:val="zh-TW" w:eastAsia="zh-TW"/>
              </w:rPr>
              <w:t>根据项目设计进行设计提案</w:t>
            </w:r>
            <w:r w:rsidRPr="004E7D32">
              <w:rPr>
                <w:rFonts w:hint="eastAsia"/>
                <w:sz w:val="21"/>
                <w:szCs w:val="21"/>
                <w:lang w:val="zh-TW" w:eastAsia="zh-TW"/>
              </w:rPr>
              <w:t>,并通过语言描述阐述设计说明。</w:t>
            </w:r>
            <w:r w:rsidRPr="004E7D32">
              <w:rPr>
                <w:sz w:val="21"/>
                <w:szCs w:val="21"/>
                <w:lang w:val="zh-TW" w:eastAsia="zh-TW"/>
              </w:rPr>
              <w:t>明确在具体的</w:t>
            </w:r>
            <w:r w:rsidRPr="004E7D32">
              <w:rPr>
                <w:rFonts w:hint="eastAsia"/>
                <w:sz w:val="21"/>
                <w:szCs w:val="21"/>
                <w:lang w:val="zh-TW" w:eastAsia="zh-TW"/>
              </w:rPr>
              <w:t>分</w:t>
            </w:r>
            <w:r w:rsidRPr="004E7D32">
              <w:rPr>
                <w:sz w:val="21"/>
                <w:szCs w:val="21"/>
                <w:lang w:val="zh-TW" w:eastAsia="zh-TW"/>
              </w:rPr>
              <w:t>类项目</w:t>
            </w:r>
            <w:r w:rsidRPr="004E7D32">
              <w:rPr>
                <w:rFonts w:hint="eastAsia"/>
                <w:sz w:val="21"/>
                <w:szCs w:val="21"/>
                <w:lang w:val="zh-TW" w:eastAsia="zh-TW"/>
              </w:rPr>
              <w:t>设计中</w:t>
            </w:r>
            <w:r w:rsidRPr="004E7D32">
              <w:rPr>
                <w:sz w:val="21"/>
                <w:szCs w:val="21"/>
                <w:lang w:val="zh-TW" w:eastAsia="zh-TW"/>
              </w:rPr>
              <w:t>如何将个别的设计整合起来，创造出统一</w:t>
            </w:r>
            <w:r w:rsidRPr="004E7D32">
              <w:rPr>
                <w:sz w:val="21"/>
                <w:szCs w:val="21"/>
                <w:lang w:val="zh-TW" w:eastAsia="zh-TW"/>
              </w:rPr>
              <w:lastRenderedPageBreak/>
              <w:t>的</w:t>
            </w:r>
            <w:r w:rsidRPr="004E7D32">
              <w:rPr>
                <w:rFonts w:hint="eastAsia"/>
                <w:sz w:val="21"/>
                <w:szCs w:val="21"/>
                <w:lang w:val="zh-TW" w:eastAsia="zh-TW"/>
              </w:rPr>
              <w:t>、个性的</w:t>
            </w:r>
            <w:r w:rsidRPr="004E7D32">
              <w:rPr>
                <w:sz w:val="21"/>
                <w:szCs w:val="21"/>
                <w:lang w:val="zh-TW" w:eastAsia="zh-TW"/>
              </w:rPr>
              <w:t>企业形象。</w:t>
            </w:r>
          </w:p>
        </w:tc>
        <w:tc>
          <w:tcPr>
            <w:tcW w:w="1403" w:type="dxa"/>
            <w:vAlign w:val="center"/>
          </w:tcPr>
          <w:p w14:paraId="5A4CDE57" w14:textId="26A92718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创意和独特性：标志设计提案表现出高度的创意和独特性，具有引人注目的视觉效果，能够在竞争激烈的市场中脱颖而出。</w:t>
            </w:r>
          </w:p>
          <w:p w14:paraId="51FAA23F" w14:textId="759ECE3B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专业性和逻辑性：提案具备专业水准，有明确的逻辑结构和合理的解释。提</w:t>
            </w: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案清晰地传达了设计的目标和理念。</w:t>
            </w:r>
          </w:p>
          <w:p w14:paraId="172F2148" w14:textId="77777777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市场和受众适应性： 提案考虑了目标市场和受众的需求，能够满足品牌的市场定位和传达目标。</w:t>
            </w:r>
          </w:p>
          <w:p w14:paraId="51474AEB" w14:textId="0DA7F9DB" w:rsidR="00AE69E9" w:rsidRPr="00C1697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创作过程的透明性： 能够清晰地呈现标志设计的创作过程，包括研究、灵感来源、设计决策等。</w:t>
            </w:r>
          </w:p>
        </w:tc>
        <w:tc>
          <w:tcPr>
            <w:tcW w:w="1403" w:type="dxa"/>
            <w:vAlign w:val="center"/>
          </w:tcPr>
          <w:p w14:paraId="33A682B4" w14:textId="73AF49A5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创意和独特性：标志设计提案展示了一定程度的创意和独特性，虽然可能不如优秀提案那么显著。</w:t>
            </w:r>
          </w:p>
          <w:p w14:paraId="15F0F5B4" w14:textId="283B59FD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专业性和逻辑性：提案具备基本的专业性和逻辑性，虽然可能还有改进的空间。</w:t>
            </w:r>
          </w:p>
          <w:p w14:paraId="580ECAB6" w14:textId="77777777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市场和受众</w:t>
            </w: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适应性： 提案考虑了目标市场和受众的需求，但有一些方面可能需要进一步完善。</w:t>
            </w:r>
          </w:p>
          <w:p w14:paraId="37120891" w14:textId="328FBC82" w:rsidR="00AE69E9" w:rsidRPr="00C1697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创作过程的透明性： 呈现了标志设计的创作过程，但可能需要更多的细节和解释。</w:t>
            </w:r>
          </w:p>
        </w:tc>
        <w:tc>
          <w:tcPr>
            <w:tcW w:w="1403" w:type="dxa"/>
            <w:vAlign w:val="center"/>
          </w:tcPr>
          <w:p w14:paraId="29DD0535" w14:textId="424D89A1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创意和独特性：标志设计提案可能较为常规，缺乏明显的创意和独特性。</w:t>
            </w:r>
          </w:p>
          <w:p w14:paraId="1F1D8D1C" w14:textId="512E2E33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专业性和逻辑性：提案的专业性和逻辑性较一般，存在一些结构或解释上的问题。</w:t>
            </w:r>
          </w:p>
          <w:p w14:paraId="4BBB3041" w14:textId="685AB175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市场和受众适应性：提案考虑了市场</w:t>
            </w: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和受众的需求，但未能完全满足。</w:t>
            </w:r>
          </w:p>
          <w:p w14:paraId="49DF6B6E" w14:textId="0B0F7C37" w:rsidR="00AE69E9" w:rsidRPr="00C1697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创作过程的透明性： 呈现了标志设计的创作过程，但缺乏详细和清晰的信息。</w:t>
            </w:r>
          </w:p>
        </w:tc>
        <w:tc>
          <w:tcPr>
            <w:tcW w:w="1403" w:type="dxa"/>
            <w:vAlign w:val="center"/>
          </w:tcPr>
          <w:p w14:paraId="0F920D51" w14:textId="33A5AB06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创意和独特性：标志设计提案缺乏创意和独特性，可能显得平庸或缺乏创新。</w:t>
            </w:r>
          </w:p>
          <w:p w14:paraId="71158F73" w14:textId="07F806EC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专业性和逻辑性：提案的专业性和逻辑性明显不足，存在重大的结构和解释问题。</w:t>
            </w:r>
          </w:p>
          <w:p w14:paraId="632D235D" w14:textId="7A56B14A" w:rsidR="004E7D32" w:rsidRPr="004E7D3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市场和受众适应性：提案</w:t>
            </w: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未能有效考虑市场和受众的需求，不符合品牌的市场定位和传达目标。</w:t>
            </w:r>
          </w:p>
          <w:p w14:paraId="1B29431D" w14:textId="56552362" w:rsidR="00AE69E9" w:rsidRPr="00C16972" w:rsidRDefault="004E7D32" w:rsidP="004E7D3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4E7D3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创作过程的透明性： 未能清晰地呈现标志设计的创作过程，缺乏详细的信息和解释。</w:t>
            </w:r>
          </w:p>
        </w:tc>
      </w:tr>
      <w:tr w:rsidR="00AE69E9" w14:paraId="2FF65BFC" w14:textId="77777777" w:rsidTr="00AD6166">
        <w:trPr>
          <w:trHeight w:val="454"/>
        </w:trPr>
        <w:tc>
          <w:tcPr>
            <w:tcW w:w="613" w:type="dxa"/>
            <w:vAlign w:val="center"/>
          </w:tcPr>
          <w:p w14:paraId="41A65BF3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X4</w:t>
            </w:r>
          </w:p>
        </w:tc>
        <w:tc>
          <w:tcPr>
            <w:tcW w:w="648" w:type="dxa"/>
            <w:vAlign w:val="center"/>
          </w:tcPr>
          <w:p w14:paraId="26224256" w14:textId="59B9CA8D" w:rsidR="00AE69E9" w:rsidRPr="007740B2" w:rsidRDefault="00B33582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2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3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4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5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、</w:t>
            </w: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403" w:type="dxa"/>
            <w:vAlign w:val="center"/>
          </w:tcPr>
          <w:p w14:paraId="39EA4DEC" w14:textId="206EECEC" w:rsidR="00AE69E9" w:rsidRPr="00DC1C3E" w:rsidRDefault="00DC1C3E" w:rsidP="00DC1C3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DC1C3E">
              <w:rPr>
                <w:rFonts w:hint="eastAsia"/>
                <w:sz w:val="21"/>
                <w:szCs w:val="21"/>
                <w:lang w:val="zh-TW" w:eastAsia="zh-TW"/>
              </w:rPr>
              <w:t>完整的视觉识别系统手册的设计，包含企业的基础系统部分及应用系统部分，设计封面封底、目录及内页。</w:t>
            </w:r>
            <w:r w:rsidRPr="00DC1C3E">
              <w:rPr>
                <w:sz w:val="21"/>
                <w:szCs w:val="21"/>
                <w:lang w:val="zh-TW" w:eastAsia="zh-TW"/>
              </w:rPr>
              <w:t>掌握将</w:t>
            </w:r>
            <w:r w:rsidRPr="00DC1C3E">
              <w:rPr>
                <w:sz w:val="21"/>
                <w:szCs w:val="21"/>
              </w:rPr>
              <w:t>VI</w:t>
            </w:r>
            <w:r w:rsidRPr="00DC1C3E">
              <w:rPr>
                <w:sz w:val="21"/>
                <w:szCs w:val="21"/>
                <w:lang w:val="zh-TW" w:eastAsia="zh-TW"/>
              </w:rPr>
              <w:t>基础系统如标志、标准字、色彩、象征图形等延伸适用到各个实际应用项目上的要求及方法。</w:t>
            </w:r>
          </w:p>
        </w:tc>
        <w:tc>
          <w:tcPr>
            <w:tcW w:w="1403" w:type="dxa"/>
            <w:vAlign w:val="center"/>
          </w:tcPr>
          <w:p w14:paraId="0D611EFF" w14:textId="4B455503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设计创意和独特性：视觉识别系统设计表现出高度的创意和独特性，与众不同，能够引起观众的兴趣和共鸣。</w:t>
            </w:r>
          </w:p>
          <w:p w14:paraId="61EEE46B" w14:textId="1A86CBC4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 展示出卓越的设计技能，包括色彩、排版、图形处理等方面的精湛运用，符合视觉设计原则。</w:t>
            </w:r>
          </w:p>
          <w:p w14:paraId="24BDB729" w14:textId="4C8C566E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设计与品牌的一致性非常高，能够准确传达品牌</w:t>
            </w: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的核心信息和身份。</w:t>
            </w:r>
          </w:p>
          <w:p w14:paraId="6CBC1DC4" w14:textId="55602E63" w:rsidR="00AE69E9" w:rsidRPr="00C16972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创作过程的透明性：清晰地呈现了设计的创作过程，包括研究、灵感来源、设计决策等，展示出专业性和透明度。</w:t>
            </w:r>
          </w:p>
        </w:tc>
        <w:tc>
          <w:tcPr>
            <w:tcW w:w="1403" w:type="dxa"/>
            <w:vAlign w:val="center"/>
          </w:tcPr>
          <w:p w14:paraId="5AB90E65" w14:textId="45D64B54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设计创意和独特性：视觉识别系统设计展示了一定程度的创意和独特性，虽然可能不如优秀表现那么显著。</w:t>
            </w:r>
          </w:p>
          <w:p w14:paraId="086A23C5" w14:textId="424E7853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专业技能：设计表现出良好的技能水平，尽管可能还有改进的空间。</w:t>
            </w:r>
          </w:p>
          <w:p w14:paraId="6AEADF55" w14:textId="60D76073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设计与品牌的一致性较高，能够传达品牌核心信息，但可能有细微的改进余地。</w:t>
            </w:r>
          </w:p>
          <w:p w14:paraId="07CEC98A" w14:textId="4932D686" w:rsidR="00AE69E9" w:rsidRPr="00C16972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基本需求满足：设计基本满足品牌的需求，但可能需要进一步完善。</w:t>
            </w:r>
          </w:p>
        </w:tc>
        <w:tc>
          <w:tcPr>
            <w:tcW w:w="1403" w:type="dxa"/>
            <w:vAlign w:val="center"/>
          </w:tcPr>
          <w:p w14:paraId="76E5530F" w14:textId="6F17FA7B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设计创意和独特性：视觉识别系统设计可能较为常规，缺乏明显的创意和独特性。</w:t>
            </w:r>
          </w:p>
          <w:p w14:paraId="56B04D79" w14:textId="3F51C3BD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专业技能：设计展示出一般的技能水平，但可能存在一些技术不足或不合理之处。</w:t>
            </w:r>
          </w:p>
          <w:p w14:paraId="449911DE" w14:textId="4F8772C4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设计与品牌的一致性一般，可能需要更好地传达品牌特点。</w:t>
            </w:r>
          </w:p>
          <w:p w14:paraId="231664D0" w14:textId="6193DA9F" w:rsidR="00AE69E9" w:rsidRPr="00C16972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基本需求满足： 学生的设计基本满</w:t>
            </w: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足品牌需求，但可能需要更多的改进</w:t>
            </w:r>
            <w:r w:rsidR="00C20C92" w:rsidRPr="00C16972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403" w:type="dxa"/>
            <w:vAlign w:val="center"/>
          </w:tcPr>
          <w:p w14:paraId="291C65DE" w14:textId="0762A200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lastRenderedPageBreak/>
              <w:t>设计创意和独特性：视觉识别系统设计缺乏创意和独特性，可能显得平庸或缺乏创新。</w:t>
            </w:r>
          </w:p>
          <w:p w14:paraId="417CB39D" w14:textId="04FBBBF0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专业技能： 设计存在严重的技术问题，不符合设计原则。</w:t>
            </w:r>
          </w:p>
          <w:p w14:paraId="68037030" w14:textId="534EC925" w:rsidR="00587D64" w:rsidRPr="00587D64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品牌一致性： 设计与品牌的一致性差，无法有效传达品牌信息。</w:t>
            </w:r>
          </w:p>
          <w:p w14:paraId="2D264373" w14:textId="66F3DFB1" w:rsidR="00AE69E9" w:rsidRPr="00C16972" w:rsidRDefault="00587D64" w:rsidP="00587D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</w:pPr>
            <w:r w:rsidRPr="00587D64">
              <w:rPr>
                <w:rFonts w:asciiTheme="minorEastAsia" w:eastAsiaTheme="minorEastAsia" w:hAnsiTheme="minorEastAsia" w:cs="Helvetica"/>
                <w:color w:val="000000"/>
                <w:sz w:val="21"/>
                <w:szCs w:val="21"/>
              </w:rPr>
              <w:t>需求未满足： 学生的设计未能满足品牌需求，需要重大改进。</w:t>
            </w:r>
          </w:p>
        </w:tc>
      </w:tr>
    </w:tbl>
    <w:p w14:paraId="6318A247" w14:textId="43AB4FC3" w:rsidR="00AE69E9" w:rsidRPr="00133554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E69E9" w14:paraId="21FEBCEB" w14:textId="77777777" w:rsidTr="00AD6166">
        <w:tc>
          <w:tcPr>
            <w:tcW w:w="8296" w:type="dxa"/>
          </w:tcPr>
          <w:p w14:paraId="43165BC1" w14:textId="77777777" w:rsidR="00AE69E9" w:rsidRPr="005E59A4" w:rsidRDefault="00AE69E9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4BCACC69" w14:textId="77777777" w:rsidR="00AE69E9" w:rsidRDefault="00AE69E9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517941C1" w14:textId="77777777" w:rsidR="001F37CB" w:rsidRPr="005E59A4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3E10B50E" w14:textId="77777777" w:rsidR="00AE69E9" w:rsidRDefault="00AE69E9" w:rsidP="005E59A4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1B0368D7" w14:textId="77777777" w:rsidR="006D1B59" w:rsidRPr="00AE69E9" w:rsidRDefault="006D1B59" w:rsidP="00AE69E9">
      <w:pPr>
        <w:pStyle w:val="DG2"/>
        <w:spacing w:beforeLines="100" w:before="326" w:after="163"/>
        <w:rPr>
          <w:rFonts w:ascii="黑体" w:hAnsi="宋体"/>
        </w:rPr>
      </w:pPr>
    </w:p>
    <w:sectPr w:rsidR="006D1B59" w:rsidRPr="00AE69E9" w:rsidSect="009A60E9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3A310" w14:textId="77777777" w:rsidR="0095645D" w:rsidRDefault="0095645D" w:rsidP="002B0C48">
      <w:r>
        <w:separator/>
      </w:r>
    </w:p>
  </w:endnote>
  <w:endnote w:type="continuationSeparator" w:id="0">
    <w:p w14:paraId="3731E80F" w14:textId="77777777" w:rsidR="0095645D" w:rsidRDefault="0095645D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panose1 w:val="020B0604020202020204"/>
    <w:charset w:val="00"/>
    <w:family w:val="auto"/>
    <w:pitch w:val="default"/>
    <w:sig w:usb0="00002A87" w:usb1="080E0000" w:usb2="00000010" w:usb3="00000000" w:csb0="0004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Cambria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E3411" w14:textId="77777777" w:rsidR="0095645D" w:rsidRDefault="0095645D" w:rsidP="002B0C48">
      <w:r>
        <w:separator/>
      </w:r>
    </w:p>
  </w:footnote>
  <w:footnote w:type="continuationSeparator" w:id="0">
    <w:p w14:paraId="6BEBBE10" w14:textId="77777777" w:rsidR="0095645D" w:rsidRDefault="0095645D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7C635C27" w:rsidR="002B0C48" w:rsidRPr="002B0C48" w:rsidRDefault="002A4649" w:rsidP="00532E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" stroked="f" strokeweight=".5pt"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6E89"/>
    <w:multiLevelType w:val="hybridMultilevel"/>
    <w:tmpl w:val="2D86E5B2"/>
    <w:lvl w:ilvl="0" w:tplc="EA904D62">
      <w:start w:val="1"/>
      <w:numFmt w:val="decimalEnclosedCircle"/>
      <w:lvlText w:val="%1"/>
      <w:lvlJc w:val="left"/>
      <w:pPr>
        <w:ind w:left="360" w:hanging="360"/>
      </w:pPr>
      <w:rPr>
        <w:rFonts w:ascii="Times New Roman" w:eastAsia="楷体_GB2312" w:hAns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50835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10438"/>
    <w:rsid w:val="000154B1"/>
    <w:rsid w:val="000160AD"/>
    <w:rsid w:val="00017C07"/>
    <w:rsid w:val="000203E0"/>
    <w:rsid w:val="000210E0"/>
    <w:rsid w:val="00033082"/>
    <w:rsid w:val="0006001D"/>
    <w:rsid w:val="00061D1F"/>
    <w:rsid w:val="000634A6"/>
    <w:rsid w:val="00066041"/>
    <w:rsid w:val="00067FD9"/>
    <w:rsid w:val="0007448A"/>
    <w:rsid w:val="00075686"/>
    <w:rsid w:val="0008122A"/>
    <w:rsid w:val="00087488"/>
    <w:rsid w:val="000A4E73"/>
    <w:rsid w:val="000A6D2E"/>
    <w:rsid w:val="000B1BD2"/>
    <w:rsid w:val="000B4C96"/>
    <w:rsid w:val="000C0F0D"/>
    <w:rsid w:val="000D28E5"/>
    <w:rsid w:val="000D34D7"/>
    <w:rsid w:val="000E46E2"/>
    <w:rsid w:val="000E604B"/>
    <w:rsid w:val="00100633"/>
    <w:rsid w:val="00105D0B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83C75"/>
    <w:rsid w:val="00190E3F"/>
    <w:rsid w:val="00192F9E"/>
    <w:rsid w:val="001A135C"/>
    <w:rsid w:val="001B0D49"/>
    <w:rsid w:val="001B546F"/>
    <w:rsid w:val="001B55E5"/>
    <w:rsid w:val="001B5DCF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756"/>
    <w:rsid w:val="00217861"/>
    <w:rsid w:val="002204E4"/>
    <w:rsid w:val="002211BF"/>
    <w:rsid w:val="00221C89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6B11"/>
    <w:rsid w:val="002877FA"/>
    <w:rsid w:val="00290962"/>
    <w:rsid w:val="00292D59"/>
    <w:rsid w:val="002A4649"/>
    <w:rsid w:val="002A7227"/>
    <w:rsid w:val="002B0773"/>
    <w:rsid w:val="002B0C48"/>
    <w:rsid w:val="002B13CA"/>
    <w:rsid w:val="002B7322"/>
    <w:rsid w:val="002C278B"/>
    <w:rsid w:val="002C58B6"/>
    <w:rsid w:val="002D0E86"/>
    <w:rsid w:val="002D79F4"/>
    <w:rsid w:val="002D7C47"/>
    <w:rsid w:val="002E33CE"/>
    <w:rsid w:val="002E3721"/>
    <w:rsid w:val="002E5111"/>
    <w:rsid w:val="002E5EA0"/>
    <w:rsid w:val="002F3157"/>
    <w:rsid w:val="002F6BD5"/>
    <w:rsid w:val="00300E8E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640BE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04AA"/>
    <w:rsid w:val="0040433E"/>
    <w:rsid w:val="00405923"/>
    <w:rsid w:val="0040726A"/>
    <w:rsid w:val="004100B0"/>
    <w:rsid w:val="0041267F"/>
    <w:rsid w:val="00424BA5"/>
    <w:rsid w:val="00425431"/>
    <w:rsid w:val="00431829"/>
    <w:rsid w:val="004355C7"/>
    <w:rsid w:val="004405E6"/>
    <w:rsid w:val="004408EA"/>
    <w:rsid w:val="00443C84"/>
    <w:rsid w:val="004540AA"/>
    <w:rsid w:val="00456BD8"/>
    <w:rsid w:val="00456DC8"/>
    <w:rsid w:val="00463237"/>
    <w:rsid w:val="0046549D"/>
    <w:rsid w:val="00471668"/>
    <w:rsid w:val="00481F98"/>
    <w:rsid w:val="004852BF"/>
    <w:rsid w:val="00487A46"/>
    <w:rsid w:val="00494579"/>
    <w:rsid w:val="00496AC0"/>
    <w:rsid w:val="00497334"/>
    <w:rsid w:val="004A43CF"/>
    <w:rsid w:val="004A4C36"/>
    <w:rsid w:val="004A4D68"/>
    <w:rsid w:val="004B408D"/>
    <w:rsid w:val="004B6F68"/>
    <w:rsid w:val="004B73F7"/>
    <w:rsid w:val="004D4FB3"/>
    <w:rsid w:val="004D75A6"/>
    <w:rsid w:val="004E3456"/>
    <w:rsid w:val="004E7D32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36672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4E43"/>
    <w:rsid w:val="00555BA0"/>
    <w:rsid w:val="00556E41"/>
    <w:rsid w:val="00571DF1"/>
    <w:rsid w:val="00587D64"/>
    <w:rsid w:val="00587F5E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D6432"/>
    <w:rsid w:val="005E38A5"/>
    <w:rsid w:val="005E59A4"/>
    <w:rsid w:val="005F05DD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5EAF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511F1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7F0287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861C7"/>
    <w:rsid w:val="008901A2"/>
    <w:rsid w:val="008A08B0"/>
    <w:rsid w:val="008B0385"/>
    <w:rsid w:val="008B188E"/>
    <w:rsid w:val="008B397C"/>
    <w:rsid w:val="008B47F4"/>
    <w:rsid w:val="008B7448"/>
    <w:rsid w:val="008B78B5"/>
    <w:rsid w:val="008B7E1E"/>
    <w:rsid w:val="008C2AE6"/>
    <w:rsid w:val="008C2DE8"/>
    <w:rsid w:val="008C4456"/>
    <w:rsid w:val="008C5113"/>
    <w:rsid w:val="008C5B8A"/>
    <w:rsid w:val="008D3D5F"/>
    <w:rsid w:val="008D4E81"/>
    <w:rsid w:val="008E0F55"/>
    <w:rsid w:val="008F2339"/>
    <w:rsid w:val="008F253F"/>
    <w:rsid w:val="00900019"/>
    <w:rsid w:val="009036B3"/>
    <w:rsid w:val="009147D6"/>
    <w:rsid w:val="0092321D"/>
    <w:rsid w:val="00925F8C"/>
    <w:rsid w:val="00927324"/>
    <w:rsid w:val="00932ED7"/>
    <w:rsid w:val="00941B89"/>
    <w:rsid w:val="00941DEA"/>
    <w:rsid w:val="009528FB"/>
    <w:rsid w:val="00952E6A"/>
    <w:rsid w:val="0095645D"/>
    <w:rsid w:val="0096792B"/>
    <w:rsid w:val="00970E8C"/>
    <w:rsid w:val="00971671"/>
    <w:rsid w:val="009830B2"/>
    <w:rsid w:val="009844F9"/>
    <w:rsid w:val="0099063E"/>
    <w:rsid w:val="00992356"/>
    <w:rsid w:val="00994793"/>
    <w:rsid w:val="00996AE3"/>
    <w:rsid w:val="009A1E27"/>
    <w:rsid w:val="009A60E9"/>
    <w:rsid w:val="009B04E7"/>
    <w:rsid w:val="009B14E8"/>
    <w:rsid w:val="009B4D21"/>
    <w:rsid w:val="009B5A73"/>
    <w:rsid w:val="009B6EE2"/>
    <w:rsid w:val="009C02ED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2F0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53D16"/>
    <w:rsid w:val="00A769B1"/>
    <w:rsid w:val="00A77DA3"/>
    <w:rsid w:val="00A837D5"/>
    <w:rsid w:val="00A83E04"/>
    <w:rsid w:val="00A91091"/>
    <w:rsid w:val="00A91B0F"/>
    <w:rsid w:val="00A93EE3"/>
    <w:rsid w:val="00AA05A0"/>
    <w:rsid w:val="00AA2DBE"/>
    <w:rsid w:val="00AA4970"/>
    <w:rsid w:val="00AA536D"/>
    <w:rsid w:val="00AB22C0"/>
    <w:rsid w:val="00AB6166"/>
    <w:rsid w:val="00AC40F1"/>
    <w:rsid w:val="00AC4C45"/>
    <w:rsid w:val="00AD1085"/>
    <w:rsid w:val="00AD21B1"/>
    <w:rsid w:val="00AD5B40"/>
    <w:rsid w:val="00AD71BD"/>
    <w:rsid w:val="00AE5BE1"/>
    <w:rsid w:val="00AE69E9"/>
    <w:rsid w:val="00AF30B9"/>
    <w:rsid w:val="00AF43DF"/>
    <w:rsid w:val="00AF67A4"/>
    <w:rsid w:val="00AF7510"/>
    <w:rsid w:val="00B0448C"/>
    <w:rsid w:val="00B12D31"/>
    <w:rsid w:val="00B15F6E"/>
    <w:rsid w:val="00B21BEE"/>
    <w:rsid w:val="00B23284"/>
    <w:rsid w:val="00B33582"/>
    <w:rsid w:val="00B37D43"/>
    <w:rsid w:val="00B46F21"/>
    <w:rsid w:val="00B511A5"/>
    <w:rsid w:val="00B51CDE"/>
    <w:rsid w:val="00B52832"/>
    <w:rsid w:val="00B56541"/>
    <w:rsid w:val="00B605ED"/>
    <w:rsid w:val="00B71F97"/>
    <w:rsid w:val="00B72538"/>
    <w:rsid w:val="00B736A7"/>
    <w:rsid w:val="00B7651F"/>
    <w:rsid w:val="00B85C73"/>
    <w:rsid w:val="00B94A16"/>
    <w:rsid w:val="00BA6044"/>
    <w:rsid w:val="00BC2625"/>
    <w:rsid w:val="00BC3200"/>
    <w:rsid w:val="00BC338A"/>
    <w:rsid w:val="00BD7AB0"/>
    <w:rsid w:val="00BD7E8C"/>
    <w:rsid w:val="00BE00E7"/>
    <w:rsid w:val="00BF38AC"/>
    <w:rsid w:val="00BF3C20"/>
    <w:rsid w:val="00C00EF4"/>
    <w:rsid w:val="00C011BC"/>
    <w:rsid w:val="00C03DBA"/>
    <w:rsid w:val="00C112E7"/>
    <w:rsid w:val="00C11CD4"/>
    <w:rsid w:val="00C15061"/>
    <w:rsid w:val="00C16972"/>
    <w:rsid w:val="00C1713D"/>
    <w:rsid w:val="00C20C92"/>
    <w:rsid w:val="00C20D9D"/>
    <w:rsid w:val="00C2134F"/>
    <w:rsid w:val="00C24718"/>
    <w:rsid w:val="00C30AEE"/>
    <w:rsid w:val="00C33362"/>
    <w:rsid w:val="00C3544A"/>
    <w:rsid w:val="00C4194E"/>
    <w:rsid w:val="00C43F59"/>
    <w:rsid w:val="00C52B3F"/>
    <w:rsid w:val="00C5350C"/>
    <w:rsid w:val="00C56E09"/>
    <w:rsid w:val="00C60024"/>
    <w:rsid w:val="00C61B1B"/>
    <w:rsid w:val="00C673D1"/>
    <w:rsid w:val="00C746CB"/>
    <w:rsid w:val="00C81564"/>
    <w:rsid w:val="00C9080C"/>
    <w:rsid w:val="00CA18FD"/>
    <w:rsid w:val="00CA20A6"/>
    <w:rsid w:val="00CA4897"/>
    <w:rsid w:val="00CA6928"/>
    <w:rsid w:val="00CB1C1E"/>
    <w:rsid w:val="00CB3D3F"/>
    <w:rsid w:val="00CB5A1A"/>
    <w:rsid w:val="00CC53D3"/>
    <w:rsid w:val="00CC59E6"/>
    <w:rsid w:val="00CD2507"/>
    <w:rsid w:val="00CD5BDD"/>
    <w:rsid w:val="00CE560F"/>
    <w:rsid w:val="00CF096B"/>
    <w:rsid w:val="00CF10F7"/>
    <w:rsid w:val="00CF5EE3"/>
    <w:rsid w:val="00CF691F"/>
    <w:rsid w:val="00CF6F05"/>
    <w:rsid w:val="00D026DC"/>
    <w:rsid w:val="00D15595"/>
    <w:rsid w:val="00D23796"/>
    <w:rsid w:val="00D25F66"/>
    <w:rsid w:val="00D3328B"/>
    <w:rsid w:val="00D402F6"/>
    <w:rsid w:val="00D44860"/>
    <w:rsid w:val="00D47689"/>
    <w:rsid w:val="00D50C42"/>
    <w:rsid w:val="00D57CF5"/>
    <w:rsid w:val="00D612BC"/>
    <w:rsid w:val="00D62F98"/>
    <w:rsid w:val="00D66FD6"/>
    <w:rsid w:val="00D73206"/>
    <w:rsid w:val="00D80839"/>
    <w:rsid w:val="00D8285B"/>
    <w:rsid w:val="00D831B2"/>
    <w:rsid w:val="00D86619"/>
    <w:rsid w:val="00D876F1"/>
    <w:rsid w:val="00D93E7C"/>
    <w:rsid w:val="00DB2BE6"/>
    <w:rsid w:val="00DB6918"/>
    <w:rsid w:val="00DB76B3"/>
    <w:rsid w:val="00DC1C3E"/>
    <w:rsid w:val="00DC4A84"/>
    <w:rsid w:val="00DD0A5A"/>
    <w:rsid w:val="00DD1052"/>
    <w:rsid w:val="00DD3C7B"/>
    <w:rsid w:val="00DE2B21"/>
    <w:rsid w:val="00DE48DE"/>
    <w:rsid w:val="00DF071E"/>
    <w:rsid w:val="00DF25F2"/>
    <w:rsid w:val="00DF4166"/>
    <w:rsid w:val="00E000F4"/>
    <w:rsid w:val="00E01231"/>
    <w:rsid w:val="00E04279"/>
    <w:rsid w:val="00E11393"/>
    <w:rsid w:val="00E125D9"/>
    <w:rsid w:val="00E16D30"/>
    <w:rsid w:val="00E201B6"/>
    <w:rsid w:val="00E31E69"/>
    <w:rsid w:val="00E33169"/>
    <w:rsid w:val="00E34A7B"/>
    <w:rsid w:val="00E40973"/>
    <w:rsid w:val="00E545FF"/>
    <w:rsid w:val="00E6009E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A5FA0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26E23"/>
    <w:rsid w:val="00F35AA0"/>
    <w:rsid w:val="00F43C49"/>
    <w:rsid w:val="00F45C12"/>
    <w:rsid w:val="00F544A2"/>
    <w:rsid w:val="00F55B8D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223D"/>
    <w:rsid w:val="00FF47F6"/>
    <w:rsid w:val="00FF5053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3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3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5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旻琦 俞</cp:lastModifiedBy>
  <cp:revision>3</cp:revision>
  <cp:lastPrinted>2023-09-17T07:48:00Z</cp:lastPrinted>
  <dcterms:created xsi:type="dcterms:W3CDTF">2025-02-25T21:16:00Z</dcterms:created>
  <dcterms:modified xsi:type="dcterms:W3CDTF">2026-03-10T10:39:00Z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