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E4D38" w:rsidRDefault="00000000">
      <w:pPr>
        <w:jc w:val="center"/>
        <w:rPr>
          <w:rFonts w:ascii="黑体" w:eastAsia="黑体" w:hAnsi="黑体"/>
          <w:bCs/>
          <w:sz w:val="32"/>
          <w:szCs w:val="32"/>
        </w:rPr>
      </w:pPr>
      <w:r>
        <w:rPr>
          <w:rFonts w:ascii="黑体" w:eastAsia="黑体" w:hAnsi="黑体" w:hint="eastAsia"/>
          <w:bCs/>
          <w:sz w:val="32"/>
          <w:szCs w:val="32"/>
        </w:rPr>
        <w:t>本科课程教学大纲（实验课）</w:t>
      </w:r>
    </w:p>
    <w:p w:rsidR="000E4D38" w:rsidRDefault="00000000">
      <w:pPr>
        <w:pStyle w:val="DG1"/>
        <w:spacing w:beforeLines="100" w:before="326" w:line="360" w:lineRule="auto"/>
        <w:rPr>
          <w:rFonts w:ascii="黑体" w:hAnsi="宋体"/>
        </w:rPr>
      </w:pPr>
      <w:r>
        <w:rPr>
          <w:rFonts w:ascii="黑体" w:hAnsi="宋体"/>
        </w:rPr>
        <w:t>一</w:t>
      </w:r>
      <w:r>
        <w:rPr>
          <w:rFonts w:ascii="黑体" w:hAnsi="宋体" w:hint="eastAsia"/>
        </w:rPr>
        <w:t>、课程</w:t>
      </w:r>
      <w:r>
        <w:rPr>
          <w:rFonts w:ascii="黑体" w:hAnsi="宋体"/>
        </w:rPr>
        <w:t>基本信息</w:t>
      </w:r>
    </w:p>
    <w:tbl>
      <w:tblPr>
        <w:tblStyle w:val="aa"/>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0E4D38">
        <w:trPr>
          <w:trHeight w:val="340"/>
        </w:trPr>
        <w:tc>
          <w:tcPr>
            <w:tcW w:w="1691" w:type="dxa"/>
            <w:vMerge w:val="restart"/>
            <w:tcBorders>
              <w:top w:val="single" w:sz="12" w:space="0" w:color="auto"/>
              <w:left w:val="single" w:sz="12" w:space="0" w:color="auto"/>
            </w:tcBorders>
            <w:vAlign w:val="center"/>
          </w:tcPr>
          <w:p w:rsidR="000E4D38" w:rsidRDefault="00000000">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rsidR="000E4D38" w:rsidRDefault="00000000">
            <w:pPr>
              <w:jc w:val="left"/>
              <w:rPr>
                <w:color w:val="000000" w:themeColor="text1"/>
                <w:sz w:val="21"/>
                <w:szCs w:val="21"/>
              </w:rPr>
            </w:pPr>
            <w:r>
              <w:rPr>
                <w:rFonts w:ascii="黑体" w:eastAsia="黑体" w:hAnsi="黑体" w:hint="eastAsia"/>
                <w:color w:val="000000" w:themeColor="text1"/>
                <w:sz w:val="21"/>
                <w:szCs w:val="21"/>
              </w:rPr>
              <w:t>（中文）</w:t>
            </w:r>
            <w:r w:rsidR="004034ED" w:rsidRPr="007B72BF">
              <w:rPr>
                <w:rFonts w:hint="eastAsia"/>
                <w:color w:val="000000"/>
                <w:sz w:val="21"/>
                <w:szCs w:val="21"/>
              </w:rPr>
              <w:t>影视广告设计</w:t>
            </w:r>
          </w:p>
        </w:tc>
      </w:tr>
      <w:tr w:rsidR="000E4D38">
        <w:trPr>
          <w:trHeight w:val="340"/>
        </w:trPr>
        <w:tc>
          <w:tcPr>
            <w:tcW w:w="1691" w:type="dxa"/>
            <w:vMerge/>
            <w:tcBorders>
              <w:left w:val="single" w:sz="12" w:space="0" w:color="auto"/>
            </w:tcBorders>
            <w:vAlign w:val="center"/>
          </w:tcPr>
          <w:p w:rsidR="000E4D38" w:rsidRDefault="000E4D38">
            <w:pPr>
              <w:jc w:val="center"/>
              <w:rPr>
                <w:rFonts w:ascii="黑体" w:eastAsia="黑体" w:hAnsi="黑体"/>
                <w:color w:val="000000" w:themeColor="text1"/>
                <w:sz w:val="21"/>
                <w:szCs w:val="18"/>
              </w:rPr>
            </w:pPr>
          </w:p>
        </w:tc>
        <w:tc>
          <w:tcPr>
            <w:tcW w:w="6585" w:type="dxa"/>
            <w:gridSpan w:val="6"/>
            <w:tcBorders>
              <w:right w:val="single" w:sz="12" w:space="0" w:color="auto"/>
            </w:tcBorders>
            <w:vAlign w:val="center"/>
          </w:tcPr>
          <w:p w:rsidR="000E4D38" w:rsidRDefault="00000000">
            <w:pPr>
              <w:jc w:val="left"/>
              <w:rPr>
                <w:color w:val="000000" w:themeColor="text1"/>
                <w:sz w:val="21"/>
                <w:szCs w:val="21"/>
              </w:rPr>
            </w:pPr>
            <w:r>
              <w:rPr>
                <w:rFonts w:ascii="黑体" w:eastAsia="黑体" w:hAnsi="黑体" w:hint="eastAsia"/>
                <w:color w:val="000000" w:themeColor="text1"/>
                <w:sz w:val="21"/>
                <w:szCs w:val="21"/>
              </w:rPr>
              <w:t>（英文）</w:t>
            </w:r>
            <w:r w:rsidR="004034ED" w:rsidRPr="007B72BF">
              <w:rPr>
                <w:rFonts w:ascii="Times New Roman" w:hAnsi="Times New Roman" w:cs="Times New Roman"/>
                <w:color w:val="000000"/>
                <w:sz w:val="21"/>
                <w:szCs w:val="21"/>
              </w:rPr>
              <w:t>Video advertising design</w:t>
            </w:r>
          </w:p>
        </w:tc>
      </w:tr>
      <w:tr w:rsidR="000E4D38">
        <w:trPr>
          <w:trHeight w:val="340"/>
        </w:trPr>
        <w:tc>
          <w:tcPr>
            <w:tcW w:w="1691" w:type="dxa"/>
            <w:tcBorders>
              <w:left w:val="single" w:sz="12" w:space="0" w:color="auto"/>
            </w:tcBorders>
            <w:vAlign w:val="center"/>
          </w:tcPr>
          <w:p w:rsidR="000E4D38"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课程代码</w:t>
            </w:r>
          </w:p>
        </w:tc>
        <w:tc>
          <w:tcPr>
            <w:tcW w:w="2260" w:type="dxa"/>
            <w:vAlign w:val="center"/>
          </w:tcPr>
          <w:p w:rsidR="000E4D38" w:rsidRPr="00C80DFC" w:rsidRDefault="004034ED">
            <w:pPr>
              <w:jc w:val="center"/>
              <w:rPr>
                <w:rFonts w:ascii="Times New Roman" w:eastAsia="黑体" w:hAnsi="Times New Roman" w:cs="Times New Roman"/>
                <w:color w:val="000000" w:themeColor="text1"/>
                <w:sz w:val="21"/>
                <w:szCs w:val="21"/>
              </w:rPr>
            </w:pPr>
            <w:bookmarkStart w:id="0" w:name="OLE_LINK13"/>
            <w:bookmarkStart w:id="1" w:name="OLE_LINK14"/>
            <w:r w:rsidRPr="00C80DFC">
              <w:rPr>
                <w:rFonts w:ascii="Times New Roman" w:hAnsi="Times New Roman" w:cs="Times New Roman"/>
                <w:color w:val="000000"/>
                <w:sz w:val="20"/>
                <w:szCs w:val="20"/>
              </w:rPr>
              <w:t>2040751</w:t>
            </w:r>
            <w:bookmarkEnd w:id="0"/>
            <w:bookmarkEnd w:id="1"/>
          </w:p>
        </w:tc>
        <w:tc>
          <w:tcPr>
            <w:tcW w:w="2126" w:type="dxa"/>
            <w:gridSpan w:val="2"/>
            <w:vAlign w:val="center"/>
          </w:tcPr>
          <w:p w:rsidR="000E4D38" w:rsidRDefault="00000000">
            <w:pPr>
              <w:jc w:val="center"/>
              <w:rPr>
                <w:rFonts w:ascii="黑体" w:eastAsia="黑体" w:hAnsi="黑体"/>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rsidR="000E4D38" w:rsidRPr="00C80DFC" w:rsidRDefault="004034ED">
            <w:pPr>
              <w:jc w:val="center"/>
              <w:rPr>
                <w:rFonts w:ascii="Times New Roman" w:hAnsi="Times New Roman" w:cs="Times New Roman"/>
                <w:color w:val="000000" w:themeColor="text1"/>
                <w:sz w:val="21"/>
                <w:szCs w:val="21"/>
              </w:rPr>
            </w:pPr>
            <w:r w:rsidRPr="00C80DFC">
              <w:rPr>
                <w:rFonts w:ascii="Times New Roman" w:hAnsi="Times New Roman" w:cs="Times New Roman"/>
                <w:color w:val="000000"/>
                <w:sz w:val="21"/>
                <w:szCs w:val="21"/>
              </w:rPr>
              <w:t>4</w:t>
            </w:r>
          </w:p>
        </w:tc>
      </w:tr>
      <w:tr w:rsidR="000E4D38">
        <w:trPr>
          <w:trHeight w:val="340"/>
        </w:trPr>
        <w:tc>
          <w:tcPr>
            <w:tcW w:w="1691" w:type="dxa"/>
            <w:tcBorders>
              <w:left w:val="single" w:sz="12" w:space="0" w:color="auto"/>
            </w:tcBorders>
            <w:vAlign w:val="center"/>
          </w:tcPr>
          <w:p w:rsidR="000E4D38" w:rsidRDefault="00000000">
            <w:pPr>
              <w:jc w:val="center"/>
              <w:rPr>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rsidR="000E4D38" w:rsidRDefault="004034ED">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64</w:t>
            </w:r>
          </w:p>
        </w:tc>
        <w:tc>
          <w:tcPr>
            <w:tcW w:w="1272" w:type="dxa"/>
            <w:vAlign w:val="center"/>
          </w:tcPr>
          <w:p w:rsidR="000E4D38" w:rsidRDefault="00000000">
            <w:pPr>
              <w:jc w:val="center"/>
              <w:rPr>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rsidR="000E4D38" w:rsidRPr="00C80DFC" w:rsidRDefault="004034ED">
            <w:pPr>
              <w:jc w:val="center"/>
              <w:rPr>
                <w:rFonts w:ascii="Times New Roman" w:hAnsi="Times New Roman" w:cs="Times New Roman"/>
                <w:color w:val="000000" w:themeColor="text1"/>
                <w:sz w:val="21"/>
                <w:szCs w:val="21"/>
              </w:rPr>
            </w:pPr>
            <w:r w:rsidRPr="00C80DFC">
              <w:rPr>
                <w:rFonts w:ascii="Times New Roman" w:hAnsi="Times New Roman" w:cs="Times New Roman"/>
                <w:color w:val="000000"/>
                <w:sz w:val="21"/>
                <w:szCs w:val="21"/>
              </w:rPr>
              <w:t>24</w:t>
            </w:r>
          </w:p>
        </w:tc>
        <w:tc>
          <w:tcPr>
            <w:tcW w:w="1413" w:type="dxa"/>
            <w:gridSpan w:val="2"/>
            <w:vAlign w:val="center"/>
          </w:tcPr>
          <w:p w:rsidR="000E4D38" w:rsidRDefault="00000000">
            <w:pPr>
              <w:jc w:val="center"/>
              <w:rPr>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rsidR="000E4D38" w:rsidRDefault="004034ED">
            <w:pPr>
              <w:jc w:val="center"/>
              <w:rPr>
                <w:color w:val="000000" w:themeColor="text1"/>
                <w:sz w:val="21"/>
                <w:szCs w:val="21"/>
              </w:rPr>
            </w:pPr>
            <w:r w:rsidRPr="00C80DFC">
              <w:rPr>
                <w:rFonts w:ascii="Times New Roman" w:hAnsi="Times New Roman" w:cs="Times New Roman" w:hint="eastAsia"/>
                <w:color w:val="000000"/>
                <w:sz w:val="21"/>
                <w:szCs w:val="21"/>
              </w:rPr>
              <w:t>4</w:t>
            </w:r>
            <w:r w:rsidRPr="00C80DFC">
              <w:rPr>
                <w:rFonts w:ascii="Times New Roman" w:hAnsi="Times New Roman" w:cs="Times New Roman"/>
                <w:color w:val="000000" w:themeColor="text1"/>
                <w:sz w:val="21"/>
                <w:szCs w:val="21"/>
              </w:rPr>
              <w:t>0</w:t>
            </w:r>
          </w:p>
        </w:tc>
      </w:tr>
      <w:tr w:rsidR="000E4D38">
        <w:trPr>
          <w:trHeight w:val="340"/>
        </w:trPr>
        <w:tc>
          <w:tcPr>
            <w:tcW w:w="1691" w:type="dxa"/>
            <w:tcBorders>
              <w:left w:val="single" w:sz="12" w:space="0" w:color="auto"/>
            </w:tcBorders>
            <w:vAlign w:val="center"/>
          </w:tcPr>
          <w:p w:rsidR="000E4D38"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rsidR="000E4D38" w:rsidRDefault="004034ED">
            <w:pPr>
              <w:jc w:val="center"/>
              <w:rPr>
                <w:rFonts w:ascii="黑体" w:eastAsia="黑体" w:hAnsi="黑体"/>
                <w:color w:val="000000" w:themeColor="text1"/>
                <w:sz w:val="21"/>
                <w:szCs w:val="21"/>
              </w:rPr>
            </w:pPr>
            <w:r w:rsidRPr="007B72BF">
              <w:rPr>
                <w:rFonts w:hint="eastAsia"/>
                <w:color w:val="000000"/>
                <w:sz w:val="21"/>
                <w:szCs w:val="21"/>
              </w:rPr>
              <w:t>艺术设计学院</w:t>
            </w:r>
          </w:p>
        </w:tc>
        <w:tc>
          <w:tcPr>
            <w:tcW w:w="2126" w:type="dxa"/>
            <w:gridSpan w:val="2"/>
            <w:vAlign w:val="center"/>
          </w:tcPr>
          <w:p w:rsidR="000E4D38"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适用</w:t>
            </w:r>
            <w:r>
              <w:rPr>
                <w:rFonts w:ascii="黑体" w:eastAsia="黑体" w:hAnsi="黑体"/>
                <w:color w:val="000000" w:themeColor="text1"/>
                <w:sz w:val="21"/>
                <w:szCs w:val="21"/>
              </w:rPr>
              <w:t>专业</w:t>
            </w:r>
            <w:r>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rsidR="000E4D38" w:rsidRDefault="004034ED">
            <w:pPr>
              <w:jc w:val="center"/>
              <w:rPr>
                <w:color w:val="000000" w:themeColor="text1"/>
                <w:sz w:val="21"/>
                <w:szCs w:val="21"/>
              </w:rPr>
            </w:pPr>
            <w:r w:rsidRPr="007B72BF">
              <w:rPr>
                <w:rFonts w:hint="eastAsia"/>
                <w:color w:val="000000"/>
                <w:sz w:val="21"/>
                <w:szCs w:val="21"/>
              </w:rPr>
              <w:t>2</w:t>
            </w:r>
            <w:r w:rsidRPr="007B72BF">
              <w:rPr>
                <w:color w:val="000000"/>
                <w:sz w:val="21"/>
                <w:szCs w:val="21"/>
              </w:rPr>
              <w:t>023</w:t>
            </w:r>
            <w:r w:rsidRPr="007B72BF">
              <w:rPr>
                <w:rFonts w:hint="eastAsia"/>
                <w:color w:val="000000"/>
                <w:sz w:val="21"/>
                <w:szCs w:val="21"/>
              </w:rPr>
              <w:t>级中本贯通</w:t>
            </w:r>
          </w:p>
        </w:tc>
      </w:tr>
      <w:tr w:rsidR="000E4D38">
        <w:trPr>
          <w:trHeight w:val="340"/>
        </w:trPr>
        <w:tc>
          <w:tcPr>
            <w:tcW w:w="1691" w:type="dxa"/>
            <w:tcBorders>
              <w:left w:val="single" w:sz="12" w:space="0" w:color="auto"/>
            </w:tcBorders>
            <w:vAlign w:val="center"/>
          </w:tcPr>
          <w:p w:rsidR="000E4D38" w:rsidRDefault="00000000">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rsidR="000E4D38" w:rsidRDefault="004034ED">
            <w:pPr>
              <w:jc w:val="center"/>
              <w:rPr>
                <w:color w:val="000000" w:themeColor="text1"/>
                <w:sz w:val="21"/>
                <w:szCs w:val="21"/>
              </w:rPr>
            </w:pPr>
            <w:r w:rsidRPr="007B72BF">
              <w:rPr>
                <w:rFonts w:hint="eastAsia"/>
                <w:color w:val="000000"/>
                <w:sz w:val="21"/>
                <w:szCs w:val="21"/>
              </w:rPr>
              <w:t>专业必修课</w:t>
            </w:r>
          </w:p>
        </w:tc>
        <w:tc>
          <w:tcPr>
            <w:tcW w:w="2126" w:type="dxa"/>
            <w:gridSpan w:val="2"/>
            <w:vAlign w:val="center"/>
          </w:tcPr>
          <w:p w:rsidR="000E4D38"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rsidR="000E4D38" w:rsidRDefault="004034ED">
            <w:pPr>
              <w:jc w:val="center"/>
              <w:rPr>
                <w:color w:val="000000" w:themeColor="text1"/>
                <w:sz w:val="21"/>
                <w:szCs w:val="21"/>
              </w:rPr>
            </w:pPr>
            <w:r w:rsidRPr="007B72BF">
              <w:rPr>
                <w:rFonts w:hint="eastAsia"/>
                <w:color w:val="000000"/>
                <w:sz w:val="21"/>
                <w:szCs w:val="21"/>
              </w:rPr>
              <w:t>考核</w:t>
            </w:r>
          </w:p>
        </w:tc>
      </w:tr>
      <w:tr w:rsidR="000E4D38">
        <w:trPr>
          <w:trHeight w:val="340"/>
        </w:trPr>
        <w:tc>
          <w:tcPr>
            <w:tcW w:w="1691" w:type="dxa"/>
            <w:tcBorders>
              <w:left w:val="single" w:sz="12" w:space="0" w:color="auto"/>
            </w:tcBorders>
            <w:vAlign w:val="center"/>
          </w:tcPr>
          <w:p w:rsidR="000E4D38" w:rsidRDefault="00000000">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rsidR="000E4D38" w:rsidRDefault="004034ED">
            <w:pPr>
              <w:jc w:val="center"/>
              <w:rPr>
                <w:rFonts w:ascii="Times New Roman" w:hAnsi="Times New Roman"/>
                <w:color w:val="000000" w:themeColor="text1"/>
                <w:sz w:val="21"/>
                <w:szCs w:val="21"/>
              </w:rPr>
            </w:pPr>
            <w:r w:rsidRPr="00A75354">
              <w:rPr>
                <w:kern w:val="2"/>
                <w:sz w:val="21"/>
                <w:szCs w:val="21"/>
              </w:rPr>
              <w:t>《</w:t>
            </w:r>
            <w:r w:rsidRPr="00A75354">
              <w:rPr>
                <w:rFonts w:hint="eastAsia"/>
                <w:sz w:val="21"/>
                <w:szCs w:val="21"/>
              </w:rPr>
              <w:t>视频广告创作教程</w:t>
            </w:r>
            <w:r w:rsidRPr="00A75354">
              <w:rPr>
                <w:kern w:val="2"/>
                <w:sz w:val="21"/>
                <w:szCs w:val="21"/>
              </w:rPr>
              <w:t>》</w:t>
            </w:r>
            <w:r w:rsidRPr="00A75354">
              <w:rPr>
                <w:rFonts w:hint="eastAsia"/>
                <w:sz w:val="21"/>
                <w:szCs w:val="21"/>
              </w:rPr>
              <w:t>，</w:t>
            </w:r>
            <w:r w:rsidRPr="00A75354">
              <w:rPr>
                <w:rFonts w:hint="eastAsia"/>
                <w:color w:val="000000"/>
                <w:sz w:val="21"/>
                <w:szCs w:val="21"/>
              </w:rPr>
              <w:t>孟茹，任中峰，</w:t>
            </w:r>
            <w:r w:rsidRPr="00A75354">
              <w:rPr>
                <w:rFonts w:hint="eastAsia"/>
                <w:sz w:val="21"/>
                <w:szCs w:val="21"/>
              </w:rPr>
              <w:t>浙江大学出版社，2024．2</w:t>
            </w:r>
          </w:p>
        </w:tc>
        <w:tc>
          <w:tcPr>
            <w:tcW w:w="1413" w:type="dxa"/>
            <w:gridSpan w:val="2"/>
            <w:vAlign w:val="center"/>
          </w:tcPr>
          <w:p w:rsidR="000E4D38"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是否为</w:t>
            </w:r>
          </w:p>
          <w:p w:rsidR="000E4D38"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rsidR="000E4D38" w:rsidRDefault="004034ED">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0E4D38">
        <w:trPr>
          <w:trHeight w:val="680"/>
        </w:trPr>
        <w:tc>
          <w:tcPr>
            <w:tcW w:w="1691" w:type="dxa"/>
            <w:tcBorders>
              <w:left w:val="single" w:sz="12" w:space="0" w:color="auto"/>
            </w:tcBorders>
            <w:vAlign w:val="center"/>
          </w:tcPr>
          <w:p w:rsidR="000E4D38"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rsidR="000E4D38" w:rsidRDefault="004034ED">
            <w:pPr>
              <w:pStyle w:val="DG0"/>
              <w:jc w:val="both"/>
            </w:pPr>
            <w:r w:rsidRPr="007B72BF">
              <w:rPr>
                <w:rFonts w:ascii="宋体" w:hAnsi="宋体"/>
                <w:sz w:val="20"/>
                <w:szCs w:val="20"/>
              </w:rPr>
              <w:t>摄像技术与后期剪辑</w:t>
            </w:r>
          </w:p>
        </w:tc>
      </w:tr>
      <w:tr w:rsidR="000E4D38">
        <w:trPr>
          <w:trHeight w:val="3912"/>
        </w:trPr>
        <w:tc>
          <w:tcPr>
            <w:tcW w:w="1691" w:type="dxa"/>
            <w:tcBorders>
              <w:left w:val="single" w:sz="12" w:space="0" w:color="auto"/>
            </w:tcBorders>
            <w:vAlign w:val="center"/>
          </w:tcPr>
          <w:p w:rsidR="000E4D38"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rsidR="004034ED" w:rsidRPr="007B72BF" w:rsidRDefault="004034ED" w:rsidP="004034ED">
            <w:pPr>
              <w:snapToGrid w:val="0"/>
              <w:spacing w:line="288" w:lineRule="auto"/>
              <w:ind w:firstLineChars="200" w:firstLine="420"/>
              <w:rPr>
                <w:color w:val="000000"/>
                <w:sz w:val="21"/>
                <w:szCs w:val="21"/>
              </w:rPr>
            </w:pPr>
            <w:r w:rsidRPr="007B72BF">
              <w:rPr>
                <w:rFonts w:hint="eastAsia"/>
                <w:color w:val="000000"/>
                <w:sz w:val="21"/>
                <w:szCs w:val="21"/>
              </w:rPr>
              <w:t>影视传播在视觉传播上具有无可比拟的优势，它是集视觉、听觉于一体的综合感知艺术，因此在信息沟通上能更加准确、丰富、吸引人。在广告中，影视广告这个特殊的媒体形式十分重要。影视广告包括电影广告片（CF）和电视广告片</w:t>
            </w:r>
            <w:r w:rsidRPr="007B72BF">
              <w:rPr>
                <w:color w:val="000000"/>
                <w:sz w:val="21"/>
                <w:szCs w:val="21"/>
              </w:rPr>
              <w:t>(TVC)</w:t>
            </w:r>
            <w:r w:rsidRPr="007B72BF">
              <w:rPr>
                <w:rFonts w:hint="eastAsia"/>
                <w:color w:val="000000"/>
                <w:sz w:val="21"/>
                <w:szCs w:val="21"/>
              </w:rPr>
              <w:t>。电影广告片的英文简写为“CF”：从字面上翻译是“商业的影片”(Commercial Film)，原意上是指使用电影胶片拍摄的广告片。电视机上播放的广告片叫做“TVC”</w:t>
            </w:r>
            <w:r w:rsidRPr="007B72BF">
              <w:rPr>
                <w:color w:val="000000"/>
                <w:sz w:val="21"/>
                <w:szCs w:val="21"/>
              </w:rPr>
              <w:t>(television commercial)</w:t>
            </w:r>
            <w:r w:rsidRPr="007B72BF">
              <w:rPr>
                <w:rFonts w:hint="eastAsia"/>
                <w:color w:val="000000"/>
                <w:sz w:val="21"/>
                <w:szCs w:val="21"/>
              </w:rPr>
              <w:t>。电影广告和电视广告之间可以通过胶转磁或磁转胶等技术手段进行播放介质的转换，所以它们既可以在电影银幕上播放，也可以在电视机上播放。</w:t>
            </w:r>
          </w:p>
          <w:p w:rsidR="004034ED" w:rsidRPr="007B72BF" w:rsidRDefault="004034ED" w:rsidP="004034ED">
            <w:pPr>
              <w:snapToGrid w:val="0"/>
              <w:spacing w:line="288" w:lineRule="auto"/>
              <w:ind w:firstLineChars="200" w:firstLine="420"/>
              <w:rPr>
                <w:color w:val="000000"/>
                <w:sz w:val="21"/>
                <w:szCs w:val="21"/>
              </w:rPr>
            </w:pPr>
            <w:r w:rsidRPr="007B72BF">
              <w:rPr>
                <w:rFonts w:hint="eastAsia"/>
                <w:color w:val="000000"/>
                <w:sz w:val="21"/>
                <w:szCs w:val="21"/>
              </w:rPr>
              <w:t>影视广告片广泛用于企业形象宣传、产品推广、公益宣传；具有着广泛的社会接受度。企业介绍专题片或产品推介专题片有着信息量大的特点；影视专题片是一种直接、主动、精确、有效的企业形象、产品形象推广、公益教育好方法；企业形象广告能将企业理念、视觉结合在一起使企业传递给公众其特殊统一的、良好的形象。</w:t>
            </w:r>
          </w:p>
          <w:p w:rsidR="000E4D38" w:rsidRDefault="004034ED" w:rsidP="004034ED">
            <w:pPr>
              <w:pStyle w:val="DG0"/>
              <w:jc w:val="both"/>
            </w:pPr>
            <w:r w:rsidRPr="007B72BF">
              <w:rPr>
                <w:rFonts w:hint="eastAsia"/>
              </w:rPr>
              <w:t>在未来的</w:t>
            </w:r>
            <w:r w:rsidRPr="007B72BF">
              <w:rPr>
                <w:rFonts w:hint="eastAsia"/>
              </w:rPr>
              <w:t>5G</w:t>
            </w:r>
            <w:r w:rsidRPr="007B72BF">
              <w:rPr>
                <w:rFonts w:hint="eastAsia"/>
              </w:rPr>
              <w:t>时代，网络传送的限制不再是问题，视频信息传播将迎来更好的春天，影视广告将更加被重视和采用，因此开好和学好这门课势在必行。</w:t>
            </w:r>
          </w:p>
        </w:tc>
      </w:tr>
      <w:tr w:rsidR="000E4D38">
        <w:trPr>
          <w:trHeight w:val="1701"/>
        </w:trPr>
        <w:tc>
          <w:tcPr>
            <w:tcW w:w="1691" w:type="dxa"/>
            <w:tcBorders>
              <w:left w:val="single" w:sz="12" w:space="0" w:color="auto"/>
              <w:bottom w:val="double" w:sz="4" w:space="0" w:color="auto"/>
            </w:tcBorders>
            <w:vAlign w:val="center"/>
          </w:tcPr>
          <w:p w:rsidR="000E4D38" w:rsidRDefault="00000000">
            <w:pPr>
              <w:jc w:val="center"/>
              <w:rPr>
                <w:rFonts w:ascii="黑体" w:eastAsia="黑体" w:hAnsi="黑体"/>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rsidR="000E4D38" w:rsidRDefault="004034ED">
            <w:pPr>
              <w:pStyle w:val="DG0"/>
              <w:jc w:val="both"/>
            </w:pPr>
            <w:r w:rsidRPr="007B72BF">
              <w:rPr>
                <w:rFonts w:hint="eastAsia"/>
                <w:bCs/>
              </w:rPr>
              <w:t>本课程适合视觉传达设计专业或者其他设计类专业的二年级以上的学生学习，要求学生具备一定的互联网使用经验和</w:t>
            </w:r>
            <w:r w:rsidRPr="007B72BF">
              <w:rPr>
                <w:rFonts w:hint="eastAsia"/>
              </w:rPr>
              <w:t>有一定的影像原理知识，并对影视创意和制作有热烈的兴趣。并且有一定的广告创意的经验和视频、音频软件处理能力</w:t>
            </w:r>
            <w:r w:rsidRPr="007B72BF">
              <w:rPr>
                <w:rFonts w:hint="eastAsia"/>
                <w:bCs/>
              </w:rPr>
              <w:t>。</w:t>
            </w:r>
          </w:p>
        </w:tc>
      </w:tr>
      <w:tr w:rsidR="000E4D38">
        <w:trPr>
          <w:trHeight w:val="510"/>
        </w:trPr>
        <w:tc>
          <w:tcPr>
            <w:tcW w:w="1691" w:type="dxa"/>
            <w:tcBorders>
              <w:top w:val="double" w:sz="4" w:space="0" w:color="auto"/>
              <w:left w:val="single" w:sz="12" w:space="0" w:color="auto"/>
            </w:tcBorders>
            <w:vAlign w:val="center"/>
          </w:tcPr>
          <w:p w:rsidR="000E4D38"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lastRenderedPageBreak/>
              <w:t>大纲编写人</w:t>
            </w:r>
          </w:p>
        </w:tc>
        <w:tc>
          <w:tcPr>
            <w:tcW w:w="3532" w:type="dxa"/>
            <w:gridSpan w:val="2"/>
            <w:tcBorders>
              <w:top w:val="double" w:sz="4" w:space="0" w:color="auto"/>
            </w:tcBorders>
            <w:vAlign w:val="center"/>
          </w:tcPr>
          <w:p w:rsidR="000E4D38" w:rsidRDefault="004034ED">
            <w:pPr>
              <w:jc w:val="right"/>
              <w:rPr>
                <w:rFonts w:ascii="黑体" w:eastAsia="黑体" w:hAnsi="黑体"/>
                <w:color w:val="000000" w:themeColor="text1"/>
                <w:sz w:val="21"/>
                <w:szCs w:val="21"/>
              </w:rPr>
            </w:pPr>
            <w:r w:rsidRPr="007B72BF">
              <w:rPr>
                <w:noProof/>
                <w:sz w:val="21"/>
                <w:szCs w:val="21"/>
              </w:rPr>
              <w:drawing>
                <wp:inline distT="0" distB="0" distL="0" distR="0" wp14:anchorId="707F9757" wp14:editId="69DDE9AD">
                  <wp:extent cx="718185" cy="483235"/>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8185" cy="483235"/>
                          </a:xfrm>
                          <a:prstGeom prst="rect">
                            <a:avLst/>
                          </a:prstGeom>
                          <a:noFill/>
                          <a:ln>
                            <a:noFill/>
                          </a:ln>
                        </pic:spPr>
                      </pic:pic>
                    </a:graphicData>
                  </a:graphic>
                </wp:inline>
              </w:drawing>
            </w:r>
            <w:r>
              <w:rPr>
                <w:rFonts w:hint="eastAsia"/>
                <w:sz w:val="21"/>
                <w:szCs w:val="21"/>
              </w:rPr>
              <w:t>（签名）</w:t>
            </w:r>
          </w:p>
        </w:tc>
        <w:tc>
          <w:tcPr>
            <w:tcW w:w="1425" w:type="dxa"/>
            <w:gridSpan w:val="2"/>
            <w:tcBorders>
              <w:top w:val="double" w:sz="4" w:space="0" w:color="auto"/>
            </w:tcBorders>
            <w:vAlign w:val="center"/>
          </w:tcPr>
          <w:p w:rsidR="000E4D38" w:rsidRDefault="00000000">
            <w:pPr>
              <w:jc w:val="center"/>
              <w:rPr>
                <w:sz w:val="21"/>
                <w:szCs w:val="21"/>
              </w:rPr>
            </w:pPr>
            <w:r>
              <w:rPr>
                <w:rFonts w:ascii="黑体" w:eastAsia="黑体" w:hAnsi="黑体" w:hint="eastAsia"/>
                <w:color w:val="000000" w:themeColor="text1"/>
                <w:sz w:val="21"/>
                <w:szCs w:val="21"/>
              </w:rPr>
              <w:t>制/修订时间</w:t>
            </w:r>
          </w:p>
        </w:tc>
        <w:tc>
          <w:tcPr>
            <w:tcW w:w="1628" w:type="dxa"/>
            <w:gridSpan w:val="2"/>
            <w:tcBorders>
              <w:top w:val="double" w:sz="4" w:space="0" w:color="auto"/>
              <w:right w:val="single" w:sz="12" w:space="0" w:color="auto"/>
            </w:tcBorders>
            <w:vAlign w:val="center"/>
          </w:tcPr>
          <w:p w:rsidR="000E4D38" w:rsidRDefault="004034ED">
            <w:pPr>
              <w:jc w:val="center"/>
              <w:rPr>
                <w:rFonts w:ascii="Times New Roman" w:hAnsi="Times New Roman"/>
                <w:color w:val="000000"/>
                <w:sz w:val="21"/>
                <w:szCs w:val="21"/>
              </w:rPr>
            </w:pPr>
            <w:r w:rsidRPr="007B72BF">
              <w:rPr>
                <w:rFonts w:ascii="Times New Roman" w:hAnsi="Times New Roman" w:hint="eastAsia"/>
                <w:color w:val="000000"/>
                <w:sz w:val="21"/>
                <w:szCs w:val="21"/>
              </w:rPr>
              <w:t>2</w:t>
            </w:r>
            <w:r w:rsidRPr="007B72BF">
              <w:rPr>
                <w:rFonts w:ascii="Times New Roman" w:hAnsi="Times New Roman"/>
                <w:color w:val="000000"/>
                <w:sz w:val="21"/>
                <w:szCs w:val="21"/>
              </w:rPr>
              <w:t>02</w:t>
            </w:r>
            <w:r>
              <w:rPr>
                <w:rFonts w:ascii="Times New Roman" w:hAnsi="Times New Roman" w:hint="eastAsia"/>
                <w:color w:val="000000"/>
                <w:sz w:val="21"/>
                <w:szCs w:val="21"/>
              </w:rPr>
              <w:t>6</w:t>
            </w:r>
            <w:r w:rsidRPr="007B72BF">
              <w:rPr>
                <w:rFonts w:ascii="Times New Roman" w:hAnsi="Times New Roman"/>
                <w:color w:val="000000"/>
                <w:sz w:val="21"/>
                <w:szCs w:val="21"/>
              </w:rPr>
              <w:t>.1.11</w:t>
            </w:r>
          </w:p>
        </w:tc>
      </w:tr>
      <w:tr w:rsidR="000E4D38">
        <w:trPr>
          <w:trHeight w:val="510"/>
        </w:trPr>
        <w:tc>
          <w:tcPr>
            <w:tcW w:w="1691" w:type="dxa"/>
            <w:tcBorders>
              <w:left w:val="single" w:sz="12" w:space="0" w:color="auto"/>
            </w:tcBorders>
            <w:vAlign w:val="center"/>
          </w:tcPr>
          <w:p w:rsidR="000E4D38"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专业负责人</w:t>
            </w:r>
          </w:p>
        </w:tc>
        <w:tc>
          <w:tcPr>
            <w:tcW w:w="3532" w:type="dxa"/>
            <w:gridSpan w:val="2"/>
            <w:vAlign w:val="center"/>
          </w:tcPr>
          <w:p w:rsidR="000E4D38" w:rsidRDefault="004034ED">
            <w:pPr>
              <w:jc w:val="right"/>
              <w:rPr>
                <w:rFonts w:ascii="黑体" w:eastAsia="黑体" w:hAnsi="黑体"/>
                <w:color w:val="000000" w:themeColor="text1"/>
                <w:sz w:val="21"/>
                <w:szCs w:val="21"/>
              </w:rPr>
            </w:pPr>
            <w:r>
              <w:rPr>
                <w:noProof/>
                <w:sz w:val="21"/>
                <w:szCs w:val="21"/>
                <w:lang w:val="zh-CN"/>
              </w:rPr>
              <w:drawing>
                <wp:inline distT="0" distB="0" distL="0" distR="0" wp14:anchorId="7E8ED397" wp14:editId="48584A4E">
                  <wp:extent cx="659765" cy="372110"/>
                  <wp:effectExtent l="0" t="0" r="0" b="0"/>
                  <wp:docPr id="2"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9765" cy="372110"/>
                          </a:xfrm>
                          <a:prstGeom prst="rect">
                            <a:avLst/>
                          </a:prstGeom>
                          <a:noFill/>
                          <a:ln>
                            <a:noFill/>
                          </a:ln>
                        </pic:spPr>
                      </pic:pic>
                    </a:graphicData>
                  </a:graphic>
                </wp:inline>
              </w:drawing>
            </w:r>
            <w:r>
              <w:rPr>
                <w:rFonts w:hint="eastAsia"/>
                <w:sz w:val="21"/>
                <w:szCs w:val="21"/>
              </w:rPr>
              <w:t>（签名）</w:t>
            </w:r>
          </w:p>
        </w:tc>
        <w:tc>
          <w:tcPr>
            <w:tcW w:w="1425" w:type="dxa"/>
            <w:gridSpan w:val="2"/>
            <w:vAlign w:val="center"/>
          </w:tcPr>
          <w:p w:rsidR="000E4D38" w:rsidRDefault="00000000">
            <w:pPr>
              <w:jc w:val="center"/>
              <w:rPr>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center"/>
          </w:tcPr>
          <w:p w:rsidR="000E4D38" w:rsidRDefault="004034ED">
            <w:pPr>
              <w:jc w:val="center"/>
              <w:rPr>
                <w:rFonts w:ascii="Times New Roman" w:hAnsi="Times New Roman"/>
                <w:color w:val="000000"/>
                <w:sz w:val="21"/>
                <w:szCs w:val="21"/>
              </w:rPr>
            </w:pPr>
            <w:r w:rsidRPr="007B72BF">
              <w:rPr>
                <w:rFonts w:ascii="Times New Roman" w:hAnsi="Times New Roman" w:hint="eastAsia"/>
                <w:color w:val="000000"/>
                <w:sz w:val="21"/>
                <w:szCs w:val="21"/>
              </w:rPr>
              <w:t>2</w:t>
            </w:r>
            <w:r w:rsidRPr="007B72BF">
              <w:rPr>
                <w:rFonts w:ascii="Times New Roman" w:hAnsi="Times New Roman"/>
                <w:color w:val="000000"/>
                <w:sz w:val="21"/>
                <w:szCs w:val="21"/>
              </w:rPr>
              <w:t>02</w:t>
            </w:r>
            <w:r>
              <w:rPr>
                <w:rFonts w:ascii="Times New Roman" w:hAnsi="Times New Roman" w:hint="eastAsia"/>
                <w:color w:val="000000"/>
                <w:sz w:val="21"/>
                <w:szCs w:val="21"/>
              </w:rPr>
              <w:t>6</w:t>
            </w:r>
            <w:r w:rsidRPr="007B72BF">
              <w:rPr>
                <w:rFonts w:ascii="Times New Roman" w:hAnsi="Times New Roman"/>
                <w:color w:val="000000"/>
                <w:sz w:val="21"/>
                <w:szCs w:val="21"/>
              </w:rPr>
              <w:t>.1.12</w:t>
            </w:r>
          </w:p>
        </w:tc>
      </w:tr>
      <w:tr w:rsidR="000E4D38">
        <w:trPr>
          <w:trHeight w:val="510"/>
        </w:trPr>
        <w:tc>
          <w:tcPr>
            <w:tcW w:w="1691" w:type="dxa"/>
            <w:tcBorders>
              <w:left w:val="single" w:sz="12" w:space="0" w:color="auto"/>
              <w:bottom w:val="single" w:sz="12" w:space="0" w:color="auto"/>
            </w:tcBorders>
            <w:vAlign w:val="center"/>
          </w:tcPr>
          <w:p w:rsidR="000E4D38" w:rsidRDefault="00000000">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学院负责人</w:t>
            </w:r>
          </w:p>
        </w:tc>
        <w:tc>
          <w:tcPr>
            <w:tcW w:w="3532" w:type="dxa"/>
            <w:gridSpan w:val="2"/>
            <w:tcBorders>
              <w:bottom w:val="single" w:sz="12" w:space="0" w:color="auto"/>
            </w:tcBorders>
            <w:vAlign w:val="center"/>
          </w:tcPr>
          <w:p w:rsidR="000E4D38" w:rsidRDefault="004034ED">
            <w:pPr>
              <w:jc w:val="right"/>
              <w:rPr>
                <w:rFonts w:ascii="黑体" w:eastAsia="黑体" w:hAnsi="黑体"/>
                <w:color w:val="000000" w:themeColor="text1"/>
                <w:sz w:val="21"/>
                <w:szCs w:val="21"/>
              </w:rPr>
            </w:pPr>
            <w:r w:rsidRPr="007B72BF">
              <w:rPr>
                <w:rFonts w:ascii="黑体" w:eastAsia="黑体" w:hAnsi="黑体"/>
                <w:noProof/>
                <w:color w:val="000000"/>
                <w:sz w:val="21"/>
                <w:szCs w:val="21"/>
              </w:rPr>
              <w:drawing>
                <wp:inline distT="0" distB="0" distL="0" distR="0" wp14:anchorId="4D0A4DAE" wp14:editId="1F52EA2C">
                  <wp:extent cx="862330" cy="398145"/>
                  <wp:effectExtent l="0" t="0" r="0" b="0"/>
                  <wp:docPr id="3" name="图片 2" descr="文本, 信件&#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文本, 信件&#10;&#10;描述已自动生成"/>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2330" cy="398145"/>
                          </a:xfrm>
                          <a:prstGeom prst="rect">
                            <a:avLst/>
                          </a:prstGeom>
                          <a:noFill/>
                          <a:ln>
                            <a:noFill/>
                          </a:ln>
                        </pic:spPr>
                      </pic:pic>
                    </a:graphicData>
                  </a:graphic>
                </wp:inline>
              </w:drawing>
            </w:r>
            <w:r>
              <w:rPr>
                <w:rFonts w:hint="eastAsia"/>
                <w:sz w:val="21"/>
                <w:szCs w:val="21"/>
              </w:rPr>
              <w:t>（签名）</w:t>
            </w:r>
          </w:p>
        </w:tc>
        <w:tc>
          <w:tcPr>
            <w:tcW w:w="1425" w:type="dxa"/>
            <w:gridSpan w:val="2"/>
            <w:tcBorders>
              <w:bottom w:val="single" w:sz="12" w:space="0" w:color="auto"/>
            </w:tcBorders>
            <w:vAlign w:val="center"/>
          </w:tcPr>
          <w:p w:rsidR="000E4D38" w:rsidRDefault="00000000">
            <w:pPr>
              <w:jc w:val="center"/>
              <w:rPr>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rsidR="000E4D38" w:rsidRDefault="004034ED">
            <w:pPr>
              <w:jc w:val="center"/>
              <w:rPr>
                <w:rFonts w:ascii="Times New Roman" w:hAnsi="Times New Roman"/>
                <w:color w:val="000000"/>
                <w:sz w:val="21"/>
                <w:szCs w:val="21"/>
              </w:rPr>
            </w:pPr>
            <w:r w:rsidRPr="007B72BF">
              <w:rPr>
                <w:rFonts w:ascii="Times New Roman" w:hAnsi="Times New Roman" w:hint="eastAsia"/>
                <w:color w:val="000000"/>
                <w:sz w:val="21"/>
                <w:szCs w:val="21"/>
              </w:rPr>
              <w:t>2</w:t>
            </w:r>
            <w:r w:rsidRPr="007B72BF">
              <w:rPr>
                <w:rFonts w:ascii="Times New Roman" w:hAnsi="Times New Roman"/>
                <w:color w:val="000000"/>
                <w:sz w:val="21"/>
                <w:szCs w:val="21"/>
              </w:rPr>
              <w:t>02</w:t>
            </w:r>
            <w:r>
              <w:rPr>
                <w:rFonts w:ascii="Times New Roman" w:hAnsi="Times New Roman" w:hint="eastAsia"/>
                <w:color w:val="000000"/>
                <w:sz w:val="21"/>
                <w:szCs w:val="21"/>
              </w:rPr>
              <w:t>6</w:t>
            </w:r>
            <w:r w:rsidRPr="007B72BF">
              <w:rPr>
                <w:rFonts w:ascii="Times New Roman" w:hAnsi="Times New Roman"/>
                <w:color w:val="000000"/>
                <w:sz w:val="21"/>
                <w:szCs w:val="21"/>
              </w:rPr>
              <w:t>.1.12</w:t>
            </w:r>
          </w:p>
        </w:tc>
      </w:tr>
    </w:tbl>
    <w:p w:rsidR="000E4D38" w:rsidRDefault="00000000">
      <w:pPr>
        <w:spacing w:line="100" w:lineRule="exact"/>
        <w:rPr>
          <w:rFonts w:ascii="Arial" w:eastAsia="黑体" w:hAnsi="Arial"/>
        </w:rPr>
      </w:pPr>
      <w:r>
        <w:br w:type="page"/>
      </w:r>
    </w:p>
    <w:p w:rsidR="000E4D38" w:rsidRDefault="00000000">
      <w:pPr>
        <w:pStyle w:val="DG1"/>
        <w:spacing w:beforeLines="100" w:before="326" w:line="360" w:lineRule="auto"/>
        <w:rPr>
          <w:rFonts w:ascii="黑体" w:hAnsi="宋体"/>
        </w:rPr>
      </w:pPr>
      <w:r>
        <w:rPr>
          <w:rFonts w:ascii="黑体" w:hAnsi="宋体" w:hint="eastAsia"/>
        </w:rPr>
        <w:lastRenderedPageBreak/>
        <w:t>二、课程目标与毕业要求</w:t>
      </w:r>
    </w:p>
    <w:p w:rsidR="000E4D38" w:rsidRDefault="00000000">
      <w:pPr>
        <w:pStyle w:val="DG2"/>
        <w:spacing w:before="163"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0E4D38">
        <w:trPr>
          <w:trHeight w:val="454"/>
          <w:jc w:val="center"/>
        </w:trPr>
        <w:tc>
          <w:tcPr>
            <w:tcW w:w="1206" w:type="dxa"/>
            <w:vAlign w:val="center"/>
          </w:tcPr>
          <w:p w:rsidR="000E4D38" w:rsidRDefault="00000000">
            <w:pPr>
              <w:snapToGrid w:val="0"/>
              <w:jc w:val="center"/>
              <w:rPr>
                <w:rFonts w:ascii="黑体" w:eastAsia="黑体" w:hAnsi="黑体"/>
                <w:bCs/>
                <w:color w:val="000000"/>
                <w:sz w:val="21"/>
                <w:szCs w:val="18"/>
              </w:rPr>
            </w:pPr>
            <w:r>
              <w:rPr>
                <w:rFonts w:ascii="黑体" w:eastAsia="黑体" w:hAnsi="黑体" w:hint="eastAsia"/>
                <w:bCs/>
                <w:color w:val="000000"/>
                <w:sz w:val="21"/>
                <w:szCs w:val="18"/>
              </w:rPr>
              <w:t>类型</w:t>
            </w:r>
          </w:p>
        </w:tc>
        <w:tc>
          <w:tcPr>
            <w:tcW w:w="764" w:type="dxa"/>
            <w:vAlign w:val="center"/>
          </w:tcPr>
          <w:p w:rsidR="000E4D38" w:rsidRDefault="00000000">
            <w:pPr>
              <w:snapToGrid w:val="0"/>
              <w:jc w:val="center"/>
              <w:rPr>
                <w:rFonts w:ascii="黑体" w:eastAsia="黑体" w:hAnsi="黑体"/>
                <w:bCs/>
                <w:color w:val="000000"/>
                <w:sz w:val="21"/>
                <w:szCs w:val="18"/>
              </w:rPr>
            </w:pPr>
            <w:r>
              <w:rPr>
                <w:rFonts w:ascii="黑体" w:eastAsia="黑体" w:hAnsi="黑体" w:hint="eastAsia"/>
                <w:bCs/>
                <w:color w:val="000000"/>
                <w:sz w:val="21"/>
                <w:szCs w:val="18"/>
              </w:rPr>
              <w:t>序号</w:t>
            </w:r>
          </w:p>
        </w:tc>
        <w:tc>
          <w:tcPr>
            <w:tcW w:w="6306" w:type="dxa"/>
            <w:vAlign w:val="center"/>
          </w:tcPr>
          <w:p w:rsidR="000E4D38" w:rsidRDefault="00000000">
            <w:pPr>
              <w:snapToGrid w:val="0"/>
              <w:jc w:val="center"/>
              <w:rPr>
                <w:rFonts w:ascii="黑体" w:eastAsia="黑体" w:hAnsi="黑体"/>
                <w:bCs/>
                <w:color w:val="000000"/>
                <w:sz w:val="21"/>
                <w:szCs w:val="18"/>
              </w:rPr>
            </w:pPr>
            <w:r>
              <w:rPr>
                <w:rFonts w:ascii="黑体" w:eastAsia="黑体" w:hAnsi="黑体" w:hint="eastAsia"/>
                <w:bCs/>
                <w:color w:val="000000"/>
                <w:sz w:val="21"/>
                <w:szCs w:val="18"/>
              </w:rPr>
              <w:t>内容</w:t>
            </w:r>
          </w:p>
        </w:tc>
      </w:tr>
      <w:tr w:rsidR="000E4D38">
        <w:trPr>
          <w:trHeight w:val="340"/>
          <w:jc w:val="center"/>
        </w:trPr>
        <w:tc>
          <w:tcPr>
            <w:tcW w:w="1206" w:type="dxa"/>
            <w:vMerge w:val="restart"/>
            <w:vAlign w:val="center"/>
          </w:tcPr>
          <w:p w:rsidR="000E4D38" w:rsidRDefault="00000000">
            <w:pPr>
              <w:snapToGrid w:val="0"/>
              <w:jc w:val="center"/>
            </w:pPr>
            <w:r>
              <w:rPr>
                <w:rFonts w:ascii="黑体" w:eastAsia="黑体" w:hAnsi="黑体" w:hint="eastAsia"/>
                <w:bCs/>
                <w:color w:val="000000"/>
                <w:sz w:val="21"/>
                <w:szCs w:val="18"/>
              </w:rPr>
              <w:t>知识目标</w:t>
            </w:r>
          </w:p>
        </w:tc>
        <w:tc>
          <w:tcPr>
            <w:tcW w:w="764" w:type="dxa"/>
            <w:vAlign w:val="center"/>
          </w:tcPr>
          <w:p w:rsidR="000E4D38" w:rsidRDefault="00000000">
            <w:pPr>
              <w:snapToGrid w:val="0"/>
              <w:jc w:val="center"/>
              <w:rPr>
                <w:rFonts w:ascii="Arial" w:eastAsia="黑体" w:hAnsi="Arial" w:cs="Arial"/>
                <w:bCs/>
                <w:color w:val="000000"/>
                <w:sz w:val="21"/>
                <w:szCs w:val="18"/>
              </w:rPr>
            </w:pPr>
            <w:r>
              <w:rPr>
                <w:rFonts w:ascii="Arial" w:eastAsia="黑体" w:hAnsi="Arial" w:cs="Arial"/>
                <w:bCs/>
                <w:color w:val="000000"/>
                <w:sz w:val="21"/>
                <w:szCs w:val="18"/>
              </w:rPr>
              <w:t>1</w:t>
            </w:r>
          </w:p>
        </w:tc>
        <w:tc>
          <w:tcPr>
            <w:tcW w:w="6306" w:type="dxa"/>
            <w:vAlign w:val="center"/>
          </w:tcPr>
          <w:p w:rsidR="000E4D38" w:rsidRDefault="004034ED">
            <w:pPr>
              <w:pStyle w:val="DG0"/>
              <w:jc w:val="left"/>
              <w:rPr>
                <w:rFonts w:ascii="宋体" w:hAnsi="宋体"/>
                <w:bCs/>
              </w:rPr>
            </w:pPr>
            <w:r w:rsidRPr="00861F0C">
              <w:rPr>
                <w:rFonts w:hint="eastAsia"/>
                <w:lang w:eastAsia="zh-Hans"/>
              </w:rPr>
              <w:t>能够</w:t>
            </w:r>
            <w:r>
              <w:rPr>
                <w:rFonts w:hint="eastAsia"/>
              </w:rPr>
              <w:t>了解影视广告的历史、分类、创意技巧。</w:t>
            </w:r>
          </w:p>
        </w:tc>
      </w:tr>
      <w:tr w:rsidR="000E4D38">
        <w:trPr>
          <w:trHeight w:val="340"/>
          <w:jc w:val="center"/>
        </w:trPr>
        <w:tc>
          <w:tcPr>
            <w:tcW w:w="1206" w:type="dxa"/>
            <w:vMerge/>
            <w:vAlign w:val="center"/>
          </w:tcPr>
          <w:p w:rsidR="000E4D38" w:rsidRDefault="000E4D38">
            <w:pPr>
              <w:pStyle w:val="DG0"/>
              <w:rPr>
                <w:bCs/>
              </w:rPr>
            </w:pPr>
          </w:p>
        </w:tc>
        <w:tc>
          <w:tcPr>
            <w:tcW w:w="764" w:type="dxa"/>
            <w:vAlign w:val="center"/>
          </w:tcPr>
          <w:p w:rsidR="000E4D38" w:rsidRDefault="00000000">
            <w:pPr>
              <w:snapToGrid w:val="0"/>
              <w:jc w:val="center"/>
              <w:rPr>
                <w:rFonts w:ascii="Arial" w:eastAsia="黑体" w:hAnsi="Arial" w:cs="Arial"/>
                <w:bCs/>
                <w:color w:val="000000"/>
                <w:sz w:val="21"/>
                <w:szCs w:val="18"/>
              </w:rPr>
            </w:pPr>
            <w:r>
              <w:rPr>
                <w:rFonts w:ascii="Arial" w:eastAsia="黑体" w:hAnsi="Arial" w:cs="Arial"/>
                <w:bCs/>
                <w:color w:val="000000"/>
                <w:sz w:val="21"/>
                <w:szCs w:val="18"/>
              </w:rPr>
              <w:t>2</w:t>
            </w:r>
          </w:p>
        </w:tc>
        <w:tc>
          <w:tcPr>
            <w:tcW w:w="6306" w:type="dxa"/>
            <w:vAlign w:val="center"/>
          </w:tcPr>
          <w:p w:rsidR="000E4D38" w:rsidRDefault="004034ED">
            <w:pPr>
              <w:pStyle w:val="DG0"/>
              <w:jc w:val="left"/>
              <w:rPr>
                <w:rFonts w:ascii="宋体" w:hAnsi="宋体"/>
                <w:bCs/>
              </w:rPr>
            </w:pPr>
            <w:r w:rsidRPr="00861F0C">
              <w:rPr>
                <w:rFonts w:hint="eastAsia"/>
                <w:lang w:eastAsia="zh-Hans"/>
              </w:rPr>
              <w:t>能够</w:t>
            </w:r>
            <w:r>
              <w:rPr>
                <w:rFonts w:hint="eastAsia"/>
              </w:rPr>
              <w:t>根据拍摄拍摄要求和各个部门合作完成广告拍摄。</w:t>
            </w:r>
          </w:p>
        </w:tc>
      </w:tr>
      <w:tr w:rsidR="004034ED">
        <w:trPr>
          <w:trHeight w:val="340"/>
          <w:jc w:val="center"/>
        </w:trPr>
        <w:tc>
          <w:tcPr>
            <w:tcW w:w="1206" w:type="dxa"/>
            <w:vMerge w:val="restart"/>
            <w:vAlign w:val="center"/>
          </w:tcPr>
          <w:p w:rsidR="004034ED" w:rsidRDefault="004034ED" w:rsidP="004034ED">
            <w:pPr>
              <w:snapToGrid w:val="0"/>
              <w:jc w:val="center"/>
            </w:pPr>
            <w:r>
              <w:rPr>
                <w:rFonts w:ascii="黑体" w:eastAsia="黑体" w:hAnsi="黑体" w:hint="eastAsia"/>
                <w:bCs/>
                <w:color w:val="000000"/>
                <w:sz w:val="21"/>
                <w:szCs w:val="18"/>
              </w:rPr>
              <w:t>技能目标</w:t>
            </w:r>
          </w:p>
        </w:tc>
        <w:tc>
          <w:tcPr>
            <w:tcW w:w="764" w:type="dxa"/>
            <w:vAlign w:val="center"/>
          </w:tcPr>
          <w:p w:rsidR="004034ED" w:rsidRDefault="004034ED" w:rsidP="004034ED">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rsidR="004034ED" w:rsidRPr="00861F0C" w:rsidRDefault="004034ED" w:rsidP="004034ED">
            <w:pPr>
              <w:widowControl w:val="0"/>
              <w:snapToGrid w:val="0"/>
              <w:spacing w:after="160" w:line="288" w:lineRule="auto"/>
              <w:rPr>
                <w:sz w:val="21"/>
                <w:szCs w:val="21"/>
              </w:rPr>
            </w:pPr>
            <w:r w:rsidRPr="00861F0C">
              <w:rPr>
                <w:sz w:val="21"/>
                <w:szCs w:val="21"/>
              </w:rPr>
              <w:t>掌握动作剪辑的要点</w:t>
            </w:r>
            <w:r w:rsidRPr="00861F0C">
              <w:rPr>
                <w:rFonts w:hint="eastAsia"/>
                <w:sz w:val="21"/>
                <w:szCs w:val="21"/>
              </w:rPr>
              <w:t>，</w:t>
            </w:r>
            <w:r w:rsidRPr="00861F0C">
              <w:rPr>
                <w:sz w:val="21"/>
                <w:szCs w:val="21"/>
              </w:rPr>
              <w:t>理解影视广告项目中，剪辑师挑选镜头的依据</w:t>
            </w:r>
            <w:r>
              <w:rPr>
                <w:rFonts w:hint="eastAsia"/>
                <w:sz w:val="21"/>
                <w:szCs w:val="21"/>
              </w:rPr>
              <w:t>。</w:t>
            </w:r>
          </w:p>
        </w:tc>
      </w:tr>
      <w:tr w:rsidR="004034ED">
        <w:trPr>
          <w:trHeight w:val="340"/>
          <w:jc w:val="center"/>
        </w:trPr>
        <w:tc>
          <w:tcPr>
            <w:tcW w:w="1206" w:type="dxa"/>
            <w:vMerge/>
            <w:vAlign w:val="center"/>
          </w:tcPr>
          <w:p w:rsidR="004034ED" w:rsidRDefault="004034ED" w:rsidP="004034ED">
            <w:pPr>
              <w:pStyle w:val="DG0"/>
              <w:rPr>
                <w:rFonts w:ascii="宋体" w:hAnsi="宋体"/>
              </w:rPr>
            </w:pPr>
          </w:p>
        </w:tc>
        <w:tc>
          <w:tcPr>
            <w:tcW w:w="764" w:type="dxa"/>
            <w:vAlign w:val="center"/>
          </w:tcPr>
          <w:p w:rsidR="004034ED" w:rsidRDefault="004034ED" w:rsidP="004034ED">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rsidR="004034ED" w:rsidRDefault="004034ED" w:rsidP="004034ED">
            <w:pPr>
              <w:pStyle w:val="DG0"/>
              <w:jc w:val="left"/>
              <w:rPr>
                <w:rFonts w:ascii="宋体" w:hAnsi="宋体"/>
                <w:bCs/>
              </w:rPr>
            </w:pPr>
            <w:r w:rsidRPr="00861F0C">
              <w:rPr>
                <w:rFonts w:hint="eastAsia"/>
                <w:lang w:eastAsia="zh-Hans"/>
              </w:rPr>
              <w:t>能够熟练使用</w:t>
            </w:r>
            <w:r w:rsidRPr="00861F0C">
              <w:rPr>
                <w:rFonts w:hint="eastAsia"/>
                <w:lang w:eastAsia="zh-Hans"/>
              </w:rPr>
              <w:t>PR</w:t>
            </w:r>
            <w:r w:rsidRPr="00861F0C">
              <w:rPr>
                <w:rFonts w:hint="eastAsia"/>
                <w:lang w:eastAsia="zh-Hans"/>
              </w:rPr>
              <w:t>进行影视广告剪辑</w:t>
            </w:r>
            <w:r>
              <w:rPr>
                <w:rFonts w:hint="eastAsia"/>
                <w:lang w:eastAsia="zh-Hans"/>
              </w:rPr>
              <w:t>。</w:t>
            </w:r>
          </w:p>
        </w:tc>
      </w:tr>
      <w:tr w:rsidR="004034ED">
        <w:trPr>
          <w:trHeight w:val="340"/>
          <w:jc w:val="center"/>
        </w:trPr>
        <w:tc>
          <w:tcPr>
            <w:tcW w:w="1206" w:type="dxa"/>
            <w:vMerge w:val="restart"/>
            <w:vAlign w:val="center"/>
          </w:tcPr>
          <w:p w:rsidR="004034ED" w:rsidRDefault="004034ED" w:rsidP="004034ED">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素养目标</w:t>
            </w:r>
          </w:p>
          <w:p w:rsidR="004034ED" w:rsidRDefault="004034ED" w:rsidP="004034ED">
            <w:pPr>
              <w:snapToGrid w:val="0"/>
              <w:jc w:val="center"/>
            </w:pPr>
            <w:r>
              <w:rPr>
                <w:rFonts w:ascii="黑体" w:eastAsia="黑体" w:hAnsi="黑体" w:hint="eastAsia"/>
                <w:bCs/>
                <w:color w:val="000000"/>
                <w:sz w:val="21"/>
                <w:szCs w:val="18"/>
              </w:rPr>
              <w:t>(含课程思政目标</w:t>
            </w:r>
            <w:r>
              <w:rPr>
                <w:rFonts w:ascii="黑体" w:eastAsia="黑体" w:hAnsi="黑体"/>
                <w:bCs/>
                <w:color w:val="000000"/>
                <w:sz w:val="21"/>
                <w:szCs w:val="18"/>
              </w:rPr>
              <w:t>)</w:t>
            </w:r>
          </w:p>
        </w:tc>
        <w:tc>
          <w:tcPr>
            <w:tcW w:w="764" w:type="dxa"/>
            <w:vAlign w:val="center"/>
          </w:tcPr>
          <w:p w:rsidR="004034ED" w:rsidRDefault="004034ED" w:rsidP="004034ED">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306" w:type="dxa"/>
            <w:vAlign w:val="center"/>
          </w:tcPr>
          <w:p w:rsidR="004034ED" w:rsidRDefault="004034ED" w:rsidP="004034ED">
            <w:pPr>
              <w:pStyle w:val="DG0"/>
              <w:jc w:val="left"/>
              <w:rPr>
                <w:rFonts w:ascii="宋体" w:hAnsi="宋体"/>
                <w:bCs/>
              </w:rPr>
            </w:pPr>
            <w:r w:rsidRPr="00861F0C">
              <w:rPr>
                <w:rFonts w:ascii="宋体" w:hAnsi="宋体" w:hint="eastAsia"/>
                <w:bCs/>
              </w:rPr>
              <w:t>爱党爱国，坚决拥护党的领导，热爱中国传统文化，自觉维护民族利益和国家尊严。</w:t>
            </w:r>
          </w:p>
        </w:tc>
      </w:tr>
      <w:tr w:rsidR="004034ED">
        <w:trPr>
          <w:trHeight w:val="340"/>
          <w:jc w:val="center"/>
        </w:trPr>
        <w:tc>
          <w:tcPr>
            <w:tcW w:w="1206" w:type="dxa"/>
            <w:vMerge/>
            <w:vAlign w:val="center"/>
          </w:tcPr>
          <w:p w:rsidR="004034ED" w:rsidRDefault="004034ED" w:rsidP="004034ED">
            <w:pPr>
              <w:pStyle w:val="DG0"/>
              <w:rPr>
                <w:rFonts w:ascii="宋体" w:hAnsi="宋体"/>
              </w:rPr>
            </w:pPr>
          </w:p>
        </w:tc>
        <w:tc>
          <w:tcPr>
            <w:tcW w:w="764" w:type="dxa"/>
            <w:vAlign w:val="center"/>
          </w:tcPr>
          <w:p w:rsidR="004034ED" w:rsidRDefault="004034ED" w:rsidP="004034ED">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306" w:type="dxa"/>
            <w:vAlign w:val="center"/>
          </w:tcPr>
          <w:p w:rsidR="004034ED" w:rsidRDefault="004034ED" w:rsidP="004034ED">
            <w:pPr>
              <w:pStyle w:val="DG0"/>
              <w:jc w:val="left"/>
              <w:rPr>
                <w:rFonts w:ascii="宋体" w:hAnsi="宋体"/>
                <w:bCs/>
              </w:rPr>
            </w:pPr>
            <w:r w:rsidRPr="00861F0C">
              <w:rPr>
                <w:rFonts w:ascii="宋体" w:hAnsi="宋体" w:hint="eastAsia"/>
                <w:bCs/>
              </w:rPr>
              <w:t>具备法律意识，坚持守法，传播正能量。</w:t>
            </w:r>
          </w:p>
        </w:tc>
      </w:tr>
    </w:tbl>
    <w:p w:rsidR="000E4D38" w:rsidRDefault="00000000">
      <w:pPr>
        <w:pStyle w:val="DG2"/>
        <w:spacing w:before="163" w:after="163"/>
      </w:pPr>
      <w:r>
        <w:rPr>
          <w:rFonts w:hint="eastAsia"/>
        </w:rPr>
        <w:t>（二）课程支撑的毕业要求</w:t>
      </w:r>
    </w:p>
    <w:tbl>
      <w:tblPr>
        <w:tblStyle w:val="aa"/>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0E4D38">
        <w:tc>
          <w:tcPr>
            <w:tcW w:w="8296" w:type="dxa"/>
          </w:tcPr>
          <w:p w:rsidR="004034ED" w:rsidRPr="007B72BF" w:rsidRDefault="004034ED" w:rsidP="004034ED">
            <w:pPr>
              <w:tabs>
                <w:tab w:val="left" w:pos="4200"/>
              </w:tabs>
              <w:spacing w:line="440" w:lineRule="exact"/>
              <w:rPr>
                <w:bCs/>
                <w:sz w:val="21"/>
                <w:szCs w:val="21"/>
              </w:rPr>
            </w:pPr>
            <w:bookmarkStart w:id="2" w:name="OLE_LINK18"/>
            <w:bookmarkStart w:id="3" w:name="OLE_LINK19"/>
            <w:r w:rsidRPr="007B72BF">
              <w:rPr>
                <w:bCs/>
                <w:sz w:val="21"/>
                <w:szCs w:val="21"/>
              </w:rPr>
              <w:t>LO1品德修养：拥护</w:t>
            </w:r>
            <w:r w:rsidRPr="007B72BF">
              <w:rPr>
                <w:rFonts w:hint="eastAsia"/>
                <w:bCs/>
                <w:sz w:val="21"/>
                <w:szCs w:val="21"/>
              </w:rPr>
              <w:t>中国共产</w:t>
            </w:r>
            <w:r w:rsidRPr="007B72BF">
              <w:rPr>
                <w:bCs/>
                <w:sz w:val="21"/>
                <w:szCs w:val="21"/>
              </w:rPr>
              <w:t>党的领导，坚定理想信念，自觉涵养和积极弘扬社会主义核心价值观，增强政治认同、厚植家国情怀、遵守法律法规、传承雷锋精神，践行</w:t>
            </w:r>
            <w:r w:rsidRPr="007B72BF">
              <w:rPr>
                <w:rFonts w:hint="eastAsia"/>
                <w:bCs/>
                <w:sz w:val="21"/>
                <w:szCs w:val="21"/>
              </w:rPr>
              <w:t>“感恩、回报、爱心、责任”</w:t>
            </w:r>
            <w:r w:rsidRPr="007B72BF">
              <w:rPr>
                <w:bCs/>
                <w:sz w:val="21"/>
                <w:szCs w:val="21"/>
              </w:rPr>
              <w:t>八字校训，积极服务他人、服务社会、诚信尽责、爱岗敬业。</w:t>
            </w:r>
          </w:p>
          <w:p w:rsidR="000E4D38" w:rsidRDefault="004034ED" w:rsidP="004034ED">
            <w:pPr>
              <w:pStyle w:val="DG0"/>
              <w:jc w:val="left"/>
              <w:rPr>
                <w:rFonts w:ascii="宋体" w:hAnsi="宋体"/>
                <w:bCs/>
              </w:rPr>
            </w:pPr>
            <w:r w:rsidRPr="007B72BF">
              <w:rPr>
                <w:rFonts w:hint="eastAsia"/>
                <w:bCs/>
              </w:rPr>
              <w:t>③</w:t>
            </w:r>
            <w:r w:rsidRPr="007B72BF">
              <w:rPr>
                <w:bCs/>
              </w:rPr>
              <w:t>奉献社会，富有爱心，懂得感恩，自觉传承和弘扬雷锋精神，具有服务社会的意愿和行动，积极参加志愿者服务。</w:t>
            </w:r>
            <w:bookmarkEnd w:id="2"/>
            <w:bookmarkEnd w:id="3"/>
          </w:p>
          <w:p w:rsidR="000E4D38" w:rsidRDefault="000E4D38">
            <w:pPr>
              <w:pStyle w:val="DG0"/>
              <w:jc w:val="left"/>
              <w:rPr>
                <w:rFonts w:ascii="宋体" w:hAnsi="宋体"/>
                <w:bCs/>
              </w:rPr>
            </w:pPr>
          </w:p>
          <w:p w:rsidR="000E4D38" w:rsidRDefault="000E4D38">
            <w:pPr>
              <w:pStyle w:val="DG0"/>
              <w:jc w:val="left"/>
              <w:rPr>
                <w:rFonts w:ascii="宋体" w:hAnsi="宋体"/>
                <w:bCs/>
              </w:rPr>
            </w:pPr>
          </w:p>
        </w:tc>
      </w:tr>
      <w:tr w:rsidR="000E4D38">
        <w:tc>
          <w:tcPr>
            <w:tcW w:w="8296" w:type="dxa"/>
          </w:tcPr>
          <w:p w:rsidR="004034ED" w:rsidRPr="007B72BF" w:rsidRDefault="004034ED" w:rsidP="004034ED">
            <w:pPr>
              <w:tabs>
                <w:tab w:val="left" w:pos="4200"/>
              </w:tabs>
              <w:spacing w:line="440" w:lineRule="exact"/>
              <w:rPr>
                <w:bCs/>
                <w:sz w:val="21"/>
                <w:szCs w:val="21"/>
              </w:rPr>
            </w:pPr>
            <w:r w:rsidRPr="007B72BF">
              <w:rPr>
                <w:bCs/>
                <w:sz w:val="21"/>
                <w:szCs w:val="21"/>
              </w:rPr>
              <w:t>LO2专业能力</w:t>
            </w:r>
            <w:r w:rsidRPr="007B72BF">
              <w:rPr>
                <w:rFonts w:hint="eastAsia"/>
                <w:bCs/>
                <w:sz w:val="21"/>
                <w:szCs w:val="21"/>
              </w:rPr>
              <w:t>：</w:t>
            </w:r>
            <w:r w:rsidRPr="007B72BF">
              <w:rPr>
                <w:bCs/>
                <w:sz w:val="21"/>
                <w:szCs w:val="21"/>
              </w:rPr>
              <w:t>具有人文科学素养，具备从事</w:t>
            </w:r>
            <w:r w:rsidRPr="007B72BF">
              <w:rPr>
                <w:rFonts w:hint="eastAsia"/>
                <w:bCs/>
                <w:sz w:val="21"/>
                <w:szCs w:val="21"/>
              </w:rPr>
              <w:t>视觉传达设计</w:t>
            </w:r>
            <w:r w:rsidRPr="007B72BF">
              <w:rPr>
                <w:bCs/>
                <w:sz w:val="21"/>
                <w:szCs w:val="21"/>
              </w:rPr>
              <w:t>工作或专业的理论知识、实践能力。</w:t>
            </w:r>
          </w:p>
          <w:p w:rsidR="004034ED" w:rsidRPr="007B72BF" w:rsidRDefault="004034ED" w:rsidP="004034ED">
            <w:pPr>
              <w:tabs>
                <w:tab w:val="left" w:pos="4200"/>
              </w:tabs>
              <w:spacing w:line="440" w:lineRule="exact"/>
              <w:ind w:firstLineChars="200" w:firstLine="420"/>
              <w:rPr>
                <w:bCs/>
                <w:strike/>
                <w:sz w:val="21"/>
                <w:szCs w:val="21"/>
              </w:rPr>
            </w:pPr>
            <w:r w:rsidRPr="007B72BF">
              <w:rPr>
                <w:rFonts w:hint="eastAsia"/>
                <w:bCs/>
                <w:sz w:val="21"/>
                <w:szCs w:val="21"/>
              </w:rPr>
              <w:t>②</w:t>
            </w:r>
            <w:r w:rsidRPr="007B72BF">
              <w:rPr>
                <w:bCs/>
                <w:sz w:val="21"/>
                <w:szCs w:val="21"/>
              </w:rPr>
              <w:t>掌握视觉传达设计的相关理论知识，了解设计原则、色彩理论、视觉心理学等，能够将理论运用到实际设计中。</w:t>
            </w:r>
          </w:p>
          <w:p w:rsidR="004034ED" w:rsidRPr="007B72BF" w:rsidRDefault="004034ED" w:rsidP="004034ED">
            <w:pPr>
              <w:tabs>
                <w:tab w:val="left" w:pos="4200"/>
              </w:tabs>
              <w:spacing w:line="440" w:lineRule="exact"/>
              <w:ind w:firstLineChars="200" w:firstLine="420"/>
              <w:rPr>
                <w:bCs/>
                <w:sz w:val="21"/>
                <w:szCs w:val="21"/>
              </w:rPr>
            </w:pPr>
            <w:r w:rsidRPr="007B72BF">
              <w:rPr>
                <w:rFonts w:hint="eastAsia"/>
                <w:bCs/>
                <w:sz w:val="21"/>
                <w:szCs w:val="21"/>
              </w:rPr>
              <w:t>④</w:t>
            </w:r>
            <w:r w:rsidRPr="007B72BF">
              <w:rPr>
                <w:bCs/>
                <w:sz w:val="21"/>
                <w:szCs w:val="21"/>
              </w:rPr>
              <w:t>具备策略思维与创意思维，具备独立思考、发现问题、</w:t>
            </w:r>
            <w:r w:rsidRPr="007B72BF">
              <w:rPr>
                <w:rFonts w:hint="eastAsia"/>
                <w:bCs/>
                <w:sz w:val="21"/>
                <w:szCs w:val="21"/>
              </w:rPr>
              <w:t>分析问题、</w:t>
            </w:r>
            <w:r w:rsidRPr="007B72BF">
              <w:rPr>
                <w:bCs/>
                <w:sz w:val="21"/>
                <w:szCs w:val="21"/>
              </w:rPr>
              <w:t>解决问题、创造性表达的能力，能够根据项目与市场需求，运用视觉元素进行设计表达。</w:t>
            </w:r>
          </w:p>
          <w:p w:rsidR="000E4D38" w:rsidRDefault="004034ED" w:rsidP="004034ED">
            <w:pPr>
              <w:pStyle w:val="DG0"/>
              <w:jc w:val="left"/>
              <w:rPr>
                <w:rFonts w:ascii="宋体" w:hAnsi="宋体"/>
                <w:bCs/>
              </w:rPr>
            </w:pPr>
            <w:r w:rsidRPr="007B72BF">
              <w:rPr>
                <w:rFonts w:hint="eastAsia"/>
                <w:bCs/>
              </w:rPr>
              <w:t>⑤</w:t>
            </w:r>
            <w:r w:rsidRPr="007B72BF">
              <w:rPr>
                <w:bCs/>
              </w:rPr>
              <w:t>掌握</w:t>
            </w:r>
            <w:r w:rsidRPr="007B72BF">
              <w:rPr>
                <w:rFonts w:hint="eastAsia"/>
                <w:bCs/>
              </w:rPr>
              <w:t>视觉传达设计</w:t>
            </w:r>
            <w:r w:rsidRPr="007B72BF">
              <w:rPr>
                <w:bCs/>
              </w:rPr>
              <w:t>相关软件和工具，在设计过程中能够运用各种</w:t>
            </w:r>
            <w:r w:rsidRPr="007B72BF">
              <w:rPr>
                <w:rFonts w:hint="eastAsia"/>
                <w:bCs/>
              </w:rPr>
              <w:t>途径和</w:t>
            </w:r>
            <w:r w:rsidRPr="007B72BF">
              <w:rPr>
                <w:bCs/>
              </w:rPr>
              <w:t>工具进行设计和制作</w:t>
            </w:r>
            <w:r w:rsidRPr="007B72BF">
              <w:rPr>
                <w:rFonts w:hint="eastAsia"/>
                <w:bCs/>
              </w:rPr>
              <w:t>。</w:t>
            </w:r>
          </w:p>
          <w:p w:rsidR="000E4D38" w:rsidRDefault="000E4D38">
            <w:pPr>
              <w:pStyle w:val="DG0"/>
              <w:jc w:val="left"/>
              <w:rPr>
                <w:rFonts w:ascii="宋体" w:hAnsi="宋体"/>
                <w:bCs/>
              </w:rPr>
            </w:pPr>
          </w:p>
          <w:p w:rsidR="000E4D38" w:rsidRDefault="000E4D38">
            <w:pPr>
              <w:pStyle w:val="DG0"/>
              <w:jc w:val="left"/>
              <w:rPr>
                <w:rFonts w:ascii="宋体" w:hAnsi="宋体"/>
                <w:bCs/>
              </w:rPr>
            </w:pPr>
          </w:p>
        </w:tc>
      </w:tr>
      <w:tr w:rsidR="000E4D38">
        <w:tc>
          <w:tcPr>
            <w:tcW w:w="8296" w:type="dxa"/>
          </w:tcPr>
          <w:p w:rsidR="004034ED" w:rsidRPr="007B72BF" w:rsidRDefault="004034ED" w:rsidP="004034ED">
            <w:pPr>
              <w:tabs>
                <w:tab w:val="left" w:pos="4200"/>
              </w:tabs>
              <w:spacing w:line="440" w:lineRule="exact"/>
              <w:rPr>
                <w:bCs/>
                <w:sz w:val="21"/>
                <w:szCs w:val="21"/>
              </w:rPr>
            </w:pPr>
            <w:r w:rsidRPr="007B72BF">
              <w:rPr>
                <w:bCs/>
                <w:sz w:val="21"/>
                <w:szCs w:val="21"/>
              </w:rPr>
              <w:t>LO6协同创新：同群体保持良好的合作关系，做集体中的积极成员，善于自我管理和团队管理；善于从多个维度思考问题，利用自己的知识与实践来提出新设想。</w:t>
            </w:r>
          </w:p>
          <w:p w:rsidR="004034ED" w:rsidRPr="007B72BF" w:rsidRDefault="004034ED" w:rsidP="004034ED">
            <w:pPr>
              <w:tabs>
                <w:tab w:val="left" w:pos="4200"/>
              </w:tabs>
              <w:spacing w:line="440" w:lineRule="exact"/>
              <w:ind w:firstLineChars="200" w:firstLine="420"/>
              <w:rPr>
                <w:bCs/>
                <w:sz w:val="21"/>
                <w:szCs w:val="21"/>
              </w:rPr>
            </w:pPr>
            <w:r w:rsidRPr="007B72BF">
              <w:rPr>
                <w:rFonts w:hint="eastAsia"/>
                <w:bCs/>
                <w:sz w:val="21"/>
                <w:szCs w:val="21"/>
              </w:rPr>
              <w:lastRenderedPageBreak/>
              <w:t>①</w:t>
            </w:r>
            <w:r w:rsidRPr="007B72BF">
              <w:rPr>
                <w:bCs/>
                <w:sz w:val="21"/>
                <w:szCs w:val="21"/>
              </w:rPr>
              <w:t>在集体活动中能主动担任自己的角色，与其他成员密切合作，善于自我管理和团队管理，共同完成任务。</w:t>
            </w:r>
          </w:p>
          <w:p w:rsidR="000E4D38" w:rsidRPr="004034ED" w:rsidRDefault="000E4D38">
            <w:pPr>
              <w:pStyle w:val="DG0"/>
              <w:jc w:val="left"/>
              <w:rPr>
                <w:rFonts w:ascii="宋体" w:hAnsi="宋体"/>
                <w:bCs/>
              </w:rPr>
            </w:pPr>
          </w:p>
          <w:p w:rsidR="000E4D38" w:rsidRDefault="000E4D38">
            <w:pPr>
              <w:pStyle w:val="DG0"/>
              <w:jc w:val="left"/>
              <w:rPr>
                <w:rFonts w:ascii="宋体" w:hAnsi="宋体"/>
                <w:bCs/>
              </w:rPr>
            </w:pPr>
          </w:p>
          <w:p w:rsidR="000E4D38" w:rsidRDefault="000E4D38">
            <w:pPr>
              <w:pStyle w:val="DG0"/>
              <w:jc w:val="left"/>
              <w:rPr>
                <w:rFonts w:ascii="宋体" w:hAnsi="宋体"/>
                <w:bCs/>
              </w:rPr>
            </w:pPr>
          </w:p>
        </w:tc>
      </w:tr>
    </w:tbl>
    <w:p w:rsidR="000E4D38" w:rsidRDefault="00000000">
      <w:pPr>
        <w:pStyle w:val="DG2"/>
        <w:spacing w:before="163" w:after="163"/>
      </w:pPr>
      <w:r>
        <w:rPr>
          <w:rFonts w:hint="eastAsia"/>
        </w:rPr>
        <w:lastRenderedPageBreak/>
        <w:t>（三）毕业要求与课程目标的关系</w:t>
      </w:r>
      <w:r>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4034ED" w:rsidTr="00ED4FDF">
        <w:trPr>
          <w:trHeight w:val="391"/>
          <w:jc w:val="center"/>
        </w:trPr>
        <w:tc>
          <w:tcPr>
            <w:tcW w:w="759" w:type="dxa"/>
            <w:tcBorders>
              <w:top w:val="single" w:sz="12" w:space="0" w:color="auto"/>
              <w:left w:val="single" w:sz="12" w:space="0" w:color="auto"/>
              <w:right w:val="single" w:sz="4" w:space="0" w:color="auto"/>
            </w:tcBorders>
            <w:vAlign w:val="center"/>
          </w:tcPr>
          <w:p w:rsidR="004034ED" w:rsidRPr="00290962" w:rsidRDefault="004034ED" w:rsidP="00ED4FDF">
            <w:pPr>
              <w:pStyle w:val="DG"/>
              <w:rPr>
                <w:szCs w:val="16"/>
              </w:rPr>
            </w:pPr>
            <w:r w:rsidRPr="00290962">
              <w:rPr>
                <w:rFonts w:ascii="黑体" w:hAnsi="黑体" w:hint="eastAsia"/>
                <w:szCs w:val="18"/>
              </w:rPr>
              <w:t>毕业要求</w:t>
            </w:r>
          </w:p>
        </w:tc>
        <w:tc>
          <w:tcPr>
            <w:tcW w:w="775" w:type="dxa"/>
            <w:tcBorders>
              <w:top w:val="single" w:sz="12" w:space="0" w:color="auto"/>
              <w:left w:val="single" w:sz="4" w:space="0" w:color="auto"/>
            </w:tcBorders>
            <w:vAlign w:val="center"/>
          </w:tcPr>
          <w:p w:rsidR="004034ED" w:rsidRPr="00290962" w:rsidRDefault="004034ED" w:rsidP="00ED4FDF">
            <w:pPr>
              <w:pStyle w:val="DG"/>
              <w:rPr>
                <w:szCs w:val="16"/>
              </w:rPr>
            </w:pPr>
            <w:r>
              <w:rPr>
                <w:rFonts w:hint="eastAsia"/>
                <w:szCs w:val="16"/>
              </w:rPr>
              <w:t>指标点</w:t>
            </w:r>
          </w:p>
        </w:tc>
        <w:tc>
          <w:tcPr>
            <w:tcW w:w="775" w:type="dxa"/>
            <w:tcBorders>
              <w:top w:val="single" w:sz="12" w:space="0" w:color="auto"/>
              <w:right w:val="double" w:sz="4" w:space="0" w:color="auto"/>
            </w:tcBorders>
            <w:vAlign w:val="center"/>
          </w:tcPr>
          <w:p w:rsidR="004034ED" w:rsidRPr="00290962" w:rsidRDefault="004034ED" w:rsidP="00ED4FDF">
            <w:pPr>
              <w:pStyle w:val="DG"/>
              <w:rPr>
                <w:szCs w:val="16"/>
              </w:rPr>
            </w:pPr>
            <w:r>
              <w:rPr>
                <w:rFonts w:hint="eastAsia"/>
                <w:szCs w:val="16"/>
              </w:rPr>
              <w:t>支撑度</w:t>
            </w:r>
          </w:p>
        </w:tc>
        <w:tc>
          <w:tcPr>
            <w:tcW w:w="4651" w:type="dxa"/>
            <w:tcBorders>
              <w:top w:val="single" w:sz="12" w:space="0" w:color="auto"/>
            </w:tcBorders>
            <w:vAlign w:val="center"/>
          </w:tcPr>
          <w:p w:rsidR="004034ED" w:rsidRPr="00290962" w:rsidRDefault="004034ED" w:rsidP="00ED4FDF">
            <w:pPr>
              <w:pStyle w:val="DG"/>
              <w:rPr>
                <w:szCs w:val="16"/>
              </w:rPr>
            </w:pPr>
            <w:r w:rsidRPr="00290962">
              <w:rPr>
                <w:rFonts w:hint="eastAsia"/>
                <w:szCs w:val="16"/>
              </w:rPr>
              <w:t>课程目标</w:t>
            </w:r>
          </w:p>
        </w:tc>
        <w:tc>
          <w:tcPr>
            <w:tcW w:w="1316" w:type="dxa"/>
            <w:tcBorders>
              <w:top w:val="single" w:sz="12" w:space="0" w:color="auto"/>
              <w:right w:val="single" w:sz="12" w:space="0" w:color="auto"/>
            </w:tcBorders>
            <w:vAlign w:val="center"/>
          </w:tcPr>
          <w:p w:rsidR="004034ED" w:rsidRPr="00290962" w:rsidRDefault="004034ED" w:rsidP="00ED4FDF">
            <w:pPr>
              <w:pStyle w:val="DG"/>
              <w:rPr>
                <w:szCs w:val="16"/>
              </w:rPr>
            </w:pPr>
            <w:r>
              <w:rPr>
                <w:rFonts w:hint="eastAsia"/>
                <w:szCs w:val="16"/>
              </w:rPr>
              <w:t>对指标点的贡献度</w:t>
            </w:r>
          </w:p>
        </w:tc>
      </w:tr>
      <w:tr w:rsidR="004034ED" w:rsidTr="00ED4FDF">
        <w:trPr>
          <w:trHeight w:val="425"/>
          <w:jc w:val="center"/>
        </w:trPr>
        <w:tc>
          <w:tcPr>
            <w:tcW w:w="759" w:type="dxa"/>
            <w:vMerge w:val="restart"/>
            <w:tcBorders>
              <w:left w:val="single" w:sz="12" w:space="0" w:color="auto"/>
              <w:right w:val="single" w:sz="4" w:space="0" w:color="auto"/>
            </w:tcBorders>
            <w:vAlign w:val="center"/>
          </w:tcPr>
          <w:p w:rsidR="004034ED" w:rsidRPr="0027339A" w:rsidRDefault="004034ED" w:rsidP="00ED4FDF">
            <w:pPr>
              <w:pStyle w:val="DG0"/>
            </w:pPr>
            <w:r w:rsidRPr="00410149">
              <w:rPr>
                <w:rFonts w:ascii="宋体" w:hAnsi="宋体"/>
                <w:bCs/>
              </w:rPr>
              <w:t>LO1</w:t>
            </w:r>
          </w:p>
        </w:tc>
        <w:tc>
          <w:tcPr>
            <w:tcW w:w="775" w:type="dxa"/>
            <w:vMerge w:val="restart"/>
            <w:tcBorders>
              <w:left w:val="single" w:sz="4" w:space="0" w:color="auto"/>
            </w:tcBorders>
            <w:vAlign w:val="center"/>
          </w:tcPr>
          <w:p w:rsidR="004034ED" w:rsidRPr="00524300" w:rsidRDefault="004034ED" w:rsidP="00ED4FDF">
            <w:pPr>
              <w:pStyle w:val="DG0"/>
              <w:rPr>
                <w:rFonts w:cs="Times New Roman"/>
                <w:bCs/>
              </w:rPr>
            </w:pPr>
            <w:r w:rsidRPr="009C4B83">
              <w:rPr>
                <w:rFonts w:hint="eastAsia"/>
                <w:bCs/>
              </w:rPr>
              <w:t>③</w:t>
            </w:r>
          </w:p>
        </w:tc>
        <w:tc>
          <w:tcPr>
            <w:tcW w:w="775" w:type="dxa"/>
            <w:vMerge w:val="restart"/>
            <w:tcBorders>
              <w:right w:val="double" w:sz="4" w:space="0" w:color="auto"/>
            </w:tcBorders>
            <w:vAlign w:val="center"/>
          </w:tcPr>
          <w:p w:rsidR="004034ED" w:rsidRPr="00F100D2" w:rsidRDefault="004034ED" w:rsidP="00ED4FDF">
            <w:pPr>
              <w:pStyle w:val="DG0"/>
              <w:rPr>
                <w:rFonts w:ascii="宋体" w:hAnsi="宋体"/>
              </w:rPr>
            </w:pPr>
            <w:r>
              <w:rPr>
                <w:rFonts w:ascii="宋体" w:hAnsi="宋体" w:hint="eastAsia"/>
              </w:rPr>
              <w:t>L</w:t>
            </w:r>
          </w:p>
        </w:tc>
        <w:tc>
          <w:tcPr>
            <w:tcW w:w="4651" w:type="dxa"/>
            <w:vAlign w:val="center"/>
          </w:tcPr>
          <w:p w:rsidR="004034ED" w:rsidRPr="005126F1" w:rsidRDefault="004034ED" w:rsidP="00ED4FDF">
            <w:pPr>
              <w:pStyle w:val="DG0"/>
              <w:jc w:val="both"/>
              <w:rPr>
                <w:rFonts w:ascii="宋体" w:hAnsi="宋体"/>
                <w:bCs/>
              </w:rPr>
            </w:pPr>
            <w:r>
              <w:rPr>
                <w:rFonts w:ascii="宋体" w:hAnsi="宋体" w:hint="eastAsia"/>
                <w:bCs/>
              </w:rPr>
              <w:t>5</w:t>
            </w:r>
            <w:r>
              <w:rPr>
                <w:rFonts w:ascii="宋体" w:hAnsi="宋体"/>
                <w:bCs/>
              </w:rPr>
              <w:t>.</w:t>
            </w:r>
            <w:r w:rsidRPr="00861F0C">
              <w:rPr>
                <w:rFonts w:ascii="宋体" w:hAnsi="宋体" w:hint="eastAsia"/>
                <w:bCs/>
              </w:rPr>
              <w:t>爱党爱国，坚决拥护党的领导，热爱中国传统文化，自觉维护民族利益和国家尊严。</w:t>
            </w:r>
          </w:p>
        </w:tc>
        <w:tc>
          <w:tcPr>
            <w:tcW w:w="1316" w:type="dxa"/>
            <w:tcBorders>
              <w:right w:val="single" w:sz="12" w:space="0" w:color="auto"/>
            </w:tcBorders>
            <w:vAlign w:val="center"/>
          </w:tcPr>
          <w:p w:rsidR="004034ED" w:rsidRPr="005126F1" w:rsidRDefault="004034ED" w:rsidP="00ED4FDF">
            <w:pPr>
              <w:pStyle w:val="DG0"/>
              <w:rPr>
                <w:rFonts w:ascii="宋体" w:hAnsi="宋体"/>
                <w:bCs/>
              </w:rPr>
            </w:pPr>
            <w:r>
              <w:rPr>
                <w:rFonts w:ascii="宋体" w:hAnsi="宋体"/>
                <w:bCs/>
              </w:rPr>
              <w:t>60%</w:t>
            </w:r>
          </w:p>
        </w:tc>
      </w:tr>
      <w:tr w:rsidR="004034ED" w:rsidTr="00ED4FDF">
        <w:trPr>
          <w:trHeight w:val="425"/>
          <w:jc w:val="center"/>
        </w:trPr>
        <w:tc>
          <w:tcPr>
            <w:tcW w:w="759" w:type="dxa"/>
            <w:vMerge/>
            <w:tcBorders>
              <w:left w:val="single" w:sz="12" w:space="0" w:color="auto"/>
              <w:right w:val="single" w:sz="4" w:space="0" w:color="auto"/>
            </w:tcBorders>
            <w:vAlign w:val="center"/>
          </w:tcPr>
          <w:p w:rsidR="004034ED" w:rsidRPr="00410149" w:rsidRDefault="004034ED" w:rsidP="00ED4FDF">
            <w:pPr>
              <w:pStyle w:val="DG0"/>
              <w:rPr>
                <w:rFonts w:ascii="宋体" w:hAnsi="宋体"/>
                <w:bCs/>
              </w:rPr>
            </w:pPr>
          </w:p>
        </w:tc>
        <w:tc>
          <w:tcPr>
            <w:tcW w:w="775" w:type="dxa"/>
            <w:vMerge/>
            <w:tcBorders>
              <w:left w:val="single" w:sz="4" w:space="0" w:color="auto"/>
            </w:tcBorders>
            <w:vAlign w:val="center"/>
          </w:tcPr>
          <w:p w:rsidR="004034ED" w:rsidRPr="009C4B83" w:rsidRDefault="004034ED" w:rsidP="00ED4FDF">
            <w:pPr>
              <w:pStyle w:val="DG0"/>
              <w:rPr>
                <w:bCs/>
              </w:rPr>
            </w:pPr>
          </w:p>
        </w:tc>
        <w:tc>
          <w:tcPr>
            <w:tcW w:w="775" w:type="dxa"/>
            <w:vMerge/>
            <w:tcBorders>
              <w:right w:val="double" w:sz="4" w:space="0" w:color="auto"/>
            </w:tcBorders>
            <w:vAlign w:val="center"/>
          </w:tcPr>
          <w:p w:rsidR="004034ED" w:rsidRDefault="004034ED" w:rsidP="00ED4FDF">
            <w:pPr>
              <w:pStyle w:val="DG0"/>
              <w:rPr>
                <w:rFonts w:ascii="宋体" w:hAnsi="宋体"/>
              </w:rPr>
            </w:pPr>
          </w:p>
        </w:tc>
        <w:tc>
          <w:tcPr>
            <w:tcW w:w="4651" w:type="dxa"/>
            <w:vAlign w:val="center"/>
          </w:tcPr>
          <w:p w:rsidR="004034ED" w:rsidRDefault="004034ED" w:rsidP="00ED4FDF">
            <w:pPr>
              <w:pStyle w:val="DG0"/>
              <w:jc w:val="both"/>
              <w:rPr>
                <w:rFonts w:ascii="宋体" w:hAnsi="宋体"/>
                <w:bCs/>
              </w:rPr>
            </w:pPr>
            <w:r>
              <w:rPr>
                <w:rFonts w:ascii="宋体" w:hAnsi="宋体" w:hint="eastAsia"/>
                <w:bCs/>
              </w:rPr>
              <w:t>6</w:t>
            </w:r>
            <w:r>
              <w:rPr>
                <w:rFonts w:ascii="宋体" w:hAnsi="宋体"/>
                <w:bCs/>
              </w:rPr>
              <w:t>.</w:t>
            </w:r>
            <w:r w:rsidRPr="00861F0C">
              <w:rPr>
                <w:rFonts w:ascii="宋体" w:hAnsi="宋体" w:hint="eastAsia"/>
                <w:bCs/>
              </w:rPr>
              <w:t>具备法律意识，坚持守法，传播正能量。</w:t>
            </w:r>
          </w:p>
        </w:tc>
        <w:tc>
          <w:tcPr>
            <w:tcW w:w="1316" w:type="dxa"/>
            <w:tcBorders>
              <w:right w:val="single" w:sz="12" w:space="0" w:color="auto"/>
            </w:tcBorders>
            <w:vAlign w:val="center"/>
          </w:tcPr>
          <w:p w:rsidR="004034ED" w:rsidRDefault="004034ED" w:rsidP="00ED4FDF">
            <w:pPr>
              <w:pStyle w:val="DG0"/>
              <w:rPr>
                <w:rFonts w:ascii="宋体" w:hAnsi="宋体"/>
                <w:bCs/>
              </w:rPr>
            </w:pPr>
            <w:r>
              <w:rPr>
                <w:rFonts w:ascii="宋体" w:hAnsi="宋体" w:hint="eastAsia"/>
                <w:bCs/>
              </w:rPr>
              <w:t>4</w:t>
            </w:r>
            <w:r>
              <w:rPr>
                <w:rFonts w:ascii="宋体" w:hAnsi="宋体"/>
                <w:bCs/>
              </w:rPr>
              <w:t>0%</w:t>
            </w:r>
          </w:p>
        </w:tc>
      </w:tr>
      <w:tr w:rsidR="004034ED" w:rsidTr="00ED4FDF">
        <w:trPr>
          <w:trHeight w:val="340"/>
          <w:jc w:val="center"/>
        </w:trPr>
        <w:tc>
          <w:tcPr>
            <w:tcW w:w="759" w:type="dxa"/>
            <w:vMerge w:val="restart"/>
            <w:tcBorders>
              <w:left w:val="single" w:sz="12" w:space="0" w:color="auto"/>
              <w:right w:val="single" w:sz="4" w:space="0" w:color="auto"/>
            </w:tcBorders>
            <w:vAlign w:val="center"/>
          </w:tcPr>
          <w:p w:rsidR="004034ED" w:rsidRPr="009C4B83" w:rsidRDefault="004034ED" w:rsidP="00ED4FDF">
            <w:pPr>
              <w:pStyle w:val="DG0"/>
              <w:rPr>
                <w:rFonts w:ascii="宋体" w:hAnsi="宋体"/>
                <w:bCs/>
              </w:rPr>
            </w:pPr>
            <w:r w:rsidRPr="009C4B83">
              <w:rPr>
                <w:rFonts w:ascii="宋体" w:hAnsi="宋体"/>
                <w:bCs/>
              </w:rPr>
              <w:t>LO2</w:t>
            </w:r>
          </w:p>
        </w:tc>
        <w:tc>
          <w:tcPr>
            <w:tcW w:w="775" w:type="dxa"/>
            <w:tcBorders>
              <w:left w:val="single" w:sz="4" w:space="0" w:color="auto"/>
            </w:tcBorders>
            <w:vAlign w:val="center"/>
          </w:tcPr>
          <w:p w:rsidR="004034ED" w:rsidRDefault="004034ED" w:rsidP="00ED4FDF">
            <w:pPr>
              <w:pStyle w:val="DG0"/>
              <w:rPr>
                <w:bCs/>
              </w:rPr>
            </w:pPr>
            <w:r w:rsidRPr="009C4B83">
              <w:rPr>
                <w:rFonts w:hint="eastAsia"/>
                <w:bCs/>
              </w:rPr>
              <w:t>②</w:t>
            </w:r>
          </w:p>
          <w:p w:rsidR="004034ED" w:rsidRPr="009C4B83" w:rsidRDefault="004034ED" w:rsidP="00ED4FDF">
            <w:pPr>
              <w:pStyle w:val="DG0"/>
              <w:rPr>
                <w:bCs/>
              </w:rPr>
            </w:pPr>
          </w:p>
        </w:tc>
        <w:tc>
          <w:tcPr>
            <w:tcW w:w="775" w:type="dxa"/>
            <w:tcBorders>
              <w:right w:val="double" w:sz="4" w:space="0" w:color="auto"/>
            </w:tcBorders>
            <w:vAlign w:val="center"/>
          </w:tcPr>
          <w:p w:rsidR="004034ED" w:rsidRDefault="004034ED" w:rsidP="00ED4FDF">
            <w:pPr>
              <w:pStyle w:val="DG0"/>
              <w:rPr>
                <w:rFonts w:ascii="宋体" w:hAnsi="宋体"/>
              </w:rPr>
            </w:pPr>
            <w:r>
              <w:rPr>
                <w:rFonts w:ascii="宋体" w:hAnsi="宋体" w:hint="eastAsia"/>
              </w:rPr>
              <w:t>M</w:t>
            </w:r>
          </w:p>
          <w:p w:rsidR="004034ED" w:rsidRDefault="004034ED" w:rsidP="00ED4FDF">
            <w:pPr>
              <w:pStyle w:val="DG0"/>
              <w:rPr>
                <w:rFonts w:ascii="宋体" w:hAnsi="宋体"/>
              </w:rPr>
            </w:pPr>
          </w:p>
        </w:tc>
        <w:tc>
          <w:tcPr>
            <w:tcW w:w="4651" w:type="dxa"/>
            <w:vAlign w:val="center"/>
          </w:tcPr>
          <w:p w:rsidR="004034ED" w:rsidRPr="00CD6724" w:rsidRDefault="004034ED" w:rsidP="00ED4FDF">
            <w:pPr>
              <w:pStyle w:val="DG0"/>
              <w:jc w:val="both"/>
            </w:pPr>
            <w:r>
              <w:rPr>
                <w:rFonts w:hint="eastAsia"/>
                <w:lang w:eastAsia="zh-Hans"/>
              </w:rPr>
              <w:t>1</w:t>
            </w:r>
            <w:r>
              <w:rPr>
                <w:lang w:eastAsia="zh-Hans"/>
              </w:rPr>
              <w:t>.</w:t>
            </w:r>
            <w:r w:rsidRPr="00861F0C">
              <w:rPr>
                <w:rFonts w:hint="eastAsia"/>
                <w:lang w:eastAsia="zh-Hans"/>
              </w:rPr>
              <w:t>能够</w:t>
            </w:r>
            <w:r>
              <w:rPr>
                <w:rFonts w:hint="eastAsia"/>
              </w:rPr>
              <w:t>了解影视广告的历史、分类、创意技巧。</w:t>
            </w:r>
          </w:p>
        </w:tc>
        <w:tc>
          <w:tcPr>
            <w:tcW w:w="1316" w:type="dxa"/>
            <w:tcBorders>
              <w:right w:val="single" w:sz="12" w:space="0" w:color="auto"/>
            </w:tcBorders>
            <w:vAlign w:val="center"/>
          </w:tcPr>
          <w:p w:rsidR="004034ED" w:rsidRDefault="004034ED" w:rsidP="00ED4FDF">
            <w:pPr>
              <w:pStyle w:val="DG0"/>
              <w:rPr>
                <w:rFonts w:ascii="宋体" w:hAnsi="宋体"/>
                <w:bCs/>
              </w:rPr>
            </w:pPr>
            <w:r>
              <w:rPr>
                <w:rFonts w:ascii="宋体" w:hAnsi="宋体"/>
                <w:bCs/>
              </w:rPr>
              <w:t>100%</w:t>
            </w:r>
          </w:p>
        </w:tc>
      </w:tr>
      <w:tr w:rsidR="004034ED" w:rsidTr="00ED4FDF">
        <w:trPr>
          <w:trHeight w:val="340"/>
          <w:jc w:val="center"/>
        </w:trPr>
        <w:tc>
          <w:tcPr>
            <w:tcW w:w="759" w:type="dxa"/>
            <w:vMerge/>
            <w:tcBorders>
              <w:left w:val="single" w:sz="12" w:space="0" w:color="auto"/>
              <w:right w:val="single" w:sz="4" w:space="0" w:color="auto"/>
            </w:tcBorders>
            <w:vAlign w:val="center"/>
          </w:tcPr>
          <w:p w:rsidR="004034ED" w:rsidRPr="009C4B83" w:rsidRDefault="004034ED" w:rsidP="00ED4FDF">
            <w:pPr>
              <w:pStyle w:val="DG0"/>
              <w:rPr>
                <w:rFonts w:ascii="宋体" w:hAnsi="宋体"/>
                <w:bCs/>
              </w:rPr>
            </w:pPr>
          </w:p>
        </w:tc>
        <w:tc>
          <w:tcPr>
            <w:tcW w:w="775" w:type="dxa"/>
            <w:tcBorders>
              <w:left w:val="single" w:sz="4" w:space="0" w:color="auto"/>
            </w:tcBorders>
            <w:vAlign w:val="center"/>
          </w:tcPr>
          <w:p w:rsidR="004034ED" w:rsidRDefault="004034ED" w:rsidP="00ED4FDF">
            <w:pPr>
              <w:pStyle w:val="DG0"/>
              <w:rPr>
                <w:bCs/>
              </w:rPr>
            </w:pPr>
            <w:r w:rsidRPr="009C4B83">
              <w:rPr>
                <w:rFonts w:hint="eastAsia"/>
                <w:bCs/>
              </w:rPr>
              <w:t>④</w:t>
            </w:r>
          </w:p>
          <w:p w:rsidR="004034ED" w:rsidRPr="009C4B83" w:rsidRDefault="004034ED" w:rsidP="00ED4FDF">
            <w:pPr>
              <w:pStyle w:val="DG0"/>
              <w:rPr>
                <w:bCs/>
              </w:rPr>
            </w:pPr>
          </w:p>
        </w:tc>
        <w:tc>
          <w:tcPr>
            <w:tcW w:w="775" w:type="dxa"/>
            <w:tcBorders>
              <w:right w:val="double" w:sz="4" w:space="0" w:color="auto"/>
            </w:tcBorders>
            <w:vAlign w:val="center"/>
          </w:tcPr>
          <w:p w:rsidR="004034ED" w:rsidRDefault="004034ED" w:rsidP="00ED4FDF">
            <w:pPr>
              <w:pStyle w:val="DG0"/>
              <w:rPr>
                <w:rFonts w:ascii="宋体" w:hAnsi="宋体"/>
              </w:rPr>
            </w:pPr>
            <w:r>
              <w:rPr>
                <w:rFonts w:ascii="宋体" w:hAnsi="宋体" w:hint="eastAsia"/>
              </w:rPr>
              <w:t>M</w:t>
            </w:r>
          </w:p>
          <w:p w:rsidR="004034ED" w:rsidRDefault="004034ED" w:rsidP="00ED4FDF">
            <w:pPr>
              <w:pStyle w:val="DG0"/>
              <w:rPr>
                <w:rFonts w:ascii="宋体" w:hAnsi="宋体"/>
              </w:rPr>
            </w:pPr>
          </w:p>
        </w:tc>
        <w:tc>
          <w:tcPr>
            <w:tcW w:w="4651" w:type="dxa"/>
            <w:vAlign w:val="center"/>
          </w:tcPr>
          <w:p w:rsidR="004034ED" w:rsidRPr="009C4B83" w:rsidRDefault="004034ED" w:rsidP="00ED4FDF">
            <w:pPr>
              <w:pStyle w:val="DG0"/>
              <w:jc w:val="both"/>
              <w:rPr>
                <w:bCs/>
              </w:rPr>
            </w:pPr>
            <w:r>
              <w:rPr>
                <w:rFonts w:hint="eastAsia"/>
              </w:rPr>
              <w:t>3.</w:t>
            </w:r>
            <w:r w:rsidRPr="00861F0C">
              <w:t>掌握动作剪辑的要点</w:t>
            </w:r>
            <w:r w:rsidRPr="00861F0C">
              <w:rPr>
                <w:rFonts w:hint="eastAsia"/>
              </w:rPr>
              <w:t>，</w:t>
            </w:r>
            <w:r w:rsidRPr="00861F0C">
              <w:t>理解影视广告项目中，剪辑师挑选镜头的依据</w:t>
            </w:r>
            <w:r>
              <w:rPr>
                <w:rFonts w:hint="eastAsia"/>
              </w:rPr>
              <w:t>。</w:t>
            </w:r>
          </w:p>
        </w:tc>
        <w:tc>
          <w:tcPr>
            <w:tcW w:w="1316" w:type="dxa"/>
            <w:tcBorders>
              <w:right w:val="single" w:sz="12" w:space="0" w:color="auto"/>
            </w:tcBorders>
            <w:vAlign w:val="center"/>
          </w:tcPr>
          <w:p w:rsidR="004034ED" w:rsidRDefault="004034ED" w:rsidP="00ED4FDF">
            <w:pPr>
              <w:pStyle w:val="DG0"/>
              <w:rPr>
                <w:rFonts w:ascii="宋体" w:hAnsi="宋体"/>
                <w:bCs/>
              </w:rPr>
            </w:pPr>
            <w:r>
              <w:rPr>
                <w:rFonts w:ascii="宋体" w:hAnsi="宋体"/>
                <w:bCs/>
              </w:rPr>
              <w:t>100%</w:t>
            </w:r>
          </w:p>
        </w:tc>
      </w:tr>
      <w:tr w:rsidR="004034ED" w:rsidTr="00ED4FDF">
        <w:trPr>
          <w:trHeight w:val="773"/>
          <w:jc w:val="center"/>
        </w:trPr>
        <w:tc>
          <w:tcPr>
            <w:tcW w:w="759" w:type="dxa"/>
            <w:vMerge/>
            <w:tcBorders>
              <w:left w:val="single" w:sz="12" w:space="0" w:color="auto"/>
              <w:right w:val="single" w:sz="4" w:space="0" w:color="auto"/>
            </w:tcBorders>
            <w:vAlign w:val="center"/>
          </w:tcPr>
          <w:p w:rsidR="004034ED" w:rsidRPr="0027339A" w:rsidRDefault="004034ED" w:rsidP="00ED4FDF">
            <w:pPr>
              <w:pStyle w:val="DG0"/>
            </w:pPr>
          </w:p>
        </w:tc>
        <w:tc>
          <w:tcPr>
            <w:tcW w:w="775" w:type="dxa"/>
            <w:tcBorders>
              <w:left w:val="single" w:sz="4" w:space="0" w:color="auto"/>
            </w:tcBorders>
            <w:vAlign w:val="center"/>
          </w:tcPr>
          <w:p w:rsidR="004034ED" w:rsidRPr="00524300" w:rsidRDefault="004034ED" w:rsidP="00ED4FDF">
            <w:pPr>
              <w:pStyle w:val="DG0"/>
              <w:rPr>
                <w:rFonts w:cs="Times New Roman"/>
                <w:bCs/>
              </w:rPr>
            </w:pPr>
            <w:r w:rsidRPr="009C4B83">
              <w:rPr>
                <w:rFonts w:hint="eastAsia"/>
                <w:bCs/>
              </w:rPr>
              <w:t>⑤</w:t>
            </w:r>
          </w:p>
        </w:tc>
        <w:tc>
          <w:tcPr>
            <w:tcW w:w="775" w:type="dxa"/>
            <w:tcBorders>
              <w:right w:val="double" w:sz="4" w:space="0" w:color="auto"/>
            </w:tcBorders>
            <w:vAlign w:val="center"/>
          </w:tcPr>
          <w:p w:rsidR="004034ED" w:rsidRPr="00F100D2" w:rsidRDefault="004034ED" w:rsidP="00ED4FDF">
            <w:pPr>
              <w:pStyle w:val="DG0"/>
              <w:rPr>
                <w:rFonts w:ascii="宋体" w:hAnsi="宋体"/>
              </w:rPr>
            </w:pPr>
            <w:r>
              <w:rPr>
                <w:rFonts w:ascii="宋体" w:hAnsi="宋体" w:hint="eastAsia"/>
              </w:rPr>
              <w:t>H</w:t>
            </w:r>
          </w:p>
        </w:tc>
        <w:tc>
          <w:tcPr>
            <w:tcW w:w="4651" w:type="dxa"/>
            <w:vAlign w:val="center"/>
          </w:tcPr>
          <w:p w:rsidR="004034ED" w:rsidRPr="00CD6724" w:rsidRDefault="004034ED" w:rsidP="00ED4FDF">
            <w:pPr>
              <w:pStyle w:val="DG0"/>
              <w:jc w:val="both"/>
              <w:rPr>
                <w:lang w:eastAsia="zh-Hans"/>
              </w:rPr>
            </w:pPr>
            <w:r>
              <w:rPr>
                <w:rFonts w:hint="eastAsia"/>
                <w:lang w:eastAsia="zh-Hans"/>
              </w:rPr>
              <w:t>4</w:t>
            </w:r>
            <w:r>
              <w:rPr>
                <w:lang w:eastAsia="zh-Hans"/>
              </w:rPr>
              <w:t>.</w:t>
            </w:r>
            <w:r w:rsidRPr="00861F0C">
              <w:rPr>
                <w:rFonts w:hint="eastAsia"/>
                <w:lang w:eastAsia="zh-Hans"/>
              </w:rPr>
              <w:t>能够熟练使用</w:t>
            </w:r>
            <w:r w:rsidRPr="00861F0C">
              <w:rPr>
                <w:rFonts w:hint="eastAsia"/>
                <w:lang w:eastAsia="zh-Hans"/>
              </w:rPr>
              <w:t>PR</w:t>
            </w:r>
            <w:r w:rsidRPr="00861F0C">
              <w:rPr>
                <w:rFonts w:hint="eastAsia"/>
                <w:lang w:eastAsia="zh-Hans"/>
              </w:rPr>
              <w:t>进行影视广告剪辑</w:t>
            </w:r>
            <w:r>
              <w:rPr>
                <w:rFonts w:hint="eastAsia"/>
                <w:lang w:eastAsia="zh-Hans"/>
              </w:rPr>
              <w:t>。</w:t>
            </w:r>
          </w:p>
        </w:tc>
        <w:tc>
          <w:tcPr>
            <w:tcW w:w="1316" w:type="dxa"/>
            <w:tcBorders>
              <w:right w:val="single" w:sz="12" w:space="0" w:color="auto"/>
            </w:tcBorders>
            <w:vAlign w:val="center"/>
          </w:tcPr>
          <w:p w:rsidR="004034ED" w:rsidRPr="005126F1" w:rsidRDefault="004034ED" w:rsidP="00ED4FDF">
            <w:pPr>
              <w:pStyle w:val="DG0"/>
              <w:rPr>
                <w:rFonts w:ascii="宋体" w:hAnsi="宋体"/>
                <w:bCs/>
              </w:rPr>
            </w:pPr>
            <w:r>
              <w:rPr>
                <w:rFonts w:ascii="宋体" w:hAnsi="宋体"/>
                <w:bCs/>
              </w:rPr>
              <w:t>100%</w:t>
            </w:r>
          </w:p>
        </w:tc>
      </w:tr>
      <w:tr w:rsidR="004034ED" w:rsidTr="00ED4FDF">
        <w:trPr>
          <w:trHeight w:val="340"/>
          <w:jc w:val="center"/>
        </w:trPr>
        <w:tc>
          <w:tcPr>
            <w:tcW w:w="759" w:type="dxa"/>
            <w:tcBorders>
              <w:left w:val="single" w:sz="12" w:space="0" w:color="auto"/>
              <w:bottom w:val="single" w:sz="12" w:space="0" w:color="auto"/>
              <w:right w:val="single" w:sz="4" w:space="0" w:color="auto"/>
            </w:tcBorders>
          </w:tcPr>
          <w:p w:rsidR="004034ED" w:rsidRPr="0027339A" w:rsidRDefault="004034ED" w:rsidP="00ED4FDF">
            <w:pPr>
              <w:pStyle w:val="DG0"/>
            </w:pPr>
            <w:r w:rsidRPr="009C4B83">
              <w:rPr>
                <w:rFonts w:ascii="宋体" w:hAnsi="宋体"/>
                <w:bCs/>
              </w:rPr>
              <w:t>LO6</w:t>
            </w:r>
          </w:p>
        </w:tc>
        <w:tc>
          <w:tcPr>
            <w:tcW w:w="775" w:type="dxa"/>
            <w:tcBorders>
              <w:left w:val="single" w:sz="4" w:space="0" w:color="auto"/>
              <w:bottom w:val="single" w:sz="12" w:space="0" w:color="auto"/>
            </w:tcBorders>
            <w:vAlign w:val="center"/>
          </w:tcPr>
          <w:p w:rsidR="004034ED" w:rsidRPr="00524300" w:rsidRDefault="004034ED" w:rsidP="00ED4FDF">
            <w:pPr>
              <w:pStyle w:val="DG0"/>
              <w:rPr>
                <w:rFonts w:cs="Times New Roman"/>
                <w:bCs/>
              </w:rPr>
            </w:pPr>
          </w:p>
        </w:tc>
        <w:tc>
          <w:tcPr>
            <w:tcW w:w="775" w:type="dxa"/>
            <w:tcBorders>
              <w:bottom w:val="single" w:sz="12" w:space="0" w:color="auto"/>
              <w:right w:val="double" w:sz="4" w:space="0" w:color="auto"/>
            </w:tcBorders>
            <w:vAlign w:val="center"/>
          </w:tcPr>
          <w:p w:rsidR="004034ED" w:rsidRPr="00F100D2" w:rsidRDefault="004034ED" w:rsidP="00ED4FDF">
            <w:pPr>
              <w:pStyle w:val="DG0"/>
              <w:rPr>
                <w:rFonts w:ascii="宋体" w:hAnsi="宋体"/>
              </w:rPr>
            </w:pPr>
            <w:r>
              <w:rPr>
                <w:rFonts w:ascii="宋体" w:hAnsi="宋体" w:hint="eastAsia"/>
              </w:rPr>
              <w:t>M</w:t>
            </w:r>
          </w:p>
        </w:tc>
        <w:tc>
          <w:tcPr>
            <w:tcW w:w="4651" w:type="dxa"/>
            <w:tcBorders>
              <w:bottom w:val="single" w:sz="12" w:space="0" w:color="auto"/>
            </w:tcBorders>
            <w:vAlign w:val="center"/>
          </w:tcPr>
          <w:p w:rsidR="004034ED" w:rsidRPr="005126F1" w:rsidRDefault="004034ED" w:rsidP="00ED4FDF">
            <w:pPr>
              <w:pStyle w:val="DG0"/>
              <w:jc w:val="both"/>
              <w:rPr>
                <w:rFonts w:ascii="宋体" w:hAnsi="宋体"/>
                <w:bCs/>
              </w:rPr>
            </w:pPr>
            <w:r>
              <w:rPr>
                <w:rFonts w:hint="eastAsia"/>
                <w:lang w:eastAsia="zh-Hans"/>
              </w:rPr>
              <w:t>2</w:t>
            </w:r>
            <w:r>
              <w:rPr>
                <w:lang w:eastAsia="zh-Hans"/>
              </w:rPr>
              <w:t>.</w:t>
            </w:r>
            <w:r w:rsidRPr="00861F0C">
              <w:rPr>
                <w:rFonts w:hint="eastAsia"/>
                <w:lang w:eastAsia="zh-Hans"/>
              </w:rPr>
              <w:t>能够</w:t>
            </w:r>
            <w:r>
              <w:rPr>
                <w:rFonts w:hint="eastAsia"/>
              </w:rPr>
              <w:t>根据拍摄拍摄要求和各个部门合作完成广告拍摄。</w:t>
            </w:r>
          </w:p>
        </w:tc>
        <w:tc>
          <w:tcPr>
            <w:tcW w:w="1316" w:type="dxa"/>
            <w:tcBorders>
              <w:bottom w:val="single" w:sz="12" w:space="0" w:color="auto"/>
              <w:right w:val="single" w:sz="12" w:space="0" w:color="auto"/>
            </w:tcBorders>
            <w:vAlign w:val="center"/>
          </w:tcPr>
          <w:p w:rsidR="004034ED" w:rsidRPr="005126F1" w:rsidRDefault="004034ED" w:rsidP="00ED4FDF">
            <w:pPr>
              <w:pStyle w:val="DG0"/>
              <w:rPr>
                <w:rFonts w:ascii="宋体" w:hAnsi="宋体"/>
                <w:bCs/>
              </w:rPr>
            </w:pPr>
            <w:r>
              <w:rPr>
                <w:rFonts w:ascii="宋体" w:hAnsi="宋体" w:hint="eastAsia"/>
                <w:bCs/>
              </w:rPr>
              <w:t>1</w:t>
            </w:r>
            <w:r>
              <w:rPr>
                <w:rFonts w:ascii="宋体" w:hAnsi="宋体"/>
                <w:bCs/>
              </w:rPr>
              <w:t>00%</w:t>
            </w:r>
          </w:p>
        </w:tc>
      </w:tr>
    </w:tbl>
    <w:p w:rsidR="000E4D38" w:rsidRDefault="000E4D38">
      <w:pPr>
        <w:pStyle w:val="DG"/>
      </w:pPr>
    </w:p>
    <w:p w:rsidR="000E4D38" w:rsidRDefault="00000000">
      <w:pPr>
        <w:pStyle w:val="DG1"/>
        <w:spacing w:beforeLines="100" w:before="326" w:line="360" w:lineRule="auto"/>
        <w:rPr>
          <w:rFonts w:ascii="黑体" w:hAnsi="宋体"/>
        </w:rPr>
      </w:pPr>
      <w:bookmarkStart w:id="4" w:name="OLE_LINK1"/>
      <w:bookmarkStart w:id="5" w:name="OLE_LINK2"/>
      <w:r>
        <w:rPr>
          <w:rFonts w:ascii="黑体" w:hAnsi="宋体" w:hint="eastAsia"/>
        </w:rPr>
        <w:t>三、实验</w:t>
      </w:r>
      <w:r>
        <w:rPr>
          <w:rFonts w:hint="eastAsia"/>
          <w:color w:val="000000"/>
          <w:szCs w:val="28"/>
        </w:rPr>
        <w:t>内容与要求</w:t>
      </w:r>
    </w:p>
    <w:p w:rsidR="000E4D38" w:rsidRDefault="00000000">
      <w:pPr>
        <w:pStyle w:val="DG2"/>
        <w:spacing w:before="163" w:after="163"/>
      </w:pPr>
      <w:r>
        <w:rPr>
          <w:rFonts w:hint="eastAsia"/>
        </w:rPr>
        <w:t>（一）各实验项目的基本信息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0E4D38">
        <w:trPr>
          <w:trHeight w:val="149"/>
          <w:jc w:val="center"/>
        </w:trPr>
        <w:tc>
          <w:tcPr>
            <w:tcW w:w="1009" w:type="dxa"/>
            <w:vMerge w:val="restart"/>
            <w:tcBorders>
              <w:top w:val="single" w:sz="12" w:space="0" w:color="auto"/>
              <w:bottom w:val="single" w:sz="4" w:space="0" w:color="auto"/>
            </w:tcBorders>
            <w:vAlign w:val="center"/>
          </w:tcPr>
          <w:p w:rsidR="000E4D38" w:rsidRDefault="00000000">
            <w:pPr>
              <w:pStyle w:val="DG"/>
              <w:rPr>
                <w:szCs w:val="16"/>
              </w:rPr>
            </w:pPr>
            <w:r>
              <w:rPr>
                <w:rFonts w:hint="eastAsia"/>
                <w:szCs w:val="16"/>
              </w:rPr>
              <w:t>序号</w:t>
            </w:r>
          </w:p>
        </w:tc>
        <w:tc>
          <w:tcPr>
            <w:tcW w:w="3512" w:type="dxa"/>
            <w:vMerge w:val="restart"/>
            <w:tcBorders>
              <w:top w:val="single" w:sz="12" w:space="0" w:color="auto"/>
              <w:bottom w:val="single" w:sz="4" w:space="0" w:color="auto"/>
            </w:tcBorders>
            <w:vAlign w:val="center"/>
          </w:tcPr>
          <w:p w:rsidR="000E4D38" w:rsidRDefault="00000000">
            <w:pPr>
              <w:pStyle w:val="DG"/>
              <w:rPr>
                <w:szCs w:val="16"/>
              </w:rPr>
            </w:pPr>
            <w:r>
              <w:rPr>
                <w:rFonts w:hint="eastAsia"/>
                <w:szCs w:val="16"/>
              </w:rPr>
              <w:t>实验项目名称</w:t>
            </w:r>
          </w:p>
        </w:tc>
        <w:tc>
          <w:tcPr>
            <w:tcW w:w="1272" w:type="dxa"/>
            <w:vMerge w:val="restart"/>
            <w:tcBorders>
              <w:top w:val="single" w:sz="12" w:space="0" w:color="auto"/>
              <w:bottom w:val="single" w:sz="4" w:space="0" w:color="auto"/>
            </w:tcBorders>
            <w:vAlign w:val="center"/>
          </w:tcPr>
          <w:p w:rsidR="000E4D38" w:rsidRDefault="00000000">
            <w:pPr>
              <w:pStyle w:val="DG"/>
              <w:rPr>
                <w:szCs w:val="16"/>
              </w:rPr>
            </w:pPr>
            <w:r>
              <w:rPr>
                <w:rFonts w:hint="eastAsia"/>
                <w:szCs w:val="16"/>
              </w:rPr>
              <w:t>实验类型</w:t>
            </w:r>
          </w:p>
        </w:tc>
        <w:tc>
          <w:tcPr>
            <w:tcW w:w="2483" w:type="dxa"/>
            <w:gridSpan w:val="3"/>
            <w:tcBorders>
              <w:top w:val="single" w:sz="12" w:space="0" w:color="auto"/>
              <w:bottom w:val="single" w:sz="4" w:space="0" w:color="auto"/>
            </w:tcBorders>
            <w:vAlign w:val="center"/>
          </w:tcPr>
          <w:p w:rsidR="000E4D38" w:rsidRDefault="00000000">
            <w:pPr>
              <w:pStyle w:val="DG"/>
              <w:rPr>
                <w:szCs w:val="16"/>
              </w:rPr>
            </w:pPr>
            <w:r>
              <w:rPr>
                <w:rFonts w:ascii="黑体" w:hAnsi="黑体" w:hint="eastAsia"/>
                <w:szCs w:val="21"/>
              </w:rPr>
              <w:t>学时</w:t>
            </w:r>
            <w:r>
              <w:rPr>
                <w:rFonts w:ascii="黑体" w:hAnsi="黑体" w:hint="eastAsia"/>
                <w:bCs w:val="0"/>
                <w:szCs w:val="21"/>
              </w:rPr>
              <w:t>分配</w:t>
            </w:r>
          </w:p>
        </w:tc>
      </w:tr>
      <w:tr w:rsidR="000E4D38">
        <w:trPr>
          <w:trHeight w:val="149"/>
          <w:jc w:val="center"/>
        </w:trPr>
        <w:tc>
          <w:tcPr>
            <w:tcW w:w="1009" w:type="dxa"/>
            <w:vMerge/>
            <w:tcBorders>
              <w:top w:val="single" w:sz="4" w:space="0" w:color="auto"/>
              <w:bottom w:val="single" w:sz="4" w:space="0" w:color="auto"/>
            </w:tcBorders>
            <w:vAlign w:val="center"/>
          </w:tcPr>
          <w:p w:rsidR="000E4D38" w:rsidRDefault="000E4D38">
            <w:pPr>
              <w:pStyle w:val="DG"/>
              <w:rPr>
                <w:szCs w:val="16"/>
              </w:rPr>
            </w:pPr>
          </w:p>
        </w:tc>
        <w:tc>
          <w:tcPr>
            <w:tcW w:w="3512" w:type="dxa"/>
            <w:vMerge/>
            <w:tcBorders>
              <w:top w:val="single" w:sz="4" w:space="0" w:color="auto"/>
              <w:bottom w:val="single" w:sz="4" w:space="0" w:color="auto"/>
            </w:tcBorders>
            <w:vAlign w:val="center"/>
          </w:tcPr>
          <w:p w:rsidR="000E4D38" w:rsidRDefault="000E4D38">
            <w:pPr>
              <w:pStyle w:val="DG"/>
              <w:rPr>
                <w:szCs w:val="16"/>
              </w:rPr>
            </w:pPr>
          </w:p>
        </w:tc>
        <w:tc>
          <w:tcPr>
            <w:tcW w:w="1272" w:type="dxa"/>
            <w:vMerge/>
            <w:tcBorders>
              <w:top w:val="single" w:sz="4" w:space="0" w:color="auto"/>
              <w:bottom w:val="single" w:sz="4" w:space="0" w:color="auto"/>
            </w:tcBorders>
            <w:vAlign w:val="center"/>
          </w:tcPr>
          <w:p w:rsidR="000E4D38" w:rsidRDefault="000E4D38">
            <w:pPr>
              <w:pStyle w:val="DG"/>
              <w:rPr>
                <w:szCs w:val="16"/>
              </w:rPr>
            </w:pPr>
          </w:p>
        </w:tc>
        <w:tc>
          <w:tcPr>
            <w:tcW w:w="849" w:type="dxa"/>
            <w:tcBorders>
              <w:top w:val="single" w:sz="4" w:space="0" w:color="auto"/>
              <w:bottom w:val="single" w:sz="4" w:space="0" w:color="auto"/>
            </w:tcBorders>
            <w:vAlign w:val="center"/>
          </w:tcPr>
          <w:p w:rsidR="000E4D38" w:rsidRDefault="00000000">
            <w:pPr>
              <w:pStyle w:val="DG"/>
              <w:rPr>
                <w:rFonts w:ascii="黑体" w:hAnsi="黑体"/>
                <w:szCs w:val="21"/>
              </w:rPr>
            </w:pPr>
            <w:r>
              <w:rPr>
                <w:rFonts w:ascii="黑体" w:hAnsi="黑体" w:hint="eastAsia"/>
                <w:szCs w:val="21"/>
              </w:rPr>
              <w:t>理论</w:t>
            </w:r>
          </w:p>
        </w:tc>
        <w:tc>
          <w:tcPr>
            <w:tcW w:w="848" w:type="dxa"/>
            <w:tcBorders>
              <w:top w:val="single" w:sz="4" w:space="0" w:color="auto"/>
              <w:bottom w:val="single" w:sz="4" w:space="0" w:color="auto"/>
            </w:tcBorders>
            <w:vAlign w:val="center"/>
          </w:tcPr>
          <w:p w:rsidR="000E4D38" w:rsidRDefault="00000000">
            <w:pPr>
              <w:pStyle w:val="DG"/>
              <w:rPr>
                <w:rFonts w:ascii="黑体" w:hAnsi="黑体"/>
                <w:szCs w:val="21"/>
              </w:rPr>
            </w:pPr>
            <w:r>
              <w:rPr>
                <w:rFonts w:ascii="黑体" w:hAnsi="黑体" w:hint="eastAsia"/>
              </w:rPr>
              <w:t>实践</w:t>
            </w:r>
          </w:p>
        </w:tc>
        <w:tc>
          <w:tcPr>
            <w:tcW w:w="786" w:type="dxa"/>
            <w:tcBorders>
              <w:top w:val="single" w:sz="4" w:space="0" w:color="auto"/>
              <w:bottom w:val="single" w:sz="4" w:space="0" w:color="auto"/>
            </w:tcBorders>
            <w:vAlign w:val="center"/>
          </w:tcPr>
          <w:p w:rsidR="000E4D38" w:rsidRDefault="00000000">
            <w:pPr>
              <w:pStyle w:val="DG"/>
              <w:rPr>
                <w:rFonts w:ascii="黑体" w:hAnsi="黑体"/>
                <w:szCs w:val="21"/>
              </w:rPr>
            </w:pPr>
            <w:r>
              <w:rPr>
                <w:rFonts w:ascii="黑体" w:hAnsi="黑体" w:hint="eastAsia"/>
              </w:rPr>
              <w:t>小计</w:t>
            </w:r>
          </w:p>
        </w:tc>
      </w:tr>
      <w:tr w:rsidR="000E4D38">
        <w:trPr>
          <w:trHeight w:val="454"/>
          <w:jc w:val="center"/>
        </w:trPr>
        <w:tc>
          <w:tcPr>
            <w:tcW w:w="1009" w:type="dxa"/>
            <w:tcBorders>
              <w:top w:val="single" w:sz="4" w:space="0" w:color="auto"/>
              <w:bottom w:val="single" w:sz="4" w:space="0" w:color="auto"/>
            </w:tcBorders>
            <w:vAlign w:val="center"/>
          </w:tcPr>
          <w:p w:rsidR="000E4D38" w:rsidRDefault="00000000">
            <w:pPr>
              <w:pStyle w:val="DG0"/>
            </w:pPr>
            <w:r>
              <w:rPr>
                <w:rFonts w:hint="eastAsia"/>
              </w:rPr>
              <w:t>1</w:t>
            </w:r>
          </w:p>
        </w:tc>
        <w:tc>
          <w:tcPr>
            <w:tcW w:w="3512" w:type="dxa"/>
            <w:tcBorders>
              <w:top w:val="single" w:sz="4" w:space="0" w:color="auto"/>
              <w:bottom w:val="single" w:sz="4" w:space="0" w:color="auto"/>
            </w:tcBorders>
            <w:vAlign w:val="center"/>
          </w:tcPr>
          <w:p w:rsidR="000E4D38" w:rsidRPr="0002263C" w:rsidRDefault="004034ED">
            <w:pPr>
              <w:pStyle w:val="DG0"/>
            </w:pPr>
            <w:r w:rsidRPr="0002263C">
              <w:rPr>
                <w:rFonts w:hint="eastAsia"/>
              </w:rPr>
              <w:t>剧本创作</w:t>
            </w:r>
          </w:p>
        </w:tc>
        <w:tc>
          <w:tcPr>
            <w:tcW w:w="1272" w:type="dxa"/>
            <w:tcBorders>
              <w:top w:val="single" w:sz="4" w:space="0" w:color="auto"/>
              <w:bottom w:val="single" w:sz="4" w:space="0" w:color="auto"/>
            </w:tcBorders>
            <w:vAlign w:val="center"/>
          </w:tcPr>
          <w:p w:rsidR="000E4D38" w:rsidRPr="0002263C" w:rsidRDefault="004034ED">
            <w:pPr>
              <w:pStyle w:val="DG0"/>
            </w:pPr>
            <w:r w:rsidRPr="0002263C">
              <w:rPr>
                <w:rFonts w:hint="eastAsia"/>
              </w:rPr>
              <w:t>设计型</w:t>
            </w:r>
          </w:p>
        </w:tc>
        <w:tc>
          <w:tcPr>
            <w:tcW w:w="849" w:type="dxa"/>
            <w:tcBorders>
              <w:top w:val="single" w:sz="4" w:space="0" w:color="auto"/>
              <w:bottom w:val="single" w:sz="4" w:space="0" w:color="auto"/>
            </w:tcBorders>
            <w:vAlign w:val="center"/>
          </w:tcPr>
          <w:p w:rsidR="000E4D38" w:rsidRPr="0002263C" w:rsidRDefault="0002263C">
            <w:pPr>
              <w:pStyle w:val="DG"/>
              <w:rPr>
                <w:szCs w:val="21"/>
              </w:rPr>
            </w:pPr>
            <w:r w:rsidRPr="0002263C">
              <w:rPr>
                <w:rFonts w:hint="eastAsia"/>
                <w:szCs w:val="21"/>
              </w:rPr>
              <w:t>10</w:t>
            </w:r>
          </w:p>
        </w:tc>
        <w:tc>
          <w:tcPr>
            <w:tcW w:w="848" w:type="dxa"/>
            <w:tcBorders>
              <w:top w:val="single" w:sz="4" w:space="0" w:color="auto"/>
              <w:bottom w:val="single" w:sz="4" w:space="0" w:color="auto"/>
            </w:tcBorders>
            <w:vAlign w:val="center"/>
          </w:tcPr>
          <w:p w:rsidR="000E4D38" w:rsidRPr="0002263C" w:rsidRDefault="0002263C">
            <w:pPr>
              <w:pStyle w:val="DG0"/>
              <w:rPr>
                <w:rFonts w:ascii="Arial" w:eastAsia="黑体" w:hAnsi="Arial"/>
                <w:bCs/>
              </w:rPr>
            </w:pPr>
            <w:r w:rsidRPr="0002263C">
              <w:rPr>
                <w:rFonts w:ascii="Arial" w:eastAsia="黑体" w:hAnsi="Arial" w:hint="eastAsia"/>
                <w:bCs/>
              </w:rPr>
              <w:t>10</w:t>
            </w:r>
          </w:p>
        </w:tc>
        <w:tc>
          <w:tcPr>
            <w:tcW w:w="786" w:type="dxa"/>
            <w:tcBorders>
              <w:top w:val="single" w:sz="4" w:space="0" w:color="auto"/>
              <w:bottom w:val="single" w:sz="4" w:space="0" w:color="auto"/>
            </w:tcBorders>
            <w:vAlign w:val="center"/>
          </w:tcPr>
          <w:p w:rsidR="000E4D38" w:rsidRPr="0002263C" w:rsidRDefault="0002263C">
            <w:pPr>
              <w:pStyle w:val="DG0"/>
              <w:rPr>
                <w:rFonts w:ascii="Arial" w:eastAsia="黑体" w:hAnsi="Arial"/>
                <w:bCs/>
              </w:rPr>
            </w:pPr>
            <w:r w:rsidRPr="0002263C">
              <w:rPr>
                <w:rFonts w:ascii="Arial" w:eastAsia="黑体" w:hAnsi="Arial" w:hint="eastAsia"/>
                <w:bCs/>
              </w:rPr>
              <w:t>20</w:t>
            </w:r>
          </w:p>
        </w:tc>
      </w:tr>
      <w:tr w:rsidR="000E4D38">
        <w:trPr>
          <w:trHeight w:val="454"/>
          <w:jc w:val="center"/>
        </w:trPr>
        <w:tc>
          <w:tcPr>
            <w:tcW w:w="1009" w:type="dxa"/>
            <w:tcBorders>
              <w:top w:val="single" w:sz="4" w:space="0" w:color="auto"/>
              <w:bottom w:val="single" w:sz="4" w:space="0" w:color="auto"/>
            </w:tcBorders>
            <w:vAlign w:val="center"/>
          </w:tcPr>
          <w:p w:rsidR="000E4D38" w:rsidRDefault="00000000">
            <w:pPr>
              <w:pStyle w:val="DG0"/>
            </w:pPr>
            <w:r>
              <w:rPr>
                <w:rFonts w:hint="eastAsia"/>
              </w:rPr>
              <w:t>2</w:t>
            </w:r>
          </w:p>
        </w:tc>
        <w:tc>
          <w:tcPr>
            <w:tcW w:w="3512" w:type="dxa"/>
            <w:tcBorders>
              <w:top w:val="single" w:sz="4" w:space="0" w:color="auto"/>
              <w:bottom w:val="single" w:sz="4" w:space="0" w:color="auto"/>
            </w:tcBorders>
            <w:vAlign w:val="center"/>
          </w:tcPr>
          <w:p w:rsidR="000E4D38" w:rsidRPr="0002263C" w:rsidRDefault="004034ED">
            <w:pPr>
              <w:pStyle w:val="DG0"/>
            </w:pPr>
            <w:bookmarkStart w:id="6" w:name="OLE_LINK11"/>
            <w:bookmarkStart w:id="7" w:name="OLE_LINK12"/>
            <w:r w:rsidRPr="0002263C">
              <w:rPr>
                <w:rFonts w:ascii="宋体" w:hAnsi="宋体" w:hint="eastAsia"/>
                <w:bCs/>
                <w:lang w:eastAsia="zh-Hans"/>
              </w:rPr>
              <w:t>影视广告</w:t>
            </w:r>
            <w:bookmarkEnd w:id="6"/>
            <w:bookmarkEnd w:id="7"/>
            <w:r w:rsidR="0002263C" w:rsidRPr="0002263C">
              <w:rPr>
                <w:rFonts w:ascii="宋体" w:hAnsi="宋体" w:hint="eastAsia"/>
                <w:bCs/>
              </w:rPr>
              <w:t>拍摄</w:t>
            </w:r>
          </w:p>
        </w:tc>
        <w:tc>
          <w:tcPr>
            <w:tcW w:w="1272" w:type="dxa"/>
            <w:tcBorders>
              <w:top w:val="single" w:sz="4" w:space="0" w:color="auto"/>
              <w:bottom w:val="single" w:sz="4" w:space="0" w:color="auto"/>
            </w:tcBorders>
            <w:vAlign w:val="center"/>
          </w:tcPr>
          <w:p w:rsidR="000E4D38" w:rsidRPr="0002263C" w:rsidRDefault="00B12FFD">
            <w:pPr>
              <w:pStyle w:val="DG0"/>
            </w:pPr>
            <w:r>
              <w:rPr>
                <w:rFonts w:hint="eastAsia"/>
              </w:rPr>
              <w:t>设计</w:t>
            </w:r>
            <w:r w:rsidR="004034ED" w:rsidRPr="0002263C">
              <w:rPr>
                <w:rFonts w:hint="eastAsia"/>
              </w:rPr>
              <w:t>型</w:t>
            </w:r>
          </w:p>
        </w:tc>
        <w:tc>
          <w:tcPr>
            <w:tcW w:w="849" w:type="dxa"/>
            <w:tcBorders>
              <w:top w:val="single" w:sz="4" w:space="0" w:color="auto"/>
              <w:bottom w:val="single" w:sz="4" w:space="0" w:color="auto"/>
            </w:tcBorders>
            <w:vAlign w:val="center"/>
          </w:tcPr>
          <w:p w:rsidR="000E4D38" w:rsidRPr="0002263C" w:rsidRDefault="0002263C">
            <w:pPr>
              <w:pStyle w:val="DG"/>
              <w:rPr>
                <w:szCs w:val="21"/>
              </w:rPr>
            </w:pPr>
            <w:r w:rsidRPr="0002263C">
              <w:rPr>
                <w:rFonts w:hint="eastAsia"/>
                <w:szCs w:val="21"/>
              </w:rPr>
              <w:t>7</w:t>
            </w:r>
          </w:p>
        </w:tc>
        <w:tc>
          <w:tcPr>
            <w:tcW w:w="848" w:type="dxa"/>
            <w:tcBorders>
              <w:top w:val="single" w:sz="4" w:space="0" w:color="auto"/>
              <w:bottom w:val="single" w:sz="4" w:space="0" w:color="auto"/>
            </w:tcBorders>
            <w:vAlign w:val="center"/>
          </w:tcPr>
          <w:p w:rsidR="000E4D38" w:rsidRPr="0002263C" w:rsidRDefault="0002263C">
            <w:pPr>
              <w:pStyle w:val="DG0"/>
              <w:rPr>
                <w:rFonts w:ascii="Arial" w:eastAsia="黑体" w:hAnsi="Arial"/>
                <w:bCs/>
              </w:rPr>
            </w:pPr>
            <w:r w:rsidRPr="0002263C">
              <w:rPr>
                <w:rFonts w:ascii="Arial" w:eastAsia="黑体" w:hAnsi="Arial" w:hint="eastAsia"/>
                <w:bCs/>
              </w:rPr>
              <w:t>15</w:t>
            </w:r>
          </w:p>
        </w:tc>
        <w:tc>
          <w:tcPr>
            <w:tcW w:w="786" w:type="dxa"/>
            <w:tcBorders>
              <w:top w:val="single" w:sz="4" w:space="0" w:color="auto"/>
              <w:bottom w:val="single" w:sz="4" w:space="0" w:color="auto"/>
            </w:tcBorders>
            <w:vAlign w:val="center"/>
          </w:tcPr>
          <w:p w:rsidR="000E4D38" w:rsidRPr="0002263C" w:rsidRDefault="0002263C">
            <w:pPr>
              <w:pStyle w:val="DG0"/>
              <w:rPr>
                <w:rFonts w:ascii="Arial" w:eastAsia="黑体" w:hAnsi="Arial"/>
                <w:bCs/>
              </w:rPr>
            </w:pPr>
            <w:r w:rsidRPr="0002263C">
              <w:rPr>
                <w:rFonts w:ascii="Arial" w:eastAsia="黑体" w:hAnsi="Arial" w:hint="eastAsia"/>
                <w:bCs/>
              </w:rPr>
              <w:t>22</w:t>
            </w:r>
          </w:p>
        </w:tc>
      </w:tr>
      <w:tr w:rsidR="000E4D38">
        <w:trPr>
          <w:trHeight w:val="454"/>
          <w:jc w:val="center"/>
        </w:trPr>
        <w:tc>
          <w:tcPr>
            <w:tcW w:w="1009" w:type="dxa"/>
            <w:tcBorders>
              <w:top w:val="single" w:sz="4" w:space="0" w:color="auto"/>
              <w:bottom w:val="single" w:sz="4" w:space="0" w:color="auto"/>
            </w:tcBorders>
            <w:vAlign w:val="center"/>
          </w:tcPr>
          <w:p w:rsidR="000E4D38" w:rsidRDefault="00000000">
            <w:pPr>
              <w:pStyle w:val="DG0"/>
            </w:pPr>
            <w:r>
              <w:rPr>
                <w:rFonts w:hint="eastAsia"/>
              </w:rPr>
              <w:t>3</w:t>
            </w:r>
          </w:p>
        </w:tc>
        <w:tc>
          <w:tcPr>
            <w:tcW w:w="3512" w:type="dxa"/>
            <w:tcBorders>
              <w:top w:val="single" w:sz="4" w:space="0" w:color="auto"/>
              <w:bottom w:val="single" w:sz="4" w:space="0" w:color="auto"/>
            </w:tcBorders>
            <w:vAlign w:val="center"/>
          </w:tcPr>
          <w:p w:rsidR="000E4D38" w:rsidRPr="0002263C" w:rsidRDefault="004034ED">
            <w:pPr>
              <w:pStyle w:val="DG0"/>
            </w:pPr>
            <w:bookmarkStart w:id="8" w:name="OLE_LINK9"/>
            <w:bookmarkStart w:id="9" w:name="OLE_LINK10"/>
            <w:bookmarkStart w:id="10" w:name="OLE_LINK15"/>
            <w:r w:rsidRPr="0002263C">
              <w:rPr>
                <w:rFonts w:ascii="宋体" w:hAnsi="宋体" w:hint="eastAsia"/>
                <w:bCs/>
                <w:lang w:eastAsia="zh-Hans"/>
              </w:rPr>
              <w:t>影视广告</w:t>
            </w:r>
            <w:bookmarkEnd w:id="8"/>
            <w:bookmarkEnd w:id="9"/>
            <w:bookmarkEnd w:id="10"/>
            <w:r w:rsidRPr="0002263C">
              <w:rPr>
                <w:rFonts w:ascii="宋体" w:hAnsi="宋体" w:hint="eastAsia"/>
                <w:bCs/>
              </w:rPr>
              <w:t>剪辑</w:t>
            </w:r>
          </w:p>
        </w:tc>
        <w:tc>
          <w:tcPr>
            <w:tcW w:w="1272" w:type="dxa"/>
            <w:tcBorders>
              <w:top w:val="single" w:sz="4" w:space="0" w:color="auto"/>
              <w:bottom w:val="single" w:sz="4" w:space="0" w:color="auto"/>
            </w:tcBorders>
            <w:vAlign w:val="center"/>
          </w:tcPr>
          <w:p w:rsidR="000E4D38" w:rsidRPr="0002263C" w:rsidRDefault="004034ED">
            <w:pPr>
              <w:pStyle w:val="DG0"/>
            </w:pPr>
            <w:r w:rsidRPr="0002263C">
              <w:rPr>
                <w:rFonts w:hint="eastAsia"/>
              </w:rPr>
              <w:t>综合型</w:t>
            </w:r>
          </w:p>
        </w:tc>
        <w:tc>
          <w:tcPr>
            <w:tcW w:w="849" w:type="dxa"/>
            <w:tcBorders>
              <w:top w:val="single" w:sz="4" w:space="0" w:color="auto"/>
              <w:bottom w:val="single" w:sz="4" w:space="0" w:color="auto"/>
            </w:tcBorders>
            <w:vAlign w:val="center"/>
          </w:tcPr>
          <w:p w:rsidR="000E4D38" w:rsidRPr="0002263C" w:rsidRDefault="0002263C">
            <w:pPr>
              <w:pStyle w:val="DG"/>
              <w:rPr>
                <w:szCs w:val="21"/>
              </w:rPr>
            </w:pPr>
            <w:r w:rsidRPr="0002263C">
              <w:rPr>
                <w:rFonts w:hint="eastAsia"/>
                <w:szCs w:val="21"/>
              </w:rPr>
              <w:t>7</w:t>
            </w:r>
          </w:p>
        </w:tc>
        <w:tc>
          <w:tcPr>
            <w:tcW w:w="848" w:type="dxa"/>
            <w:tcBorders>
              <w:top w:val="single" w:sz="4" w:space="0" w:color="auto"/>
              <w:bottom w:val="single" w:sz="4" w:space="0" w:color="auto"/>
            </w:tcBorders>
            <w:vAlign w:val="center"/>
          </w:tcPr>
          <w:p w:rsidR="000E4D38" w:rsidRPr="0002263C" w:rsidRDefault="0002263C">
            <w:pPr>
              <w:pStyle w:val="DG0"/>
              <w:rPr>
                <w:rFonts w:ascii="Arial" w:eastAsia="黑体" w:hAnsi="Arial"/>
                <w:bCs/>
              </w:rPr>
            </w:pPr>
            <w:r w:rsidRPr="0002263C">
              <w:rPr>
                <w:rFonts w:ascii="Arial" w:eastAsia="黑体" w:hAnsi="Arial" w:hint="eastAsia"/>
                <w:bCs/>
              </w:rPr>
              <w:t>15</w:t>
            </w:r>
          </w:p>
        </w:tc>
        <w:tc>
          <w:tcPr>
            <w:tcW w:w="786" w:type="dxa"/>
            <w:tcBorders>
              <w:top w:val="single" w:sz="4" w:space="0" w:color="auto"/>
              <w:bottom w:val="single" w:sz="4" w:space="0" w:color="auto"/>
            </w:tcBorders>
            <w:vAlign w:val="center"/>
          </w:tcPr>
          <w:p w:rsidR="000E4D38" w:rsidRPr="0002263C" w:rsidRDefault="0002263C">
            <w:pPr>
              <w:pStyle w:val="DG0"/>
              <w:rPr>
                <w:rFonts w:ascii="Arial" w:eastAsia="黑体" w:hAnsi="Arial"/>
                <w:bCs/>
              </w:rPr>
            </w:pPr>
            <w:r w:rsidRPr="0002263C">
              <w:rPr>
                <w:rFonts w:ascii="Arial" w:eastAsia="黑体" w:hAnsi="Arial" w:hint="eastAsia"/>
                <w:bCs/>
              </w:rPr>
              <w:t>22</w:t>
            </w:r>
          </w:p>
        </w:tc>
      </w:tr>
      <w:tr w:rsidR="000E4D38">
        <w:trPr>
          <w:trHeight w:val="454"/>
          <w:jc w:val="center"/>
        </w:trPr>
        <w:tc>
          <w:tcPr>
            <w:tcW w:w="8276" w:type="dxa"/>
            <w:gridSpan w:val="6"/>
            <w:tcBorders>
              <w:top w:val="single" w:sz="12" w:space="0" w:color="auto"/>
              <w:left w:val="nil"/>
              <w:bottom w:val="nil"/>
              <w:right w:val="nil"/>
            </w:tcBorders>
            <w:vAlign w:val="center"/>
          </w:tcPr>
          <w:p w:rsidR="000E4D38" w:rsidRDefault="00000000">
            <w:pPr>
              <w:pStyle w:val="DG"/>
            </w:pPr>
            <w:r>
              <w:rPr>
                <w:rFonts w:hint="eastAsia"/>
                <w:szCs w:val="16"/>
              </w:rPr>
              <w:t>实验类型：①演示型</w:t>
            </w:r>
            <w:r>
              <w:rPr>
                <w:rFonts w:hint="eastAsia"/>
                <w:szCs w:val="16"/>
              </w:rPr>
              <w:t xml:space="preserve"> </w:t>
            </w:r>
            <w:r>
              <w:rPr>
                <w:szCs w:val="16"/>
              </w:rPr>
              <w:t xml:space="preserve"> </w:t>
            </w:r>
            <w:r>
              <w:rPr>
                <w:rFonts w:hint="eastAsia"/>
                <w:szCs w:val="16"/>
              </w:rPr>
              <w:t>②验证型</w:t>
            </w:r>
            <w:r>
              <w:rPr>
                <w:rFonts w:hint="eastAsia"/>
                <w:szCs w:val="16"/>
              </w:rPr>
              <w:t xml:space="preserve"> </w:t>
            </w:r>
            <w:r>
              <w:rPr>
                <w:szCs w:val="16"/>
              </w:rPr>
              <w:t xml:space="preserve"> </w:t>
            </w:r>
            <w:r>
              <w:rPr>
                <w:rFonts w:hint="eastAsia"/>
                <w:szCs w:val="16"/>
              </w:rPr>
              <w:t>③设计型</w:t>
            </w:r>
            <w:r>
              <w:rPr>
                <w:rFonts w:hint="eastAsia"/>
                <w:szCs w:val="16"/>
              </w:rPr>
              <w:t xml:space="preserve"> </w:t>
            </w:r>
            <w:r>
              <w:rPr>
                <w:szCs w:val="16"/>
              </w:rPr>
              <w:t xml:space="preserve"> </w:t>
            </w:r>
            <w:r>
              <w:rPr>
                <w:rFonts w:hint="eastAsia"/>
                <w:szCs w:val="16"/>
              </w:rPr>
              <w:t>④综合型</w:t>
            </w:r>
          </w:p>
        </w:tc>
      </w:tr>
    </w:tbl>
    <w:p w:rsidR="000E4D38" w:rsidRDefault="00000000">
      <w:pPr>
        <w:pStyle w:val="DG2"/>
        <w:spacing w:before="163" w:after="163"/>
      </w:pPr>
      <w:r>
        <w:rPr>
          <w:rFonts w:hint="eastAsia"/>
        </w:rPr>
        <w:t>（二）各实验项目教学目标、内容与要求</w:t>
      </w:r>
    </w:p>
    <w:tbl>
      <w:tblPr>
        <w:tblStyle w:val="a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0E4D38" w:rsidTr="0002263C">
        <w:tc>
          <w:tcPr>
            <w:tcW w:w="8276" w:type="dxa"/>
          </w:tcPr>
          <w:p w:rsidR="000E4D38" w:rsidRDefault="00000000">
            <w:pPr>
              <w:spacing w:line="440" w:lineRule="exact"/>
              <w:rPr>
                <w:rFonts w:cs="仿宋"/>
                <w:bCs/>
                <w:color w:val="000000"/>
                <w:szCs w:val="21"/>
              </w:rPr>
            </w:pPr>
            <w:r>
              <w:rPr>
                <w:rFonts w:cs="仿宋" w:hint="eastAsia"/>
                <w:bCs/>
                <w:color w:val="000000"/>
                <w:szCs w:val="21"/>
              </w:rPr>
              <w:lastRenderedPageBreak/>
              <w:t>实验1：</w:t>
            </w:r>
            <w:r>
              <w:rPr>
                <w:rFonts w:cs="仿宋" w:hint="eastAsia"/>
                <w:bCs/>
                <w:szCs w:val="21"/>
              </w:rPr>
              <w:t>（实验名称）</w:t>
            </w:r>
            <w:r w:rsidR="0002263C">
              <w:rPr>
                <w:rFonts w:cs="仿宋" w:hint="eastAsia"/>
                <w:bCs/>
                <w:szCs w:val="21"/>
              </w:rPr>
              <w:t>剧本创作</w:t>
            </w:r>
          </w:p>
        </w:tc>
      </w:tr>
      <w:tr w:rsidR="000E4D38" w:rsidTr="0002263C">
        <w:tc>
          <w:tcPr>
            <w:tcW w:w="8276" w:type="dxa"/>
          </w:tcPr>
          <w:p w:rsidR="00E74438" w:rsidRPr="00E74438" w:rsidRDefault="00E74438" w:rsidP="003F7E4E">
            <w:pPr>
              <w:rPr>
                <w:rStyle w:val="ab"/>
                <w:b w:val="0"/>
                <w:bCs w:val="0"/>
                <w:sz w:val="21"/>
                <w:szCs w:val="21"/>
              </w:rPr>
            </w:pPr>
            <w:r w:rsidRPr="00E74438">
              <w:rPr>
                <w:rStyle w:val="ab"/>
                <w:rFonts w:hint="eastAsia"/>
                <w:b w:val="0"/>
                <w:bCs w:val="0"/>
                <w:sz w:val="21"/>
                <w:szCs w:val="21"/>
              </w:rPr>
              <w:t>一、教学目标</w:t>
            </w:r>
          </w:p>
          <w:p w:rsidR="003F7E4E" w:rsidRPr="00E74438" w:rsidRDefault="003F7E4E" w:rsidP="003F7E4E">
            <w:pPr>
              <w:rPr>
                <w:sz w:val="21"/>
                <w:szCs w:val="21"/>
              </w:rPr>
            </w:pPr>
            <w:r w:rsidRPr="00E74438">
              <w:rPr>
                <w:rStyle w:val="ab"/>
                <w:b w:val="0"/>
                <w:bCs w:val="0"/>
                <w:sz w:val="21"/>
                <w:szCs w:val="21"/>
              </w:rPr>
              <w:t>理论掌握</w:t>
            </w:r>
            <w:r w:rsidRPr="00E74438">
              <w:rPr>
                <w:sz w:val="21"/>
                <w:szCs w:val="21"/>
              </w:rPr>
              <w:t xml:space="preserve">：理解影视广告剧本的核心要素（如创意、情节、角色、场景、时间），掌握标准剧本的格式与写作规范。 </w:t>
            </w:r>
          </w:p>
          <w:p w:rsidR="003F7E4E" w:rsidRPr="00E74438" w:rsidRDefault="003F7E4E" w:rsidP="003F7E4E">
            <w:pPr>
              <w:rPr>
                <w:sz w:val="21"/>
                <w:szCs w:val="21"/>
              </w:rPr>
            </w:pPr>
            <w:r w:rsidRPr="00E74438">
              <w:rPr>
                <w:rStyle w:val="ab"/>
                <w:b w:val="0"/>
                <w:bCs w:val="0"/>
                <w:sz w:val="21"/>
                <w:szCs w:val="21"/>
              </w:rPr>
              <w:t>创意能力</w:t>
            </w:r>
            <w:r w:rsidRPr="00E74438">
              <w:rPr>
                <w:sz w:val="21"/>
                <w:szCs w:val="21"/>
              </w:rPr>
              <w:t xml:space="preserve">：培养学生的创意思维和故事构思能力，能够将商业诉求（产品/品牌推广）与艺术性的叙事巧妙结合。 </w:t>
            </w:r>
          </w:p>
          <w:p w:rsidR="003F7E4E" w:rsidRPr="00E74438" w:rsidRDefault="003F7E4E" w:rsidP="003F7E4E">
            <w:pPr>
              <w:rPr>
                <w:sz w:val="21"/>
                <w:szCs w:val="21"/>
              </w:rPr>
            </w:pPr>
            <w:r w:rsidRPr="00E74438">
              <w:rPr>
                <w:rStyle w:val="ab"/>
                <w:b w:val="0"/>
                <w:bCs w:val="0"/>
                <w:sz w:val="21"/>
                <w:szCs w:val="21"/>
              </w:rPr>
              <w:t>实践技能</w:t>
            </w:r>
            <w:r w:rsidRPr="00E74438">
              <w:rPr>
                <w:sz w:val="21"/>
                <w:szCs w:val="21"/>
              </w:rPr>
              <w:t xml:space="preserve">：能够独立或以小组为单位，完成一个结构完整、情节清晰、具有视觉表现力的30-60秒影视广告剧本。 </w:t>
            </w:r>
          </w:p>
          <w:p w:rsidR="000E4D38" w:rsidRPr="00E74438" w:rsidRDefault="003F7E4E">
            <w:pPr>
              <w:pStyle w:val="DG0"/>
              <w:jc w:val="left"/>
            </w:pPr>
            <w:r w:rsidRPr="00E74438">
              <w:rPr>
                <w:rStyle w:val="ab"/>
                <w:b w:val="0"/>
                <w:bCs w:val="0"/>
              </w:rPr>
              <w:t>协作与沟通</w:t>
            </w:r>
            <w:r w:rsidRPr="00E74438">
              <w:t>：学习在团队中进行头脑风暴，并能清晰地阐述自己的创意和故事构想，为后续的拍摄环节奠定沟通基础。</w:t>
            </w:r>
          </w:p>
          <w:p w:rsidR="00E74438" w:rsidRDefault="00E74438" w:rsidP="00E74438">
            <w:pPr>
              <w:pStyle w:val="DG0"/>
              <w:jc w:val="left"/>
            </w:pPr>
            <w:r w:rsidRPr="00E74438">
              <w:rPr>
                <w:rFonts w:hint="eastAsia"/>
              </w:rPr>
              <w:t>二、实验内容</w:t>
            </w:r>
          </w:p>
          <w:p w:rsidR="00E74438" w:rsidRDefault="00E74438" w:rsidP="00E74438">
            <w:pPr>
              <w:pStyle w:val="DG0"/>
              <w:jc w:val="left"/>
            </w:pPr>
            <w:r w:rsidRPr="00E74438">
              <w:rPr>
                <w:rStyle w:val="ab"/>
                <w:b w:val="0"/>
                <w:bCs w:val="0"/>
              </w:rPr>
              <w:t>前期分析</w:t>
            </w:r>
            <w:r w:rsidRPr="00E74438">
              <w:t>：</w:t>
            </w:r>
          </w:p>
          <w:p w:rsidR="00E74438" w:rsidRDefault="00E74438" w:rsidP="00E74438">
            <w:pPr>
              <w:pStyle w:val="DG0"/>
              <w:jc w:val="left"/>
            </w:pPr>
            <w:r w:rsidRPr="00E74438">
              <w:t>选择或设定一个具体的产品</w:t>
            </w:r>
            <w:r w:rsidRPr="00E74438">
              <w:t>/</w:t>
            </w:r>
            <w:r w:rsidRPr="00E74438">
              <w:t>品牌</w:t>
            </w:r>
            <w:r w:rsidRPr="00E74438">
              <w:t>/</w:t>
            </w:r>
            <w:r w:rsidRPr="00E74438">
              <w:t>服务作为广告对象。</w:t>
            </w:r>
          </w:p>
          <w:p w:rsidR="00E74438" w:rsidRDefault="00E74438" w:rsidP="00E74438">
            <w:pPr>
              <w:pStyle w:val="DG0"/>
              <w:jc w:val="left"/>
            </w:pPr>
            <w:r w:rsidRPr="00E74438">
              <w:t>进行市场与受众分析，明确广告的目标人群、核心卖点和期望达成的传播效果。</w:t>
            </w:r>
          </w:p>
          <w:p w:rsidR="00E74438" w:rsidRDefault="00E74438" w:rsidP="00E74438">
            <w:pPr>
              <w:pStyle w:val="DG0"/>
              <w:jc w:val="left"/>
            </w:pPr>
            <w:r w:rsidRPr="00E74438">
              <w:rPr>
                <w:rStyle w:val="ab"/>
                <w:b w:val="0"/>
                <w:bCs w:val="0"/>
              </w:rPr>
              <w:t>创意构思（头脑风暴）</w:t>
            </w:r>
            <w:r w:rsidRPr="00E74438">
              <w:t>：</w:t>
            </w:r>
          </w:p>
          <w:p w:rsidR="00E74438" w:rsidRDefault="00E74438" w:rsidP="00E74438">
            <w:pPr>
              <w:pStyle w:val="DG0"/>
              <w:jc w:val="left"/>
            </w:pPr>
            <w:r w:rsidRPr="00E74438">
              <w:t>以小组为单位，围绕广告主题进行创意发想，提出至少三种不同方向的创意概念（</w:t>
            </w:r>
            <w:r w:rsidRPr="00E74438">
              <w:t>Logline</w:t>
            </w:r>
            <w:r w:rsidRPr="00E74438">
              <w:t>）。</w:t>
            </w:r>
          </w:p>
          <w:p w:rsidR="00E74438" w:rsidRDefault="00E74438" w:rsidP="00E74438">
            <w:pPr>
              <w:pStyle w:val="DG0"/>
              <w:jc w:val="left"/>
            </w:pPr>
            <w:r w:rsidRPr="00E74438">
              <w:t>对不同创意进行可行性、趣味性和传播性评估，最终确定一个核心创意。</w:t>
            </w:r>
          </w:p>
          <w:p w:rsidR="00E74438" w:rsidRPr="00E74438" w:rsidRDefault="00E74438" w:rsidP="00E74438">
            <w:pPr>
              <w:pStyle w:val="DG0"/>
              <w:jc w:val="left"/>
              <w:rPr>
                <w:b/>
                <w:bCs/>
              </w:rPr>
            </w:pPr>
            <w:r w:rsidRPr="00E74438">
              <w:rPr>
                <w:rStyle w:val="ab"/>
                <w:b w:val="0"/>
                <w:bCs w:val="0"/>
              </w:rPr>
              <w:t>大纲与情节设计</w:t>
            </w:r>
            <w:r w:rsidRPr="00E74438">
              <w:t>：</w:t>
            </w:r>
            <w:r w:rsidRPr="00E74438">
              <w:t xml:space="preserve"> </w:t>
            </w:r>
          </w:p>
          <w:p w:rsidR="00E74438" w:rsidRDefault="00E74438" w:rsidP="00E74438">
            <w:pPr>
              <w:pStyle w:val="DG0"/>
              <w:jc w:val="left"/>
            </w:pPr>
            <w:r w:rsidRPr="00E74438">
              <w:t>根据确定的核心创意，设计广告的整体结构（如：开端</w:t>
            </w:r>
            <w:r w:rsidRPr="00E74438">
              <w:t>-</w:t>
            </w:r>
            <w:r w:rsidRPr="00E74438">
              <w:t>发展</w:t>
            </w:r>
            <w:r w:rsidRPr="00E74438">
              <w:t>-</w:t>
            </w:r>
            <w:r w:rsidRPr="00E74438">
              <w:t>高潮</w:t>
            </w:r>
            <w:r w:rsidRPr="00E74438">
              <w:t>-</w:t>
            </w:r>
            <w:r w:rsidRPr="00E74438">
              <w:t>结尾；问题</w:t>
            </w:r>
            <w:r w:rsidRPr="00E74438">
              <w:t>-</w:t>
            </w:r>
            <w:r w:rsidRPr="00E74438">
              <w:t>解决方案</w:t>
            </w:r>
            <w:r w:rsidRPr="00E74438">
              <w:t>-</w:t>
            </w:r>
            <w:r w:rsidRPr="00E74438">
              <w:t>效果展示等）。</w:t>
            </w:r>
          </w:p>
          <w:p w:rsidR="00E74438" w:rsidRDefault="00E74438" w:rsidP="00E74438">
            <w:pPr>
              <w:pStyle w:val="DG0"/>
              <w:jc w:val="left"/>
            </w:pPr>
            <w:r w:rsidRPr="00E74438">
              <w:t>编写分场大纲，简要描述每个场景发生的时间、地点、人物和关键情节。</w:t>
            </w:r>
          </w:p>
          <w:p w:rsidR="00E74438" w:rsidRDefault="00E74438" w:rsidP="00E74438">
            <w:pPr>
              <w:pStyle w:val="DG0"/>
              <w:jc w:val="left"/>
            </w:pPr>
            <w:r w:rsidRPr="00E74438">
              <w:rPr>
                <w:rStyle w:val="ab"/>
                <w:b w:val="0"/>
                <w:bCs w:val="0"/>
              </w:rPr>
              <w:t>剧本撰写</w:t>
            </w:r>
            <w:r w:rsidRPr="00E74438">
              <w:t>：</w:t>
            </w:r>
          </w:p>
          <w:p w:rsidR="00E74438" w:rsidRDefault="00E74438" w:rsidP="00E74438">
            <w:pPr>
              <w:pStyle w:val="DG0"/>
              <w:jc w:val="left"/>
            </w:pPr>
            <w:r w:rsidRPr="00E74438">
              <w:t>按照标准的剧本格式，撰写完整的广告剧本。内容需包括：</w:t>
            </w:r>
          </w:p>
          <w:p w:rsidR="00E74438" w:rsidRDefault="00E74438" w:rsidP="00E74438">
            <w:pPr>
              <w:pStyle w:val="DG0"/>
              <w:jc w:val="left"/>
            </w:pPr>
            <w:r w:rsidRPr="00E74438">
              <w:rPr>
                <w:rStyle w:val="ab"/>
                <w:b w:val="0"/>
                <w:bCs w:val="0"/>
              </w:rPr>
              <w:t>场景标题</w:t>
            </w:r>
            <w:r w:rsidRPr="00E74438">
              <w:t>（场号、内外景、地点、时间）</w:t>
            </w:r>
          </w:p>
          <w:p w:rsidR="00E74438" w:rsidRDefault="00E74438" w:rsidP="00E74438">
            <w:pPr>
              <w:pStyle w:val="DG0"/>
              <w:jc w:val="left"/>
            </w:pPr>
            <w:r w:rsidRPr="00E74438">
              <w:rPr>
                <w:rStyle w:val="ab"/>
                <w:b w:val="0"/>
                <w:bCs w:val="0"/>
              </w:rPr>
              <w:t>动作描述</w:t>
            </w:r>
            <w:r w:rsidRPr="00E74438">
              <w:t>（对环境、人物动作、表情、摄影机运动的描述，要求语言精炼且富有画面感）</w:t>
            </w:r>
          </w:p>
          <w:p w:rsidR="00E74438" w:rsidRPr="00E74438" w:rsidRDefault="00E74438" w:rsidP="00E74438">
            <w:pPr>
              <w:pStyle w:val="DG0"/>
              <w:jc w:val="left"/>
            </w:pPr>
            <w:r w:rsidRPr="00E74438">
              <w:rPr>
                <w:rStyle w:val="ab"/>
                <w:b w:val="0"/>
                <w:bCs w:val="0"/>
              </w:rPr>
              <w:t>角色名称与对话</w:t>
            </w:r>
            <w:r w:rsidRPr="00E74438">
              <w:t>（如果有人物对话）</w:t>
            </w:r>
          </w:p>
          <w:p w:rsidR="00E74438" w:rsidRPr="00E74438" w:rsidRDefault="00E74438" w:rsidP="00E74438">
            <w:pPr>
              <w:pStyle w:val="DG0"/>
              <w:jc w:val="left"/>
              <w:rPr>
                <w:rStyle w:val="ab"/>
                <w:b w:val="0"/>
                <w:bCs w:val="0"/>
              </w:rPr>
            </w:pPr>
            <w:r w:rsidRPr="00E74438">
              <w:rPr>
                <w:rStyle w:val="ab"/>
                <w:b w:val="0"/>
                <w:bCs w:val="0"/>
              </w:rPr>
              <w:t>画外音</w:t>
            </w:r>
            <w:r w:rsidRPr="00E74438">
              <w:rPr>
                <w:rStyle w:val="ab"/>
                <w:b w:val="0"/>
                <w:bCs w:val="0"/>
              </w:rPr>
              <w:t>/</w:t>
            </w:r>
            <w:r w:rsidRPr="00E74438">
              <w:rPr>
                <w:rStyle w:val="ab"/>
                <w:b w:val="0"/>
                <w:bCs w:val="0"/>
              </w:rPr>
              <w:t>字幕</w:t>
            </w:r>
          </w:p>
          <w:p w:rsidR="00E74438" w:rsidRPr="00E74438" w:rsidRDefault="00E74438" w:rsidP="00E74438">
            <w:pPr>
              <w:pStyle w:val="DG0"/>
              <w:jc w:val="left"/>
              <w:rPr>
                <w:b/>
                <w:bCs/>
              </w:rPr>
            </w:pPr>
            <w:r w:rsidRPr="00E74438">
              <w:rPr>
                <w:rStyle w:val="ab"/>
                <w:b w:val="0"/>
                <w:bCs w:val="0"/>
              </w:rPr>
              <w:t>剧本研读与修订</w:t>
            </w:r>
            <w:r w:rsidRPr="00E74438">
              <w:t>：</w:t>
            </w:r>
          </w:p>
          <w:p w:rsidR="00E74438" w:rsidRDefault="00E74438" w:rsidP="00E74438">
            <w:pPr>
              <w:pStyle w:val="DG0"/>
              <w:jc w:val="left"/>
            </w:pPr>
            <w:r w:rsidRPr="00E74438">
              <w:t>完成初稿后，在小组内或班级内进行剧本围读（</w:t>
            </w:r>
            <w:r w:rsidRPr="00E74438">
              <w:t>Read-through</w:t>
            </w:r>
            <w:r w:rsidRPr="00E74438">
              <w:t>）。</w:t>
            </w:r>
          </w:p>
          <w:p w:rsidR="00E74438" w:rsidRDefault="00E74438" w:rsidP="00E74438">
            <w:pPr>
              <w:pStyle w:val="DG0"/>
              <w:jc w:val="left"/>
            </w:pPr>
            <w:r w:rsidRPr="00E74438">
              <w:t>根据反馈意见，对剧本的节奏、逻辑、对白和视觉呈现进行修改和润色，完成最终稿。</w:t>
            </w:r>
          </w:p>
          <w:p w:rsidR="00E74438" w:rsidRPr="00E74438" w:rsidRDefault="00E74438" w:rsidP="00E74438">
            <w:pPr>
              <w:pStyle w:val="DG0"/>
              <w:jc w:val="left"/>
              <w:rPr>
                <w:rStyle w:val="ab"/>
                <w:b w:val="0"/>
                <w:bCs w:val="0"/>
              </w:rPr>
            </w:pPr>
            <w:r w:rsidRPr="00E74438">
              <w:rPr>
                <w:rFonts w:hint="eastAsia"/>
              </w:rPr>
              <w:t>三、</w:t>
            </w:r>
            <w:r w:rsidRPr="00E74438">
              <w:rPr>
                <w:rStyle w:val="ab"/>
                <w:b w:val="0"/>
                <w:bCs w:val="0"/>
              </w:rPr>
              <w:t>实验要求</w:t>
            </w:r>
          </w:p>
          <w:p w:rsidR="00E74438" w:rsidRPr="00E74438" w:rsidRDefault="00E74438" w:rsidP="00E74438">
            <w:pPr>
              <w:pStyle w:val="DG0"/>
              <w:jc w:val="left"/>
            </w:pPr>
            <w:r w:rsidRPr="00E74438">
              <w:rPr>
                <w:rStyle w:val="ab"/>
                <w:b w:val="0"/>
                <w:bCs w:val="0"/>
              </w:rPr>
              <w:t>成果提交</w:t>
            </w:r>
            <w:r w:rsidRPr="00E74438">
              <w:t>：提交一份完整的</w:t>
            </w:r>
            <w:r w:rsidRPr="00E74438">
              <w:t>30-60</w:t>
            </w:r>
            <w:r w:rsidRPr="00E74438">
              <w:t>秒影视广告剧本（电子版</w:t>
            </w:r>
            <w:r w:rsidRPr="00E74438">
              <w:t>Word/PDF</w:t>
            </w:r>
            <w:r w:rsidRPr="00E74438">
              <w:t>格式）。</w:t>
            </w:r>
          </w:p>
          <w:p w:rsidR="00E74438" w:rsidRPr="00E74438" w:rsidRDefault="00E74438" w:rsidP="00E74438">
            <w:pPr>
              <w:pStyle w:val="DG0"/>
              <w:jc w:val="left"/>
            </w:pPr>
            <w:r w:rsidRPr="00E74438">
              <w:rPr>
                <w:rStyle w:val="ab"/>
                <w:b w:val="0"/>
                <w:bCs w:val="0"/>
              </w:rPr>
              <w:t>格式规范</w:t>
            </w:r>
            <w:r w:rsidRPr="00E74438">
              <w:t>：剧本必须严格遵循行业内通用的标准格式。</w:t>
            </w:r>
          </w:p>
          <w:p w:rsidR="00E74438" w:rsidRPr="00E74438" w:rsidRDefault="00E74438" w:rsidP="00E74438">
            <w:pPr>
              <w:pStyle w:val="DG0"/>
              <w:jc w:val="left"/>
            </w:pPr>
            <w:r w:rsidRPr="00E74438">
              <w:rPr>
                <w:rStyle w:val="ab"/>
                <w:b w:val="0"/>
                <w:bCs w:val="0"/>
              </w:rPr>
              <w:t>内容完整</w:t>
            </w:r>
            <w:r w:rsidRPr="00E74438">
              <w:t>：剧本应包含所有必要元素，情节完整，逻辑清晰，创意突出，能够清晰地传达广告信息。</w:t>
            </w:r>
          </w:p>
          <w:p w:rsidR="00E74438" w:rsidRPr="00E74438" w:rsidRDefault="00E74438" w:rsidP="00E74438">
            <w:pPr>
              <w:pStyle w:val="DG0"/>
              <w:jc w:val="left"/>
            </w:pPr>
            <w:r w:rsidRPr="00E74438">
              <w:rPr>
                <w:rStyle w:val="ab"/>
                <w:b w:val="0"/>
                <w:bCs w:val="0"/>
              </w:rPr>
              <w:t>原创性</w:t>
            </w:r>
            <w:r w:rsidRPr="00E74438">
              <w:t>：剧本必须为原创作品，严禁抄袭。</w:t>
            </w:r>
          </w:p>
          <w:p w:rsidR="00E74438" w:rsidRPr="00E74438" w:rsidRDefault="00E74438" w:rsidP="00E74438">
            <w:pPr>
              <w:pStyle w:val="DG0"/>
              <w:jc w:val="left"/>
            </w:pPr>
            <w:r w:rsidRPr="00E74438">
              <w:rPr>
                <w:rStyle w:val="ab"/>
                <w:b w:val="0"/>
                <w:bCs w:val="0"/>
              </w:rPr>
              <w:t>可行性</w:t>
            </w:r>
            <w:r w:rsidRPr="00E74438">
              <w:t>：剧本内容应考虑到后续拍摄的实际条件和预算限制，具备可操作性。</w:t>
            </w:r>
          </w:p>
          <w:p w:rsidR="00E74438" w:rsidRDefault="00E74438">
            <w:pPr>
              <w:pStyle w:val="DG0"/>
              <w:jc w:val="left"/>
              <w:rPr>
                <w:rFonts w:ascii="宋体" w:hAnsi="宋体"/>
              </w:rPr>
            </w:pPr>
          </w:p>
          <w:p w:rsidR="00A810DB" w:rsidRPr="00E74438" w:rsidRDefault="00A810DB">
            <w:pPr>
              <w:pStyle w:val="DG0"/>
              <w:jc w:val="left"/>
              <w:rPr>
                <w:rFonts w:ascii="宋体" w:hAnsi="宋体"/>
              </w:rPr>
            </w:pPr>
          </w:p>
        </w:tc>
      </w:tr>
      <w:tr w:rsidR="000E4D38" w:rsidTr="0002263C">
        <w:tc>
          <w:tcPr>
            <w:tcW w:w="8276" w:type="dxa"/>
          </w:tcPr>
          <w:p w:rsidR="000E4D38" w:rsidRDefault="00000000">
            <w:pPr>
              <w:spacing w:line="440" w:lineRule="exact"/>
              <w:rPr>
                <w:rFonts w:cs="仿宋"/>
                <w:bCs/>
                <w:color w:val="000000"/>
                <w:szCs w:val="21"/>
              </w:rPr>
            </w:pPr>
            <w:r>
              <w:rPr>
                <w:rFonts w:cs="仿宋" w:hint="eastAsia"/>
                <w:bCs/>
                <w:color w:val="000000"/>
                <w:szCs w:val="21"/>
              </w:rPr>
              <w:lastRenderedPageBreak/>
              <w:t>实验2：</w:t>
            </w:r>
            <w:r>
              <w:rPr>
                <w:rFonts w:cs="仿宋" w:hint="eastAsia"/>
                <w:bCs/>
                <w:szCs w:val="21"/>
              </w:rPr>
              <w:t>（实验名称）</w:t>
            </w:r>
            <w:r w:rsidR="0002263C" w:rsidRPr="0002263C">
              <w:rPr>
                <w:rFonts w:cs="仿宋" w:hint="eastAsia"/>
                <w:bCs/>
                <w:szCs w:val="21"/>
              </w:rPr>
              <w:t>影视广告拍摄</w:t>
            </w:r>
          </w:p>
        </w:tc>
      </w:tr>
      <w:tr w:rsidR="000E4D38" w:rsidTr="0002263C">
        <w:tc>
          <w:tcPr>
            <w:tcW w:w="8276" w:type="dxa"/>
          </w:tcPr>
          <w:p w:rsidR="00A810DB" w:rsidRPr="00A810DB" w:rsidRDefault="00A810DB" w:rsidP="00A810DB">
            <w:pPr>
              <w:rPr>
                <w:sz w:val="21"/>
                <w:szCs w:val="21"/>
              </w:rPr>
            </w:pPr>
            <w:r w:rsidRPr="00A810DB">
              <w:rPr>
                <w:rFonts w:hint="eastAsia"/>
                <w:sz w:val="21"/>
                <w:szCs w:val="21"/>
              </w:rPr>
              <w:t>一、教学目标</w:t>
            </w:r>
          </w:p>
          <w:p w:rsidR="00A810DB" w:rsidRPr="00A810DB" w:rsidRDefault="00A810DB" w:rsidP="00A810DB">
            <w:pPr>
              <w:rPr>
                <w:sz w:val="21"/>
                <w:szCs w:val="21"/>
              </w:rPr>
            </w:pPr>
            <w:r w:rsidRPr="00A810DB">
              <w:rPr>
                <w:rFonts w:hint="eastAsia"/>
                <w:sz w:val="21"/>
                <w:szCs w:val="21"/>
              </w:rPr>
              <w:t>设备操作：掌握摄影机、三脚架、灯光、收音设备等影视拍摄核心器材的基本操作与使用方法。</w:t>
            </w:r>
          </w:p>
          <w:p w:rsidR="00A810DB" w:rsidRPr="00A810DB" w:rsidRDefault="00A810DB" w:rsidP="00A810DB">
            <w:pPr>
              <w:rPr>
                <w:sz w:val="21"/>
                <w:szCs w:val="21"/>
              </w:rPr>
            </w:pPr>
            <w:r w:rsidRPr="00A810DB">
              <w:rPr>
                <w:rFonts w:hint="eastAsia"/>
                <w:sz w:val="21"/>
                <w:szCs w:val="21"/>
              </w:rPr>
              <w:t>视听语言：学习并实践运用不同的景别（远、全、中、近、特）、角度（平、仰、俯）和镜头运动（推、拉、摇、移）来构建画面，表达情绪和叙事。</w:t>
            </w:r>
          </w:p>
          <w:p w:rsidR="00A810DB" w:rsidRPr="00A810DB" w:rsidRDefault="00A810DB" w:rsidP="00A810DB">
            <w:pPr>
              <w:rPr>
                <w:sz w:val="21"/>
                <w:szCs w:val="21"/>
              </w:rPr>
            </w:pPr>
            <w:r w:rsidRPr="00A810DB">
              <w:rPr>
                <w:rFonts w:hint="eastAsia"/>
                <w:sz w:val="21"/>
                <w:szCs w:val="21"/>
              </w:rPr>
              <w:t>团队协作：了解小型摄制组（导演、摄影、灯光、录音、场记等）的基本分工，培养在拍摄现场的沟通、协作和应变能力。</w:t>
            </w:r>
          </w:p>
          <w:p w:rsidR="00A810DB" w:rsidRPr="00A810DB" w:rsidRDefault="00A810DB" w:rsidP="00A810DB">
            <w:pPr>
              <w:rPr>
                <w:sz w:val="21"/>
                <w:szCs w:val="21"/>
              </w:rPr>
            </w:pPr>
            <w:r w:rsidRPr="00A810DB">
              <w:rPr>
                <w:rFonts w:hint="eastAsia"/>
                <w:sz w:val="21"/>
                <w:szCs w:val="21"/>
              </w:rPr>
              <w:t>执行能力：能够将实验1中的文字剧本，通过团队合作，转化为具体的、高质量的视频素材。</w:t>
            </w:r>
          </w:p>
          <w:p w:rsidR="00A810DB" w:rsidRPr="00A810DB" w:rsidRDefault="00A810DB" w:rsidP="00A810DB">
            <w:pPr>
              <w:rPr>
                <w:sz w:val="21"/>
                <w:szCs w:val="21"/>
              </w:rPr>
            </w:pPr>
            <w:r w:rsidRPr="00A810DB">
              <w:rPr>
                <w:rFonts w:hint="eastAsia"/>
                <w:sz w:val="21"/>
                <w:szCs w:val="21"/>
              </w:rPr>
              <w:t>二、实验内容</w:t>
            </w:r>
          </w:p>
          <w:p w:rsidR="00A810DB" w:rsidRPr="00A810DB" w:rsidRDefault="00A810DB" w:rsidP="00A810DB">
            <w:pPr>
              <w:rPr>
                <w:sz w:val="21"/>
                <w:szCs w:val="21"/>
              </w:rPr>
            </w:pPr>
            <w:r w:rsidRPr="00A810DB">
              <w:rPr>
                <w:rFonts w:hint="eastAsia"/>
                <w:sz w:val="21"/>
                <w:szCs w:val="21"/>
              </w:rPr>
              <w:t>前期准备（Pre-production）：</w:t>
            </w:r>
          </w:p>
          <w:p w:rsidR="00A810DB" w:rsidRPr="00A810DB" w:rsidRDefault="00A810DB" w:rsidP="00A810DB">
            <w:pPr>
              <w:rPr>
                <w:sz w:val="21"/>
                <w:szCs w:val="21"/>
              </w:rPr>
            </w:pPr>
            <w:r w:rsidRPr="00A810DB">
              <w:rPr>
                <w:rFonts w:hint="eastAsia"/>
                <w:sz w:val="21"/>
                <w:szCs w:val="21"/>
              </w:rPr>
              <w:t>组建摄制组：根据剧本需求，明确团队成员分工（导演、摄影师、灯光师、录音师等）。</w:t>
            </w:r>
          </w:p>
          <w:p w:rsidR="00A810DB" w:rsidRPr="00A810DB" w:rsidRDefault="00A810DB" w:rsidP="00A810DB">
            <w:pPr>
              <w:rPr>
                <w:sz w:val="21"/>
                <w:szCs w:val="21"/>
              </w:rPr>
            </w:pPr>
            <w:r w:rsidRPr="00A810DB">
              <w:rPr>
                <w:rFonts w:hint="eastAsia"/>
                <w:sz w:val="21"/>
                <w:szCs w:val="21"/>
              </w:rPr>
              <w:t>分镜头脚本（Storyboard）绘制：导演和摄影师根据剧本，将每一个镜头以绘画或图片的形式呈现出来，标注景别、运镜方式、时长和台词等信息。</w:t>
            </w:r>
          </w:p>
          <w:p w:rsidR="00A810DB" w:rsidRPr="00A810DB" w:rsidRDefault="00A810DB" w:rsidP="00A810DB">
            <w:pPr>
              <w:rPr>
                <w:sz w:val="21"/>
                <w:szCs w:val="21"/>
              </w:rPr>
            </w:pPr>
            <w:r w:rsidRPr="00A810DB">
              <w:rPr>
                <w:rFonts w:hint="eastAsia"/>
                <w:sz w:val="21"/>
                <w:szCs w:val="21"/>
              </w:rPr>
              <w:t>勘景与陈设：寻找并确定合适的拍摄场地，并根据剧本要求进行简单的美术陈设。</w:t>
            </w:r>
          </w:p>
          <w:p w:rsidR="00A810DB" w:rsidRPr="00A810DB" w:rsidRDefault="00A810DB" w:rsidP="00A810DB">
            <w:pPr>
              <w:rPr>
                <w:sz w:val="21"/>
                <w:szCs w:val="21"/>
              </w:rPr>
            </w:pPr>
            <w:r w:rsidRPr="00A810DB">
              <w:rPr>
                <w:rFonts w:hint="eastAsia"/>
                <w:sz w:val="21"/>
                <w:szCs w:val="21"/>
              </w:rPr>
              <w:t>设备检查与准备：领取并检查所有拍摄所需器材，确保其正常工作。</w:t>
            </w:r>
          </w:p>
          <w:p w:rsidR="00A810DB" w:rsidRPr="00A810DB" w:rsidRDefault="00A810DB" w:rsidP="00A810DB">
            <w:pPr>
              <w:rPr>
                <w:sz w:val="21"/>
                <w:szCs w:val="21"/>
              </w:rPr>
            </w:pPr>
            <w:r w:rsidRPr="00A810DB">
              <w:rPr>
                <w:rFonts w:hint="eastAsia"/>
                <w:sz w:val="21"/>
                <w:szCs w:val="21"/>
              </w:rPr>
              <w:t>现场拍摄（Production）：</w:t>
            </w:r>
          </w:p>
          <w:p w:rsidR="00A810DB" w:rsidRPr="00A810DB" w:rsidRDefault="00A810DB" w:rsidP="00A810DB">
            <w:pPr>
              <w:rPr>
                <w:sz w:val="21"/>
                <w:szCs w:val="21"/>
              </w:rPr>
            </w:pPr>
            <w:r w:rsidRPr="00A810DB">
              <w:rPr>
                <w:rFonts w:hint="eastAsia"/>
                <w:sz w:val="21"/>
                <w:szCs w:val="21"/>
              </w:rPr>
              <w:t>布光：根据场景和氛围需求，运用主光、辅光、轮廓光（三点布光法）等技巧为场景和人物布光。</w:t>
            </w:r>
          </w:p>
          <w:p w:rsidR="00A810DB" w:rsidRPr="00A810DB" w:rsidRDefault="00A810DB" w:rsidP="00A810DB">
            <w:pPr>
              <w:rPr>
                <w:sz w:val="21"/>
                <w:szCs w:val="21"/>
              </w:rPr>
            </w:pPr>
            <w:r w:rsidRPr="00A810DB">
              <w:rPr>
                <w:rFonts w:hint="eastAsia"/>
                <w:sz w:val="21"/>
                <w:szCs w:val="21"/>
              </w:rPr>
              <w:t>摄影与运镜：摄影师根据分镜头脚本的要求，进行构图、对焦、曝光和镜头运动的实际操作。</w:t>
            </w:r>
          </w:p>
          <w:p w:rsidR="00A810DB" w:rsidRPr="00A810DB" w:rsidRDefault="00A810DB" w:rsidP="00A810DB">
            <w:pPr>
              <w:rPr>
                <w:sz w:val="21"/>
                <w:szCs w:val="21"/>
              </w:rPr>
            </w:pPr>
            <w:r w:rsidRPr="00A810DB">
              <w:rPr>
                <w:rFonts w:hint="eastAsia"/>
                <w:sz w:val="21"/>
                <w:szCs w:val="21"/>
              </w:rPr>
              <w:t>导演工作：导演负责把控全局，指导演员（或出镜人员）的表演，确保每个镜头都符合创作意图。</w:t>
            </w:r>
          </w:p>
          <w:p w:rsidR="00A810DB" w:rsidRPr="00A810DB" w:rsidRDefault="00A810DB" w:rsidP="00A810DB">
            <w:pPr>
              <w:rPr>
                <w:sz w:val="21"/>
                <w:szCs w:val="21"/>
              </w:rPr>
            </w:pPr>
            <w:r w:rsidRPr="00A810DB">
              <w:rPr>
                <w:rFonts w:hint="eastAsia"/>
                <w:sz w:val="21"/>
                <w:szCs w:val="21"/>
              </w:rPr>
              <w:t>录音：录音师使用话筒（如领夹麦、枪式麦克风）清晰地录制现场对白、同期声或环境音。</w:t>
            </w:r>
          </w:p>
          <w:p w:rsidR="00A810DB" w:rsidRPr="00A810DB" w:rsidRDefault="00A810DB" w:rsidP="00A810DB">
            <w:pPr>
              <w:rPr>
                <w:sz w:val="21"/>
                <w:szCs w:val="21"/>
              </w:rPr>
            </w:pPr>
            <w:r w:rsidRPr="00A810DB">
              <w:rPr>
                <w:rFonts w:hint="eastAsia"/>
                <w:sz w:val="21"/>
                <w:szCs w:val="21"/>
              </w:rPr>
              <w:t>场记：记录每个镜头的拍摄信息（场号、镜号、次数、是否可用等），为后期剪辑提供依据。</w:t>
            </w:r>
          </w:p>
          <w:p w:rsidR="00A810DB" w:rsidRPr="00A810DB" w:rsidRDefault="00A810DB" w:rsidP="00A810DB">
            <w:pPr>
              <w:rPr>
                <w:sz w:val="21"/>
                <w:szCs w:val="21"/>
              </w:rPr>
            </w:pPr>
            <w:r w:rsidRPr="00A810DB">
              <w:rPr>
                <w:rFonts w:hint="eastAsia"/>
                <w:sz w:val="21"/>
                <w:szCs w:val="21"/>
              </w:rPr>
              <w:t>素材整理：</w:t>
            </w:r>
          </w:p>
          <w:p w:rsidR="00A810DB" w:rsidRPr="00A810DB" w:rsidRDefault="00A810DB" w:rsidP="00A810DB">
            <w:pPr>
              <w:rPr>
                <w:sz w:val="21"/>
                <w:szCs w:val="21"/>
              </w:rPr>
            </w:pPr>
            <w:r w:rsidRPr="00A810DB">
              <w:rPr>
                <w:rFonts w:hint="eastAsia"/>
                <w:sz w:val="21"/>
                <w:szCs w:val="21"/>
              </w:rPr>
              <w:t>拍摄结束后，将所有视频和音频素材进行统一命名、分类和备份，确保数据安全。</w:t>
            </w:r>
          </w:p>
          <w:p w:rsidR="00A810DB" w:rsidRPr="00A810DB" w:rsidRDefault="00A810DB" w:rsidP="00A810DB">
            <w:pPr>
              <w:rPr>
                <w:sz w:val="21"/>
                <w:szCs w:val="21"/>
              </w:rPr>
            </w:pPr>
            <w:r w:rsidRPr="00A810DB">
              <w:rPr>
                <w:rFonts w:hint="eastAsia"/>
                <w:sz w:val="21"/>
                <w:szCs w:val="21"/>
              </w:rPr>
              <w:t>三、实验要求</w:t>
            </w:r>
          </w:p>
          <w:p w:rsidR="00A810DB" w:rsidRPr="00A810DB" w:rsidRDefault="00A810DB" w:rsidP="00A810DB">
            <w:pPr>
              <w:rPr>
                <w:sz w:val="21"/>
                <w:szCs w:val="21"/>
              </w:rPr>
            </w:pPr>
            <w:r w:rsidRPr="00A810DB">
              <w:rPr>
                <w:rFonts w:hint="eastAsia"/>
                <w:sz w:val="21"/>
                <w:szCs w:val="21"/>
              </w:rPr>
              <w:t>成果提交：提交本次拍摄的全部原始视频、音频素材，以及分镜头脚本和场记单。</w:t>
            </w:r>
          </w:p>
          <w:p w:rsidR="00A810DB" w:rsidRPr="00A810DB" w:rsidRDefault="00A810DB" w:rsidP="00A810DB">
            <w:pPr>
              <w:rPr>
                <w:sz w:val="21"/>
                <w:szCs w:val="21"/>
              </w:rPr>
            </w:pPr>
            <w:r w:rsidRPr="00A810DB">
              <w:rPr>
                <w:rFonts w:hint="eastAsia"/>
                <w:sz w:val="21"/>
                <w:szCs w:val="21"/>
              </w:rPr>
              <w:t>技术标准：拍摄的画面要求构图合理、曝光准确、对焦清晰、无明显抖动（除非是创作需要）。</w:t>
            </w:r>
          </w:p>
          <w:p w:rsidR="00A810DB" w:rsidRPr="00A810DB" w:rsidRDefault="00A810DB" w:rsidP="00A810DB">
            <w:pPr>
              <w:rPr>
                <w:sz w:val="21"/>
                <w:szCs w:val="21"/>
              </w:rPr>
            </w:pPr>
            <w:r w:rsidRPr="00A810DB">
              <w:rPr>
                <w:rFonts w:hint="eastAsia"/>
                <w:sz w:val="21"/>
                <w:szCs w:val="21"/>
              </w:rPr>
              <w:t>素材完整性：拍摄的素材量应充足，能够满足后期剪辑的需求，每个关键镜头至少有2-3个备选条（Take）。</w:t>
            </w:r>
          </w:p>
          <w:p w:rsidR="00A810DB" w:rsidRPr="00A810DB" w:rsidRDefault="00A810DB" w:rsidP="00A810DB">
            <w:pPr>
              <w:rPr>
                <w:sz w:val="21"/>
                <w:szCs w:val="21"/>
              </w:rPr>
            </w:pPr>
            <w:r w:rsidRPr="00A810DB">
              <w:rPr>
                <w:rFonts w:hint="eastAsia"/>
                <w:sz w:val="21"/>
                <w:szCs w:val="21"/>
              </w:rPr>
              <w:t>团队合作：评估团队在拍摄过程中的协作效率和问题解决能力。</w:t>
            </w:r>
          </w:p>
          <w:p w:rsidR="00A810DB" w:rsidRPr="00A810DB" w:rsidRDefault="00A810DB" w:rsidP="00A810DB">
            <w:pPr>
              <w:rPr>
                <w:sz w:val="21"/>
                <w:szCs w:val="21"/>
              </w:rPr>
            </w:pPr>
            <w:r w:rsidRPr="00A810DB">
              <w:rPr>
                <w:rFonts w:hint="eastAsia"/>
                <w:sz w:val="21"/>
                <w:szCs w:val="21"/>
              </w:rPr>
              <w:t>安全规范：严格遵守设备操作安全规范，爱护器材，确保人身与设备安全。</w:t>
            </w:r>
          </w:p>
          <w:p w:rsidR="000E4D38" w:rsidRPr="00A810DB" w:rsidRDefault="000E4D38">
            <w:pPr>
              <w:pStyle w:val="DG0"/>
              <w:jc w:val="left"/>
              <w:rPr>
                <w:rFonts w:ascii="宋体" w:hAnsi="宋体"/>
                <w:bCs/>
              </w:rPr>
            </w:pPr>
          </w:p>
          <w:p w:rsidR="000E4D38" w:rsidRDefault="000E4D38">
            <w:pPr>
              <w:pStyle w:val="DG0"/>
              <w:jc w:val="left"/>
              <w:rPr>
                <w:rFonts w:ascii="宋体" w:hAnsi="宋体"/>
                <w:bCs/>
              </w:rPr>
            </w:pPr>
          </w:p>
          <w:p w:rsidR="00A810DB" w:rsidRDefault="00A810DB">
            <w:pPr>
              <w:pStyle w:val="DG0"/>
              <w:jc w:val="left"/>
              <w:rPr>
                <w:rFonts w:ascii="宋体" w:hAnsi="宋体"/>
                <w:bCs/>
              </w:rPr>
            </w:pPr>
          </w:p>
          <w:p w:rsidR="00A810DB" w:rsidRPr="00A810DB" w:rsidRDefault="00A810DB">
            <w:pPr>
              <w:pStyle w:val="DG0"/>
              <w:jc w:val="left"/>
              <w:rPr>
                <w:rFonts w:ascii="宋体" w:hAnsi="宋体"/>
                <w:bCs/>
              </w:rPr>
            </w:pPr>
          </w:p>
          <w:p w:rsidR="000E4D38" w:rsidRPr="00A810DB" w:rsidRDefault="000E4D38">
            <w:pPr>
              <w:pStyle w:val="DG0"/>
              <w:jc w:val="left"/>
              <w:rPr>
                <w:rFonts w:cs="仿宋"/>
                <w:bCs/>
              </w:rPr>
            </w:pPr>
          </w:p>
        </w:tc>
      </w:tr>
      <w:tr w:rsidR="0002263C" w:rsidTr="0002263C">
        <w:tc>
          <w:tcPr>
            <w:tcW w:w="8276" w:type="dxa"/>
          </w:tcPr>
          <w:p w:rsidR="0002263C" w:rsidRDefault="0002263C">
            <w:pPr>
              <w:pStyle w:val="DG0"/>
              <w:jc w:val="left"/>
              <w:rPr>
                <w:rFonts w:ascii="宋体" w:hAnsi="宋体"/>
                <w:bCs/>
              </w:rPr>
            </w:pPr>
            <w:r>
              <w:rPr>
                <w:rFonts w:cs="仿宋" w:hint="eastAsia"/>
                <w:bCs/>
              </w:rPr>
              <w:lastRenderedPageBreak/>
              <w:t>实验</w:t>
            </w:r>
            <w:r>
              <w:rPr>
                <w:rFonts w:cs="仿宋" w:hint="eastAsia"/>
                <w:bCs/>
              </w:rPr>
              <w:t>3</w:t>
            </w:r>
            <w:r>
              <w:rPr>
                <w:rFonts w:cs="仿宋" w:hint="eastAsia"/>
                <w:bCs/>
              </w:rPr>
              <w:t>：（实验名称）</w:t>
            </w:r>
            <w:r w:rsidRPr="0002263C">
              <w:rPr>
                <w:rFonts w:ascii="宋体" w:hAnsi="宋体" w:hint="eastAsia"/>
                <w:bCs/>
                <w:sz w:val="24"/>
                <w:szCs w:val="24"/>
                <w:lang w:eastAsia="zh-Hans"/>
              </w:rPr>
              <w:t>影视广告</w:t>
            </w:r>
            <w:r w:rsidRPr="0002263C">
              <w:rPr>
                <w:rFonts w:ascii="宋体" w:hAnsi="宋体" w:hint="eastAsia"/>
                <w:bCs/>
                <w:sz w:val="24"/>
                <w:szCs w:val="24"/>
              </w:rPr>
              <w:t>剪辑</w:t>
            </w:r>
          </w:p>
        </w:tc>
      </w:tr>
      <w:tr w:rsidR="0002263C" w:rsidTr="0002263C">
        <w:tc>
          <w:tcPr>
            <w:tcW w:w="8276" w:type="dxa"/>
          </w:tcPr>
          <w:p w:rsidR="00453A09" w:rsidRPr="003311D8" w:rsidRDefault="00453A09" w:rsidP="00453A09">
            <w:pPr>
              <w:rPr>
                <w:sz w:val="21"/>
                <w:szCs w:val="20"/>
              </w:rPr>
            </w:pPr>
            <w:r w:rsidRPr="003311D8">
              <w:rPr>
                <w:rFonts w:hint="eastAsia"/>
                <w:sz w:val="21"/>
                <w:szCs w:val="20"/>
              </w:rPr>
              <w:t>一、教学目标</w:t>
            </w:r>
          </w:p>
          <w:p w:rsidR="00453A09" w:rsidRPr="003311D8" w:rsidRDefault="00453A09" w:rsidP="00453A09">
            <w:pPr>
              <w:rPr>
                <w:sz w:val="21"/>
                <w:szCs w:val="20"/>
              </w:rPr>
            </w:pPr>
            <w:r w:rsidRPr="003311D8">
              <w:rPr>
                <w:rFonts w:hint="eastAsia"/>
                <w:sz w:val="21"/>
                <w:szCs w:val="20"/>
              </w:rPr>
              <w:t>软件技能：熟练掌握至少一款非线性编辑软件（如Adobe Premiere Pro, Final Cut Pro, DaVinci Resolve）的基本操作，包括素材管理、剪辑、转场、调音、调色和输出。</w:t>
            </w:r>
          </w:p>
          <w:p w:rsidR="00453A09" w:rsidRPr="003311D8" w:rsidRDefault="00453A09" w:rsidP="00453A09">
            <w:pPr>
              <w:rPr>
                <w:sz w:val="21"/>
                <w:szCs w:val="20"/>
              </w:rPr>
            </w:pPr>
            <w:r w:rsidRPr="003311D8">
              <w:rPr>
                <w:rFonts w:hint="eastAsia"/>
                <w:sz w:val="21"/>
                <w:szCs w:val="20"/>
              </w:rPr>
              <w:t>剪辑思维：理解剪辑的叙事功能和节奏控制原理，学习如何通过镜头组接来创造意义、引导观众情绪和突出广告主题。</w:t>
            </w:r>
          </w:p>
          <w:p w:rsidR="00453A09" w:rsidRPr="003311D8" w:rsidRDefault="00453A09" w:rsidP="00453A09">
            <w:pPr>
              <w:rPr>
                <w:sz w:val="21"/>
                <w:szCs w:val="20"/>
              </w:rPr>
            </w:pPr>
            <w:r w:rsidRPr="003311D8">
              <w:rPr>
                <w:rFonts w:hint="eastAsia"/>
                <w:sz w:val="21"/>
                <w:szCs w:val="20"/>
              </w:rPr>
              <w:t>整合能力：学习如何整合视频、音频、音乐、字幕、图文包装等多种元素，完成一个声画合一的完整影视作品。</w:t>
            </w:r>
          </w:p>
          <w:p w:rsidR="00453A09" w:rsidRPr="003311D8" w:rsidRDefault="00453A09" w:rsidP="00453A09">
            <w:pPr>
              <w:rPr>
                <w:sz w:val="21"/>
                <w:szCs w:val="20"/>
              </w:rPr>
            </w:pPr>
            <w:r w:rsidRPr="003311D8">
              <w:rPr>
                <w:rFonts w:hint="eastAsia"/>
                <w:sz w:val="21"/>
                <w:szCs w:val="20"/>
              </w:rPr>
              <w:t>审美培养：培养对画面节奏、色彩美学和声音设计的审美能力，提升作品的专业度和艺术感。</w:t>
            </w:r>
          </w:p>
          <w:p w:rsidR="00453A09" w:rsidRPr="003311D8" w:rsidRDefault="00453A09" w:rsidP="00453A09">
            <w:pPr>
              <w:rPr>
                <w:sz w:val="21"/>
                <w:szCs w:val="20"/>
              </w:rPr>
            </w:pPr>
            <w:r w:rsidRPr="003311D8">
              <w:rPr>
                <w:rFonts w:hint="eastAsia"/>
                <w:sz w:val="21"/>
                <w:szCs w:val="20"/>
              </w:rPr>
              <w:t>二、实验内容</w:t>
            </w:r>
          </w:p>
          <w:p w:rsidR="00453A09" w:rsidRPr="003311D8" w:rsidRDefault="00453A09" w:rsidP="00453A09">
            <w:pPr>
              <w:rPr>
                <w:sz w:val="21"/>
                <w:szCs w:val="20"/>
              </w:rPr>
            </w:pPr>
            <w:r w:rsidRPr="003311D8">
              <w:rPr>
                <w:rFonts w:hint="eastAsia"/>
                <w:sz w:val="21"/>
                <w:szCs w:val="20"/>
              </w:rPr>
              <w:t>工程建立与素材整理：</w:t>
            </w:r>
          </w:p>
          <w:p w:rsidR="00453A09" w:rsidRPr="003311D8" w:rsidRDefault="00453A09" w:rsidP="00453A09">
            <w:pPr>
              <w:rPr>
                <w:sz w:val="21"/>
                <w:szCs w:val="20"/>
              </w:rPr>
            </w:pPr>
            <w:r w:rsidRPr="003311D8">
              <w:rPr>
                <w:rFonts w:hint="eastAsia"/>
                <w:sz w:val="21"/>
                <w:szCs w:val="20"/>
              </w:rPr>
              <w:t>在剪辑软件中建立新项目，设置正确的序列参数（分辨率、帧率等）。</w:t>
            </w:r>
          </w:p>
          <w:p w:rsidR="00453A09" w:rsidRPr="003311D8" w:rsidRDefault="00453A09" w:rsidP="00453A09">
            <w:pPr>
              <w:rPr>
                <w:sz w:val="21"/>
                <w:szCs w:val="20"/>
              </w:rPr>
            </w:pPr>
            <w:r w:rsidRPr="003311D8">
              <w:rPr>
                <w:rFonts w:hint="eastAsia"/>
                <w:sz w:val="21"/>
                <w:szCs w:val="20"/>
              </w:rPr>
              <w:t>导入实验2中拍摄的全部素材，并进行科学的分类、标记和管理。</w:t>
            </w:r>
          </w:p>
          <w:p w:rsidR="00453A09" w:rsidRPr="003311D8" w:rsidRDefault="00453A09" w:rsidP="00453A09">
            <w:pPr>
              <w:rPr>
                <w:sz w:val="21"/>
                <w:szCs w:val="20"/>
              </w:rPr>
            </w:pPr>
            <w:r w:rsidRPr="003311D8">
              <w:rPr>
                <w:rFonts w:hint="eastAsia"/>
                <w:sz w:val="21"/>
                <w:szCs w:val="20"/>
              </w:rPr>
              <w:t>粗剪（Rough Cut）：</w:t>
            </w:r>
          </w:p>
          <w:p w:rsidR="00453A09" w:rsidRPr="003311D8" w:rsidRDefault="00453A09" w:rsidP="00453A09">
            <w:pPr>
              <w:rPr>
                <w:sz w:val="21"/>
                <w:szCs w:val="20"/>
              </w:rPr>
            </w:pPr>
            <w:r w:rsidRPr="003311D8">
              <w:rPr>
                <w:rFonts w:hint="eastAsia"/>
                <w:sz w:val="21"/>
                <w:szCs w:val="20"/>
              </w:rPr>
              <w:t>根据场记单和剧本，将可用的镜头片段按照故事顺序排列在时间线上，完成故事基本叙事骨架的搭建。</w:t>
            </w:r>
          </w:p>
          <w:p w:rsidR="00453A09" w:rsidRPr="003311D8" w:rsidRDefault="00453A09" w:rsidP="00453A09">
            <w:pPr>
              <w:rPr>
                <w:sz w:val="21"/>
                <w:szCs w:val="20"/>
              </w:rPr>
            </w:pPr>
            <w:r w:rsidRPr="003311D8">
              <w:rPr>
                <w:rFonts w:hint="eastAsia"/>
                <w:sz w:val="21"/>
                <w:szCs w:val="20"/>
              </w:rPr>
              <w:t>精剪（Fine Cut）：</w:t>
            </w:r>
          </w:p>
          <w:p w:rsidR="00453A09" w:rsidRPr="003311D8" w:rsidRDefault="00453A09" w:rsidP="00453A09">
            <w:pPr>
              <w:rPr>
                <w:sz w:val="21"/>
                <w:szCs w:val="20"/>
              </w:rPr>
            </w:pPr>
            <w:r w:rsidRPr="003311D8">
              <w:rPr>
                <w:rFonts w:hint="eastAsia"/>
                <w:sz w:val="21"/>
                <w:szCs w:val="20"/>
              </w:rPr>
              <w:t>对粗剪的镜头进行精确的修剪，调整每个镜头的出入点，优化镜头的衔接与节奏。</w:t>
            </w:r>
          </w:p>
          <w:p w:rsidR="00453A09" w:rsidRPr="003311D8" w:rsidRDefault="00453A09" w:rsidP="00453A09">
            <w:pPr>
              <w:rPr>
                <w:sz w:val="21"/>
                <w:szCs w:val="20"/>
              </w:rPr>
            </w:pPr>
            <w:r w:rsidRPr="003311D8">
              <w:rPr>
                <w:rFonts w:hint="eastAsia"/>
                <w:sz w:val="21"/>
                <w:szCs w:val="20"/>
              </w:rPr>
              <w:t>选择最佳的表演和画面瞬间，确保叙事流畅、情绪到位。</w:t>
            </w:r>
          </w:p>
          <w:p w:rsidR="00453A09" w:rsidRPr="003311D8" w:rsidRDefault="00453A09" w:rsidP="00453A09">
            <w:pPr>
              <w:rPr>
                <w:sz w:val="21"/>
                <w:szCs w:val="20"/>
              </w:rPr>
            </w:pPr>
            <w:r w:rsidRPr="003311D8">
              <w:rPr>
                <w:rFonts w:hint="eastAsia"/>
                <w:sz w:val="21"/>
                <w:szCs w:val="20"/>
              </w:rPr>
              <w:t>声音处理：</w:t>
            </w:r>
          </w:p>
          <w:p w:rsidR="00453A09" w:rsidRPr="003311D8" w:rsidRDefault="00453A09" w:rsidP="00453A09">
            <w:pPr>
              <w:rPr>
                <w:sz w:val="21"/>
                <w:szCs w:val="20"/>
              </w:rPr>
            </w:pPr>
            <w:r w:rsidRPr="003311D8">
              <w:rPr>
                <w:rFonts w:hint="eastAsia"/>
                <w:sz w:val="21"/>
                <w:szCs w:val="20"/>
              </w:rPr>
              <w:t>对白/旁白处理：对录制的音频进行降噪、音量平衡等处理。</w:t>
            </w:r>
          </w:p>
          <w:p w:rsidR="00453A09" w:rsidRPr="003311D8" w:rsidRDefault="00453A09" w:rsidP="00453A09">
            <w:pPr>
              <w:rPr>
                <w:sz w:val="21"/>
                <w:szCs w:val="20"/>
              </w:rPr>
            </w:pPr>
            <w:r w:rsidRPr="003311D8">
              <w:rPr>
                <w:rFonts w:hint="eastAsia"/>
                <w:sz w:val="21"/>
                <w:szCs w:val="20"/>
              </w:rPr>
              <w:t>音效（SFX）添加：根据画面内容添加必要的环境音和效果音，增强真实感和冲击力。</w:t>
            </w:r>
          </w:p>
          <w:p w:rsidR="00453A09" w:rsidRPr="003311D8" w:rsidRDefault="00453A09" w:rsidP="00453A09">
            <w:pPr>
              <w:rPr>
                <w:sz w:val="21"/>
                <w:szCs w:val="20"/>
              </w:rPr>
            </w:pPr>
            <w:r w:rsidRPr="003311D8">
              <w:rPr>
                <w:rFonts w:hint="eastAsia"/>
                <w:sz w:val="21"/>
                <w:szCs w:val="20"/>
              </w:rPr>
              <w:t>背景音乐（BGM）铺设：选择并剪辑合适的背景音乐，烘托气氛，控制节奏。</w:t>
            </w:r>
          </w:p>
          <w:p w:rsidR="00453A09" w:rsidRPr="003311D8" w:rsidRDefault="00453A09" w:rsidP="00453A09">
            <w:pPr>
              <w:rPr>
                <w:sz w:val="21"/>
                <w:szCs w:val="20"/>
              </w:rPr>
            </w:pPr>
            <w:r w:rsidRPr="003311D8">
              <w:rPr>
                <w:rFonts w:hint="eastAsia"/>
                <w:sz w:val="21"/>
                <w:szCs w:val="20"/>
              </w:rPr>
              <w:t>混音：将对白、音效、音乐三者进行音量平衡，确保主次分明，听感舒适。</w:t>
            </w:r>
          </w:p>
          <w:p w:rsidR="00453A09" w:rsidRPr="003311D8" w:rsidRDefault="00453A09" w:rsidP="00453A09">
            <w:pPr>
              <w:rPr>
                <w:sz w:val="21"/>
                <w:szCs w:val="20"/>
              </w:rPr>
            </w:pPr>
            <w:r w:rsidRPr="003311D8">
              <w:rPr>
                <w:rFonts w:hint="eastAsia"/>
                <w:sz w:val="21"/>
                <w:szCs w:val="20"/>
              </w:rPr>
              <w:t>视觉效果与包装：</w:t>
            </w:r>
          </w:p>
          <w:p w:rsidR="00453A09" w:rsidRPr="003311D8" w:rsidRDefault="00453A09" w:rsidP="00453A09">
            <w:pPr>
              <w:rPr>
                <w:sz w:val="21"/>
                <w:szCs w:val="20"/>
              </w:rPr>
            </w:pPr>
            <w:r w:rsidRPr="003311D8">
              <w:rPr>
                <w:rFonts w:hint="eastAsia"/>
                <w:sz w:val="21"/>
                <w:szCs w:val="20"/>
              </w:rPr>
              <w:t>调色：进行一级调色（色彩校正，统一不同镜头的色调、亮度和对比度）和二级调色（风格化调色，营造特定氛围）。</w:t>
            </w:r>
          </w:p>
          <w:p w:rsidR="00453A09" w:rsidRPr="003311D8" w:rsidRDefault="00453A09" w:rsidP="00453A09">
            <w:pPr>
              <w:rPr>
                <w:sz w:val="21"/>
                <w:szCs w:val="20"/>
              </w:rPr>
            </w:pPr>
            <w:r w:rsidRPr="003311D8">
              <w:rPr>
                <w:rFonts w:hint="eastAsia"/>
                <w:sz w:val="21"/>
                <w:szCs w:val="20"/>
              </w:rPr>
              <w:t>字幕与图文：添加必要的字幕、产品信息、Logo等图文包装元素。</w:t>
            </w:r>
          </w:p>
          <w:p w:rsidR="00453A09" w:rsidRPr="003311D8" w:rsidRDefault="00453A09" w:rsidP="00453A09">
            <w:pPr>
              <w:rPr>
                <w:sz w:val="21"/>
                <w:szCs w:val="20"/>
              </w:rPr>
            </w:pPr>
            <w:r w:rsidRPr="003311D8">
              <w:rPr>
                <w:rFonts w:hint="eastAsia"/>
                <w:sz w:val="21"/>
                <w:szCs w:val="20"/>
              </w:rPr>
              <w:t>转场与特效：适度使用转场效果或简单的视觉特效，增强视觉表现力。</w:t>
            </w:r>
          </w:p>
          <w:p w:rsidR="00453A09" w:rsidRPr="003311D8" w:rsidRDefault="00453A09" w:rsidP="00453A09">
            <w:pPr>
              <w:rPr>
                <w:sz w:val="21"/>
                <w:szCs w:val="20"/>
              </w:rPr>
            </w:pPr>
            <w:r w:rsidRPr="003311D8">
              <w:rPr>
                <w:rFonts w:hint="eastAsia"/>
                <w:sz w:val="21"/>
                <w:szCs w:val="20"/>
              </w:rPr>
              <w:t>最终输出：</w:t>
            </w:r>
          </w:p>
          <w:p w:rsidR="00453A09" w:rsidRPr="003311D8" w:rsidRDefault="00453A09" w:rsidP="00453A09">
            <w:pPr>
              <w:rPr>
                <w:sz w:val="21"/>
                <w:szCs w:val="20"/>
              </w:rPr>
            </w:pPr>
            <w:r w:rsidRPr="003311D8">
              <w:rPr>
                <w:rFonts w:hint="eastAsia"/>
                <w:sz w:val="21"/>
                <w:szCs w:val="20"/>
              </w:rPr>
              <w:t>完成所有剪辑工作后，将最终成片导出为符合播出或网络传播标准的视频文件（如H.264编码的MP4文件）。</w:t>
            </w:r>
          </w:p>
          <w:p w:rsidR="00453A09" w:rsidRPr="003311D8" w:rsidRDefault="00453A09" w:rsidP="00453A09">
            <w:pPr>
              <w:rPr>
                <w:sz w:val="21"/>
                <w:szCs w:val="20"/>
              </w:rPr>
            </w:pPr>
            <w:r w:rsidRPr="003311D8">
              <w:rPr>
                <w:rFonts w:hint="eastAsia"/>
                <w:sz w:val="21"/>
                <w:szCs w:val="20"/>
              </w:rPr>
              <w:t>三、实验要求</w:t>
            </w:r>
          </w:p>
          <w:p w:rsidR="00453A09" w:rsidRPr="003311D8" w:rsidRDefault="00453A09" w:rsidP="00453A09">
            <w:pPr>
              <w:rPr>
                <w:sz w:val="21"/>
                <w:szCs w:val="20"/>
              </w:rPr>
            </w:pPr>
            <w:r w:rsidRPr="003311D8">
              <w:rPr>
                <w:rFonts w:hint="eastAsia"/>
                <w:sz w:val="21"/>
                <w:szCs w:val="20"/>
              </w:rPr>
              <w:t>成果提交：提交最终剪辑完成的30-60秒广告成片（视频文件），并附上剪辑工程文件。</w:t>
            </w:r>
          </w:p>
          <w:p w:rsidR="00453A09" w:rsidRPr="003311D8" w:rsidRDefault="00453A09" w:rsidP="00453A09">
            <w:pPr>
              <w:rPr>
                <w:sz w:val="21"/>
                <w:szCs w:val="20"/>
              </w:rPr>
            </w:pPr>
            <w:r w:rsidRPr="003311D8">
              <w:rPr>
                <w:rFonts w:hint="eastAsia"/>
                <w:sz w:val="21"/>
                <w:szCs w:val="20"/>
              </w:rPr>
              <w:t>技术标准：成片要求画面清晰，声音清楚，声画同步，无明显技术瑕疵。</w:t>
            </w:r>
          </w:p>
          <w:p w:rsidR="00453A09" w:rsidRPr="003311D8" w:rsidRDefault="00453A09" w:rsidP="00453A09">
            <w:pPr>
              <w:rPr>
                <w:sz w:val="21"/>
                <w:szCs w:val="20"/>
              </w:rPr>
            </w:pPr>
            <w:r w:rsidRPr="003311D8">
              <w:rPr>
                <w:rFonts w:hint="eastAsia"/>
                <w:sz w:val="21"/>
                <w:szCs w:val="20"/>
              </w:rPr>
              <w:t>艺术表达：剪辑节奏得当，叙事清晰，能够有效传达剧本的创意和广告信息，具有一定的感染力。</w:t>
            </w:r>
          </w:p>
          <w:p w:rsidR="00453A09" w:rsidRPr="003311D8" w:rsidRDefault="00453A09" w:rsidP="00453A09">
            <w:pPr>
              <w:rPr>
                <w:sz w:val="21"/>
                <w:szCs w:val="20"/>
              </w:rPr>
            </w:pPr>
            <w:r w:rsidRPr="003311D8">
              <w:rPr>
                <w:rFonts w:hint="eastAsia"/>
                <w:sz w:val="21"/>
                <w:szCs w:val="20"/>
              </w:rPr>
              <w:t>完整性：成片必须是一个完整的作品，包含片头（如有）、正片、片尾（产品Logo/Slogan）等完整结构。</w:t>
            </w:r>
          </w:p>
          <w:p w:rsidR="0002263C" w:rsidRPr="00453A09" w:rsidRDefault="00453A09" w:rsidP="00453A09">
            <w:pPr>
              <w:rPr>
                <w:sz w:val="21"/>
                <w:szCs w:val="20"/>
              </w:rPr>
            </w:pPr>
            <w:r w:rsidRPr="003311D8">
              <w:rPr>
                <w:rFonts w:hint="eastAsia"/>
                <w:sz w:val="21"/>
                <w:szCs w:val="20"/>
              </w:rPr>
              <w:t>规范性：项目文件管理有序，时间线整洁，体现出良好的专业工作习惯。</w:t>
            </w:r>
          </w:p>
        </w:tc>
      </w:tr>
    </w:tbl>
    <w:p w:rsidR="000E4D38" w:rsidRDefault="00000000">
      <w:pPr>
        <w:pStyle w:val="DG2"/>
        <w:spacing w:before="163" w:after="163"/>
      </w:pPr>
      <w:r>
        <w:rPr>
          <w:rFonts w:hint="eastAsia"/>
        </w:rPr>
        <w:lastRenderedPageBreak/>
        <w:t>（三）各实验项目对课程目标的支撑关系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539"/>
        <w:gridCol w:w="956"/>
        <w:gridCol w:w="956"/>
        <w:gridCol w:w="956"/>
        <w:gridCol w:w="956"/>
        <w:gridCol w:w="956"/>
        <w:gridCol w:w="957"/>
      </w:tblGrid>
      <w:tr w:rsidR="000E4D38">
        <w:trPr>
          <w:trHeight w:val="794"/>
          <w:jc w:val="center"/>
        </w:trPr>
        <w:tc>
          <w:tcPr>
            <w:tcW w:w="2539" w:type="dxa"/>
            <w:tcBorders>
              <w:top w:val="single" w:sz="12" w:space="0" w:color="auto"/>
              <w:left w:val="single" w:sz="12" w:space="0" w:color="auto"/>
              <w:tl2br w:val="single" w:sz="4" w:space="0" w:color="auto"/>
            </w:tcBorders>
          </w:tcPr>
          <w:p w:rsidR="000E4D38" w:rsidRDefault="00000000">
            <w:pPr>
              <w:pStyle w:val="DG"/>
              <w:ind w:firstLine="489"/>
              <w:jc w:val="right"/>
              <w:rPr>
                <w:szCs w:val="16"/>
              </w:rPr>
            </w:pPr>
            <w:r>
              <w:rPr>
                <w:rFonts w:hint="eastAsia"/>
                <w:szCs w:val="16"/>
              </w:rPr>
              <w:t>课程目标</w:t>
            </w:r>
          </w:p>
          <w:p w:rsidR="000E4D38" w:rsidRDefault="000E4D38">
            <w:pPr>
              <w:pStyle w:val="DG"/>
              <w:ind w:right="210"/>
              <w:jc w:val="left"/>
              <w:rPr>
                <w:szCs w:val="16"/>
              </w:rPr>
            </w:pPr>
          </w:p>
          <w:p w:rsidR="000E4D38" w:rsidRDefault="00000000">
            <w:pPr>
              <w:pStyle w:val="DG"/>
              <w:ind w:right="210"/>
              <w:jc w:val="left"/>
              <w:rPr>
                <w:szCs w:val="16"/>
              </w:rPr>
            </w:pPr>
            <w:r>
              <w:rPr>
                <w:rFonts w:hint="eastAsia"/>
                <w:szCs w:val="16"/>
              </w:rPr>
              <w:t>实验项目名称</w:t>
            </w:r>
          </w:p>
        </w:tc>
        <w:tc>
          <w:tcPr>
            <w:tcW w:w="956" w:type="dxa"/>
            <w:tcBorders>
              <w:top w:val="single" w:sz="12" w:space="0" w:color="auto"/>
            </w:tcBorders>
            <w:vAlign w:val="center"/>
          </w:tcPr>
          <w:p w:rsidR="000E4D38" w:rsidRDefault="003F7E4E">
            <w:pPr>
              <w:pStyle w:val="DG"/>
              <w:rPr>
                <w:szCs w:val="16"/>
              </w:rPr>
            </w:pPr>
            <w:r>
              <w:rPr>
                <w:rFonts w:hint="eastAsia"/>
                <w:szCs w:val="16"/>
              </w:rPr>
              <w:t>1</w:t>
            </w:r>
          </w:p>
        </w:tc>
        <w:tc>
          <w:tcPr>
            <w:tcW w:w="956" w:type="dxa"/>
            <w:tcBorders>
              <w:top w:val="single" w:sz="12" w:space="0" w:color="auto"/>
            </w:tcBorders>
            <w:vAlign w:val="center"/>
          </w:tcPr>
          <w:p w:rsidR="000E4D38" w:rsidRDefault="003F7E4E">
            <w:pPr>
              <w:pStyle w:val="DG"/>
              <w:rPr>
                <w:szCs w:val="16"/>
              </w:rPr>
            </w:pPr>
            <w:r>
              <w:rPr>
                <w:rFonts w:hint="eastAsia"/>
                <w:szCs w:val="16"/>
              </w:rPr>
              <w:t>2</w:t>
            </w:r>
          </w:p>
        </w:tc>
        <w:tc>
          <w:tcPr>
            <w:tcW w:w="956" w:type="dxa"/>
            <w:tcBorders>
              <w:top w:val="single" w:sz="12" w:space="0" w:color="auto"/>
            </w:tcBorders>
            <w:vAlign w:val="center"/>
          </w:tcPr>
          <w:p w:rsidR="000E4D38" w:rsidRDefault="003F7E4E">
            <w:pPr>
              <w:pStyle w:val="DG"/>
              <w:rPr>
                <w:szCs w:val="16"/>
              </w:rPr>
            </w:pPr>
            <w:r>
              <w:rPr>
                <w:rFonts w:hint="eastAsia"/>
                <w:szCs w:val="16"/>
              </w:rPr>
              <w:t>3</w:t>
            </w:r>
          </w:p>
        </w:tc>
        <w:tc>
          <w:tcPr>
            <w:tcW w:w="956" w:type="dxa"/>
            <w:tcBorders>
              <w:top w:val="single" w:sz="12" w:space="0" w:color="auto"/>
            </w:tcBorders>
            <w:vAlign w:val="center"/>
          </w:tcPr>
          <w:p w:rsidR="000E4D38" w:rsidRDefault="003F7E4E">
            <w:pPr>
              <w:pStyle w:val="DG"/>
              <w:rPr>
                <w:szCs w:val="16"/>
              </w:rPr>
            </w:pPr>
            <w:r>
              <w:rPr>
                <w:rFonts w:hint="eastAsia"/>
                <w:szCs w:val="16"/>
              </w:rPr>
              <w:t>4</w:t>
            </w:r>
          </w:p>
        </w:tc>
        <w:tc>
          <w:tcPr>
            <w:tcW w:w="956" w:type="dxa"/>
            <w:tcBorders>
              <w:top w:val="single" w:sz="12" w:space="0" w:color="auto"/>
            </w:tcBorders>
            <w:vAlign w:val="center"/>
          </w:tcPr>
          <w:p w:rsidR="000E4D38" w:rsidRDefault="003F7E4E">
            <w:pPr>
              <w:pStyle w:val="DG"/>
              <w:rPr>
                <w:szCs w:val="16"/>
              </w:rPr>
            </w:pPr>
            <w:r>
              <w:rPr>
                <w:rFonts w:hint="eastAsia"/>
                <w:szCs w:val="16"/>
              </w:rPr>
              <w:t>5</w:t>
            </w:r>
          </w:p>
        </w:tc>
        <w:tc>
          <w:tcPr>
            <w:tcW w:w="957" w:type="dxa"/>
            <w:tcBorders>
              <w:top w:val="single" w:sz="12" w:space="0" w:color="auto"/>
              <w:right w:val="single" w:sz="12" w:space="0" w:color="auto"/>
            </w:tcBorders>
            <w:vAlign w:val="center"/>
          </w:tcPr>
          <w:p w:rsidR="000E4D38" w:rsidRDefault="003F7E4E">
            <w:pPr>
              <w:pStyle w:val="DG"/>
              <w:rPr>
                <w:szCs w:val="16"/>
              </w:rPr>
            </w:pPr>
            <w:r>
              <w:rPr>
                <w:rFonts w:hint="eastAsia"/>
                <w:szCs w:val="16"/>
              </w:rPr>
              <w:t>6</w:t>
            </w:r>
          </w:p>
        </w:tc>
      </w:tr>
      <w:tr w:rsidR="000E4D38">
        <w:trPr>
          <w:trHeight w:val="283"/>
          <w:jc w:val="center"/>
        </w:trPr>
        <w:tc>
          <w:tcPr>
            <w:tcW w:w="2539" w:type="dxa"/>
            <w:tcBorders>
              <w:left w:val="single" w:sz="12" w:space="0" w:color="auto"/>
            </w:tcBorders>
          </w:tcPr>
          <w:p w:rsidR="000E4D38" w:rsidRPr="0002263C" w:rsidRDefault="0002263C">
            <w:pPr>
              <w:pStyle w:val="DG0"/>
            </w:pPr>
            <w:r w:rsidRPr="0002263C">
              <w:rPr>
                <w:rFonts w:cs="仿宋" w:hint="eastAsia"/>
                <w:bCs/>
              </w:rPr>
              <w:t>剧本创作</w:t>
            </w:r>
          </w:p>
        </w:tc>
        <w:tc>
          <w:tcPr>
            <w:tcW w:w="956" w:type="dxa"/>
            <w:vAlign w:val="center"/>
          </w:tcPr>
          <w:p w:rsidR="000E4D38" w:rsidRDefault="003F7E4E">
            <w:pPr>
              <w:pStyle w:val="DG0"/>
            </w:pPr>
            <w:r>
              <w:rPr>
                <w:rFonts w:hint="eastAsia"/>
              </w:rPr>
              <w:t>√</w:t>
            </w:r>
          </w:p>
        </w:tc>
        <w:tc>
          <w:tcPr>
            <w:tcW w:w="956" w:type="dxa"/>
            <w:vAlign w:val="center"/>
          </w:tcPr>
          <w:p w:rsidR="000E4D38" w:rsidRDefault="000E4D38">
            <w:pPr>
              <w:pStyle w:val="DG0"/>
            </w:pPr>
          </w:p>
        </w:tc>
        <w:tc>
          <w:tcPr>
            <w:tcW w:w="956" w:type="dxa"/>
            <w:vAlign w:val="center"/>
          </w:tcPr>
          <w:p w:rsidR="000E4D38" w:rsidRDefault="000E4D38">
            <w:pPr>
              <w:pStyle w:val="DG0"/>
            </w:pPr>
          </w:p>
        </w:tc>
        <w:tc>
          <w:tcPr>
            <w:tcW w:w="956" w:type="dxa"/>
            <w:vAlign w:val="center"/>
          </w:tcPr>
          <w:p w:rsidR="000E4D38" w:rsidRDefault="000E4D38">
            <w:pPr>
              <w:pStyle w:val="DG0"/>
            </w:pPr>
          </w:p>
        </w:tc>
        <w:tc>
          <w:tcPr>
            <w:tcW w:w="956" w:type="dxa"/>
            <w:vAlign w:val="center"/>
          </w:tcPr>
          <w:p w:rsidR="000E4D38" w:rsidRDefault="000E4D38">
            <w:pPr>
              <w:pStyle w:val="DG0"/>
            </w:pPr>
          </w:p>
        </w:tc>
        <w:tc>
          <w:tcPr>
            <w:tcW w:w="957" w:type="dxa"/>
            <w:tcBorders>
              <w:right w:val="single" w:sz="12" w:space="0" w:color="auto"/>
            </w:tcBorders>
            <w:vAlign w:val="center"/>
          </w:tcPr>
          <w:p w:rsidR="000E4D38" w:rsidRDefault="003F7E4E">
            <w:pPr>
              <w:pStyle w:val="DG0"/>
            </w:pPr>
            <w:r>
              <w:rPr>
                <w:rFonts w:hint="eastAsia"/>
              </w:rPr>
              <w:t>√</w:t>
            </w:r>
          </w:p>
        </w:tc>
      </w:tr>
      <w:tr w:rsidR="000E4D38">
        <w:trPr>
          <w:trHeight w:val="283"/>
          <w:jc w:val="center"/>
        </w:trPr>
        <w:tc>
          <w:tcPr>
            <w:tcW w:w="2539" w:type="dxa"/>
            <w:tcBorders>
              <w:left w:val="single" w:sz="12" w:space="0" w:color="auto"/>
            </w:tcBorders>
          </w:tcPr>
          <w:p w:rsidR="000E4D38" w:rsidRPr="0002263C" w:rsidRDefault="0002263C">
            <w:pPr>
              <w:pStyle w:val="DG0"/>
            </w:pPr>
            <w:r w:rsidRPr="0002263C">
              <w:rPr>
                <w:rFonts w:ascii="宋体" w:hAnsi="宋体" w:cs="仿宋" w:hint="eastAsia"/>
                <w:bCs/>
              </w:rPr>
              <w:t>影视广告拍摄</w:t>
            </w:r>
          </w:p>
        </w:tc>
        <w:tc>
          <w:tcPr>
            <w:tcW w:w="956" w:type="dxa"/>
            <w:vAlign w:val="center"/>
          </w:tcPr>
          <w:p w:rsidR="000E4D38" w:rsidRDefault="000E4D38">
            <w:pPr>
              <w:pStyle w:val="DG0"/>
            </w:pPr>
          </w:p>
        </w:tc>
        <w:tc>
          <w:tcPr>
            <w:tcW w:w="956" w:type="dxa"/>
            <w:vAlign w:val="center"/>
          </w:tcPr>
          <w:p w:rsidR="000E4D38" w:rsidRDefault="000E4D38">
            <w:pPr>
              <w:pStyle w:val="DG0"/>
            </w:pPr>
          </w:p>
        </w:tc>
        <w:tc>
          <w:tcPr>
            <w:tcW w:w="956" w:type="dxa"/>
            <w:vAlign w:val="center"/>
          </w:tcPr>
          <w:p w:rsidR="000E4D38" w:rsidRDefault="000E4D38">
            <w:pPr>
              <w:pStyle w:val="DG0"/>
            </w:pPr>
          </w:p>
        </w:tc>
        <w:tc>
          <w:tcPr>
            <w:tcW w:w="956" w:type="dxa"/>
            <w:vAlign w:val="center"/>
          </w:tcPr>
          <w:p w:rsidR="000E4D38" w:rsidRDefault="000E4D38">
            <w:pPr>
              <w:pStyle w:val="DG0"/>
            </w:pPr>
          </w:p>
        </w:tc>
        <w:tc>
          <w:tcPr>
            <w:tcW w:w="956" w:type="dxa"/>
            <w:vAlign w:val="center"/>
          </w:tcPr>
          <w:p w:rsidR="000E4D38" w:rsidRDefault="003F7E4E">
            <w:pPr>
              <w:pStyle w:val="DG0"/>
            </w:pPr>
            <w:r>
              <w:rPr>
                <w:rFonts w:hint="eastAsia"/>
              </w:rPr>
              <w:t>√</w:t>
            </w:r>
          </w:p>
        </w:tc>
        <w:tc>
          <w:tcPr>
            <w:tcW w:w="957" w:type="dxa"/>
            <w:tcBorders>
              <w:right w:val="single" w:sz="12" w:space="0" w:color="auto"/>
            </w:tcBorders>
            <w:vAlign w:val="center"/>
          </w:tcPr>
          <w:p w:rsidR="000E4D38" w:rsidRDefault="000E4D38">
            <w:pPr>
              <w:pStyle w:val="DG0"/>
            </w:pPr>
          </w:p>
        </w:tc>
      </w:tr>
      <w:tr w:rsidR="000E4D38">
        <w:trPr>
          <w:trHeight w:val="283"/>
          <w:jc w:val="center"/>
        </w:trPr>
        <w:tc>
          <w:tcPr>
            <w:tcW w:w="2539" w:type="dxa"/>
            <w:tcBorders>
              <w:left w:val="single" w:sz="12" w:space="0" w:color="auto"/>
              <w:bottom w:val="single" w:sz="12" w:space="0" w:color="auto"/>
            </w:tcBorders>
          </w:tcPr>
          <w:p w:rsidR="000E4D38" w:rsidRPr="0002263C" w:rsidRDefault="0002263C">
            <w:pPr>
              <w:pStyle w:val="DG0"/>
            </w:pPr>
            <w:r w:rsidRPr="0002263C">
              <w:rPr>
                <w:rFonts w:ascii="宋体" w:hAnsi="宋体" w:hint="eastAsia"/>
                <w:bCs/>
                <w:lang w:eastAsia="zh-Hans"/>
              </w:rPr>
              <w:t>影视广告</w:t>
            </w:r>
            <w:r w:rsidRPr="0002263C">
              <w:rPr>
                <w:rFonts w:ascii="宋体" w:hAnsi="宋体" w:hint="eastAsia"/>
                <w:bCs/>
              </w:rPr>
              <w:t>剪辑</w:t>
            </w:r>
          </w:p>
        </w:tc>
        <w:tc>
          <w:tcPr>
            <w:tcW w:w="956" w:type="dxa"/>
            <w:tcBorders>
              <w:bottom w:val="single" w:sz="12" w:space="0" w:color="auto"/>
            </w:tcBorders>
            <w:vAlign w:val="center"/>
          </w:tcPr>
          <w:p w:rsidR="000E4D38" w:rsidRDefault="000E4D38">
            <w:pPr>
              <w:pStyle w:val="DG0"/>
            </w:pPr>
          </w:p>
        </w:tc>
        <w:tc>
          <w:tcPr>
            <w:tcW w:w="956" w:type="dxa"/>
            <w:tcBorders>
              <w:bottom w:val="single" w:sz="12" w:space="0" w:color="auto"/>
            </w:tcBorders>
            <w:vAlign w:val="center"/>
          </w:tcPr>
          <w:p w:rsidR="000E4D38" w:rsidRDefault="000E4D38">
            <w:pPr>
              <w:pStyle w:val="DG0"/>
            </w:pPr>
          </w:p>
        </w:tc>
        <w:tc>
          <w:tcPr>
            <w:tcW w:w="956" w:type="dxa"/>
            <w:tcBorders>
              <w:bottom w:val="single" w:sz="12" w:space="0" w:color="auto"/>
            </w:tcBorders>
            <w:vAlign w:val="center"/>
          </w:tcPr>
          <w:p w:rsidR="000E4D38" w:rsidRDefault="003F7E4E">
            <w:pPr>
              <w:pStyle w:val="DG0"/>
            </w:pPr>
            <w:r>
              <w:rPr>
                <w:rFonts w:hint="eastAsia"/>
              </w:rPr>
              <w:t>√</w:t>
            </w:r>
          </w:p>
        </w:tc>
        <w:tc>
          <w:tcPr>
            <w:tcW w:w="956" w:type="dxa"/>
            <w:tcBorders>
              <w:bottom w:val="single" w:sz="12" w:space="0" w:color="auto"/>
            </w:tcBorders>
            <w:vAlign w:val="center"/>
          </w:tcPr>
          <w:p w:rsidR="000E4D38" w:rsidRDefault="003F7E4E">
            <w:pPr>
              <w:pStyle w:val="DG0"/>
            </w:pPr>
            <w:r>
              <w:rPr>
                <w:rFonts w:hint="eastAsia"/>
              </w:rPr>
              <w:t>√</w:t>
            </w:r>
          </w:p>
        </w:tc>
        <w:tc>
          <w:tcPr>
            <w:tcW w:w="956" w:type="dxa"/>
            <w:tcBorders>
              <w:bottom w:val="single" w:sz="12" w:space="0" w:color="auto"/>
            </w:tcBorders>
            <w:vAlign w:val="center"/>
          </w:tcPr>
          <w:p w:rsidR="000E4D38" w:rsidRDefault="000E4D38">
            <w:pPr>
              <w:pStyle w:val="DG0"/>
            </w:pPr>
          </w:p>
        </w:tc>
        <w:tc>
          <w:tcPr>
            <w:tcW w:w="957" w:type="dxa"/>
            <w:tcBorders>
              <w:bottom w:val="single" w:sz="12" w:space="0" w:color="auto"/>
              <w:right w:val="single" w:sz="12" w:space="0" w:color="auto"/>
            </w:tcBorders>
            <w:vAlign w:val="center"/>
          </w:tcPr>
          <w:p w:rsidR="000E4D38" w:rsidRDefault="000E4D38">
            <w:pPr>
              <w:pStyle w:val="DG0"/>
            </w:pPr>
          </w:p>
        </w:tc>
      </w:tr>
    </w:tbl>
    <w:p w:rsidR="000E4D38" w:rsidRDefault="00000000">
      <w:pPr>
        <w:pStyle w:val="DG1"/>
        <w:spacing w:beforeLines="100" w:before="326" w:line="360" w:lineRule="auto"/>
        <w:rPr>
          <w:rFonts w:ascii="黑体" w:hAnsi="宋体"/>
          <w:highlight w:val="green"/>
        </w:rPr>
      </w:pPr>
      <w:bookmarkStart w:id="11" w:name="OLE_LINK4"/>
      <w:bookmarkStart w:id="12" w:name="OLE_LINK3"/>
      <w:bookmarkEnd w:id="4"/>
      <w:bookmarkEnd w:id="5"/>
      <w:r>
        <w:rPr>
          <w:rFonts w:ascii="黑体" w:hAnsi="宋体" w:hint="eastAsia"/>
        </w:rPr>
        <w:t>四、课程思政教学设计</w:t>
      </w:r>
    </w:p>
    <w:tbl>
      <w:tblPr>
        <w:tblStyle w:val="a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0E4D38">
        <w:tc>
          <w:tcPr>
            <w:tcW w:w="8276" w:type="dxa"/>
          </w:tcPr>
          <w:p w:rsidR="003F7E4E" w:rsidRDefault="003F7E4E" w:rsidP="003F7E4E">
            <w:pPr>
              <w:pStyle w:val="DG0"/>
              <w:jc w:val="left"/>
            </w:pPr>
            <w:r>
              <w:t>1</w:t>
            </w:r>
            <w:r>
              <w:rPr>
                <w:rFonts w:hint="eastAsia"/>
              </w:rPr>
              <w:t>.</w:t>
            </w:r>
            <w:r>
              <w:rPr>
                <w:rFonts w:hint="eastAsia"/>
              </w:rPr>
              <w:t>广告题材选择、拍摄角度要立足大局，利于稳定和谐。</w:t>
            </w:r>
          </w:p>
          <w:p w:rsidR="003F7E4E" w:rsidRDefault="003F7E4E" w:rsidP="003F7E4E">
            <w:pPr>
              <w:pStyle w:val="DG0"/>
              <w:jc w:val="left"/>
            </w:pPr>
            <w:r>
              <w:t>2.</w:t>
            </w:r>
            <w:r>
              <w:rPr>
                <w:rFonts w:hint="eastAsia"/>
              </w:rPr>
              <w:t>影视广告的内容要客观真实，符合“贴近群众、贴近实际、贴近生活”的三贴近原则</w:t>
            </w:r>
          </w:p>
          <w:p w:rsidR="000E4D38" w:rsidRDefault="003F7E4E" w:rsidP="003F7E4E">
            <w:pPr>
              <w:pStyle w:val="DG0"/>
              <w:jc w:val="left"/>
            </w:pPr>
            <w:r>
              <w:t>3.</w:t>
            </w:r>
            <w:r>
              <w:rPr>
                <w:rFonts w:hint="eastAsia"/>
              </w:rPr>
              <w:t>多看主流媒体的报道，学习影视广告拍摄手法的角度。</w:t>
            </w:r>
          </w:p>
          <w:p w:rsidR="003F7E4E" w:rsidRPr="003F7E4E" w:rsidRDefault="003F7E4E" w:rsidP="003F7E4E">
            <w:pPr>
              <w:pStyle w:val="DG0"/>
              <w:jc w:val="left"/>
              <w:rPr>
                <w:rFonts w:ascii="宋体" w:hAnsi="宋体"/>
                <w:bCs/>
              </w:rPr>
            </w:pPr>
          </w:p>
        </w:tc>
      </w:tr>
    </w:tbl>
    <w:bookmarkEnd w:id="11"/>
    <w:bookmarkEnd w:id="12"/>
    <w:p w:rsidR="000E4D38" w:rsidRDefault="00000000">
      <w:pPr>
        <w:pStyle w:val="DG1"/>
        <w:spacing w:beforeLines="100" w:before="326" w:line="360" w:lineRule="auto"/>
        <w:rPr>
          <w:rFonts w:ascii="黑体" w:hAnsi="宋体"/>
        </w:rPr>
      </w:pPr>
      <w:r>
        <w:rPr>
          <w:rFonts w:ascii="黑体" w:hAnsi="宋体" w:hint="eastAsia"/>
        </w:rPr>
        <w:t>五、课程考核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709"/>
        <w:gridCol w:w="2353"/>
        <w:gridCol w:w="612"/>
        <w:gridCol w:w="612"/>
        <w:gridCol w:w="612"/>
        <w:gridCol w:w="612"/>
        <w:gridCol w:w="612"/>
        <w:gridCol w:w="612"/>
        <w:gridCol w:w="706"/>
      </w:tblGrid>
      <w:tr w:rsidR="00453A09" w:rsidTr="00ED4FDF">
        <w:trPr>
          <w:trHeight w:val="454"/>
        </w:trPr>
        <w:tc>
          <w:tcPr>
            <w:tcW w:w="836" w:type="dxa"/>
            <w:vMerge w:val="restart"/>
            <w:tcBorders>
              <w:top w:val="single" w:sz="12" w:space="0" w:color="auto"/>
              <w:left w:val="single" w:sz="12" w:space="0" w:color="auto"/>
            </w:tcBorders>
            <w:vAlign w:val="center"/>
          </w:tcPr>
          <w:p w:rsidR="00453A09" w:rsidRPr="007B72BF" w:rsidRDefault="00453A09" w:rsidP="00ED4FDF">
            <w:pPr>
              <w:widowControl w:val="0"/>
              <w:snapToGrid w:val="0"/>
              <w:jc w:val="center"/>
              <w:rPr>
                <w:rFonts w:ascii="黑体" w:eastAsia="黑体" w:hAnsi="黑体"/>
                <w:bCs/>
                <w:sz w:val="21"/>
                <w:szCs w:val="21"/>
              </w:rPr>
            </w:pPr>
            <w:r w:rsidRPr="007B72BF">
              <w:rPr>
                <w:rFonts w:ascii="黑体" w:eastAsia="黑体" w:hAnsi="黑体" w:hint="eastAsia"/>
                <w:bCs/>
                <w:sz w:val="21"/>
                <w:szCs w:val="21"/>
              </w:rPr>
              <w:t>总评构成</w:t>
            </w:r>
          </w:p>
        </w:tc>
        <w:tc>
          <w:tcPr>
            <w:tcW w:w="709" w:type="dxa"/>
            <w:vMerge w:val="restart"/>
            <w:tcBorders>
              <w:top w:val="single" w:sz="12" w:space="0" w:color="auto"/>
            </w:tcBorders>
            <w:vAlign w:val="center"/>
          </w:tcPr>
          <w:p w:rsidR="00453A09" w:rsidRPr="007B72BF" w:rsidRDefault="00453A09" w:rsidP="00ED4FDF">
            <w:pPr>
              <w:pStyle w:val="DG1"/>
              <w:widowControl w:val="0"/>
              <w:spacing w:line="240" w:lineRule="auto"/>
              <w:jc w:val="center"/>
              <w:rPr>
                <w:rFonts w:ascii="黑体" w:hAnsi="宋体"/>
              </w:rPr>
            </w:pPr>
            <w:r w:rsidRPr="007B72BF">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rsidR="00453A09" w:rsidRPr="007B72BF" w:rsidRDefault="00453A09" w:rsidP="00ED4FDF">
            <w:pPr>
              <w:pStyle w:val="DG1"/>
              <w:widowControl w:val="0"/>
              <w:jc w:val="center"/>
              <w:rPr>
                <w:rFonts w:ascii="黑体" w:hAnsi="黑体"/>
                <w:bCs/>
                <w:sz w:val="21"/>
                <w:szCs w:val="21"/>
              </w:rPr>
            </w:pPr>
            <w:r w:rsidRPr="007B72BF">
              <w:rPr>
                <w:rFonts w:ascii="黑体" w:hAnsi="黑体" w:hint="eastAsia"/>
                <w:bCs/>
                <w:sz w:val="21"/>
                <w:szCs w:val="21"/>
              </w:rPr>
              <w:t>考核方式</w:t>
            </w:r>
          </w:p>
        </w:tc>
        <w:tc>
          <w:tcPr>
            <w:tcW w:w="3672" w:type="dxa"/>
            <w:gridSpan w:val="6"/>
            <w:tcBorders>
              <w:top w:val="single" w:sz="12" w:space="0" w:color="auto"/>
              <w:left w:val="double" w:sz="4" w:space="0" w:color="auto"/>
            </w:tcBorders>
            <w:vAlign w:val="center"/>
          </w:tcPr>
          <w:p w:rsidR="00453A09" w:rsidRPr="007B72BF" w:rsidRDefault="00453A09" w:rsidP="00ED4FDF">
            <w:pPr>
              <w:pStyle w:val="DG1"/>
              <w:widowControl w:val="0"/>
              <w:spacing w:line="240" w:lineRule="auto"/>
              <w:jc w:val="center"/>
              <w:rPr>
                <w:rFonts w:ascii="黑体" w:hAnsi="宋体"/>
              </w:rPr>
            </w:pPr>
            <w:r w:rsidRPr="007B72BF">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rsidR="00453A09" w:rsidRPr="007B72BF" w:rsidRDefault="00453A09" w:rsidP="00ED4FDF">
            <w:pPr>
              <w:pStyle w:val="DG1"/>
              <w:widowControl w:val="0"/>
              <w:spacing w:line="240" w:lineRule="auto"/>
              <w:jc w:val="center"/>
              <w:rPr>
                <w:rFonts w:ascii="黑体" w:hAnsi="黑体"/>
                <w:bCs/>
                <w:sz w:val="21"/>
                <w:szCs w:val="21"/>
              </w:rPr>
            </w:pPr>
            <w:r w:rsidRPr="007B72BF">
              <w:rPr>
                <w:rFonts w:ascii="黑体" w:hAnsi="黑体" w:hint="eastAsia"/>
                <w:bCs/>
                <w:sz w:val="21"/>
                <w:szCs w:val="21"/>
              </w:rPr>
              <w:t>合计</w:t>
            </w:r>
          </w:p>
        </w:tc>
      </w:tr>
      <w:tr w:rsidR="00453A09" w:rsidTr="00ED4FDF">
        <w:trPr>
          <w:trHeight w:val="454"/>
        </w:trPr>
        <w:tc>
          <w:tcPr>
            <w:tcW w:w="836" w:type="dxa"/>
            <w:vMerge/>
            <w:tcBorders>
              <w:left w:val="single" w:sz="12" w:space="0" w:color="auto"/>
            </w:tcBorders>
          </w:tcPr>
          <w:p w:rsidR="00453A09" w:rsidRPr="007B72BF" w:rsidRDefault="00453A09" w:rsidP="00ED4FDF">
            <w:pPr>
              <w:widowControl w:val="0"/>
              <w:snapToGrid w:val="0"/>
              <w:jc w:val="center"/>
              <w:rPr>
                <w:rFonts w:ascii="黑体" w:eastAsia="黑体" w:hAnsi="黑体"/>
                <w:bCs/>
                <w:sz w:val="21"/>
                <w:szCs w:val="21"/>
              </w:rPr>
            </w:pPr>
          </w:p>
        </w:tc>
        <w:tc>
          <w:tcPr>
            <w:tcW w:w="709" w:type="dxa"/>
            <w:vMerge/>
          </w:tcPr>
          <w:p w:rsidR="00453A09" w:rsidRPr="007B72BF" w:rsidRDefault="00453A09" w:rsidP="00ED4FDF">
            <w:pPr>
              <w:pStyle w:val="DG1"/>
              <w:widowControl w:val="0"/>
              <w:jc w:val="both"/>
              <w:rPr>
                <w:rFonts w:ascii="黑体" w:hAnsi="黑体"/>
                <w:bCs/>
                <w:sz w:val="21"/>
                <w:szCs w:val="21"/>
              </w:rPr>
            </w:pPr>
          </w:p>
        </w:tc>
        <w:tc>
          <w:tcPr>
            <w:tcW w:w="2353" w:type="dxa"/>
            <w:vMerge/>
            <w:tcBorders>
              <w:right w:val="double" w:sz="4" w:space="0" w:color="auto"/>
            </w:tcBorders>
          </w:tcPr>
          <w:p w:rsidR="00453A09" w:rsidRPr="007B72BF" w:rsidRDefault="00453A09" w:rsidP="00ED4FDF">
            <w:pPr>
              <w:pStyle w:val="DG1"/>
              <w:widowControl w:val="0"/>
              <w:jc w:val="both"/>
              <w:rPr>
                <w:rFonts w:ascii="黑体" w:hAnsi="黑体"/>
                <w:bCs/>
                <w:sz w:val="21"/>
                <w:szCs w:val="21"/>
              </w:rPr>
            </w:pPr>
          </w:p>
        </w:tc>
        <w:tc>
          <w:tcPr>
            <w:tcW w:w="612" w:type="dxa"/>
            <w:tcBorders>
              <w:left w:val="double" w:sz="4" w:space="0" w:color="auto"/>
            </w:tcBorders>
            <w:vAlign w:val="center"/>
          </w:tcPr>
          <w:p w:rsidR="00453A09" w:rsidRPr="007B72BF" w:rsidRDefault="00453A09" w:rsidP="00ED4FDF">
            <w:pPr>
              <w:pStyle w:val="DG1"/>
              <w:widowControl w:val="0"/>
              <w:spacing w:line="240" w:lineRule="auto"/>
              <w:jc w:val="center"/>
              <w:rPr>
                <w:rFonts w:ascii="黑体" w:hAnsi="黑体"/>
                <w:bCs/>
                <w:sz w:val="21"/>
                <w:szCs w:val="21"/>
              </w:rPr>
            </w:pPr>
            <w:r w:rsidRPr="007B72BF">
              <w:rPr>
                <w:rFonts w:ascii="黑体" w:hAnsi="黑体" w:hint="eastAsia"/>
                <w:bCs/>
                <w:sz w:val="21"/>
                <w:szCs w:val="21"/>
              </w:rPr>
              <w:t>1</w:t>
            </w:r>
          </w:p>
        </w:tc>
        <w:tc>
          <w:tcPr>
            <w:tcW w:w="612" w:type="dxa"/>
            <w:vAlign w:val="center"/>
          </w:tcPr>
          <w:p w:rsidR="00453A09" w:rsidRPr="007B72BF" w:rsidRDefault="00453A09" w:rsidP="00ED4FDF">
            <w:pPr>
              <w:pStyle w:val="DG1"/>
              <w:widowControl w:val="0"/>
              <w:spacing w:line="240" w:lineRule="auto"/>
              <w:jc w:val="center"/>
              <w:rPr>
                <w:rFonts w:ascii="黑体" w:hAnsi="黑体"/>
                <w:bCs/>
                <w:sz w:val="21"/>
                <w:szCs w:val="21"/>
              </w:rPr>
            </w:pPr>
            <w:r w:rsidRPr="007B72BF">
              <w:rPr>
                <w:rFonts w:ascii="黑体" w:hAnsi="黑体" w:hint="eastAsia"/>
                <w:bCs/>
                <w:sz w:val="21"/>
                <w:szCs w:val="21"/>
              </w:rPr>
              <w:t>2</w:t>
            </w:r>
          </w:p>
        </w:tc>
        <w:tc>
          <w:tcPr>
            <w:tcW w:w="612" w:type="dxa"/>
            <w:vAlign w:val="center"/>
          </w:tcPr>
          <w:p w:rsidR="00453A09" w:rsidRPr="007B72BF" w:rsidRDefault="00453A09" w:rsidP="00ED4FDF">
            <w:pPr>
              <w:pStyle w:val="DG1"/>
              <w:widowControl w:val="0"/>
              <w:spacing w:line="240" w:lineRule="auto"/>
              <w:jc w:val="center"/>
              <w:rPr>
                <w:rFonts w:ascii="黑体" w:hAnsi="黑体"/>
                <w:bCs/>
                <w:sz w:val="21"/>
                <w:szCs w:val="21"/>
              </w:rPr>
            </w:pPr>
            <w:r w:rsidRPr="007B72BF">
              <w:rPr>
                <w:rFonts w:ascii="黑体" w:hAnsi="黑体" w:hint="eastAsia"/>
                <w:bCs/>
                <w:sz w:val="21"/>
                <w:szCs w:val="21"/>
              </w:rPr>
              <w:t>3</w:t>
            </w:r>
          </w:p>
        </w:tc>
        <w:tc>
          <w:tcPr>
            <w:tcW w:w="612" w:type="dxa"/>
            <w:vAlign w:val="center"/>
          </w:tcPr>
          <w:p w:rsidR="00453A09" w:rsidRPr="007B72BF" w:rsidRDefault="00453A09" w:rsidP="00ED4FDF">
            <w:pPr>
              <w:pStyle w:val="DG1"/>
              <w:widowControl w:val="0"/>
              <w:spacing w:line="240" w:lineRule="auto"/>
              <w:jc w:val="center"/>
              <w:rPr>
                <w:rFonts w:ascii="黑体" w:hAnsi="黑体"/>
                <w:bCs/>
                <w:sz w:val="21"/>
                <w:szCs w:val="21"/>
              </w:rPr>
            </w:pPr>
            <w:r w:rsidRPr="007B72BF">
              <w:rPr>
                <w:rFonts w:ascii="黑体" w:hAnsi="黑体" w:hint="eastAsia"/>
                <w:bCs/>
                <w:sz w:val="21"/>
                <w:szCs w:val="21"/>
              </w:rPr>
              <w:t>4</w:t>
            </w:r>
          </w:p>
        </w:tc>
        <w:tc>
          <w:tcPr>
            <w:tcW w:w="612" w:type="dxa"/>
            <w:vAlign w:val="center"/>
          </w:tcPr>
          <w:p w:rsidR="00453A09" w:rsidRPr="007B72BF" w:rsidRDefault="00453A09" w:rsidP="00ED4FDF">
            <w:pPr>
              <w:pStyle w:val="DG1"/>
              <w:widowControl w:val="0"/>
              <w:spacing w:line="240" w:lineRule="auto"/>
              <w:jc w:val="center"/>
              <w:rPr>
                <w:rFonts w:ascii="黑体" w:hAnsi="黑体"/>
                <w:bCs/>
                <w:sz w:val="21"/>
                <w:szCs w:val="21"/>
              </w:rPr>
            </w:pPr>
            <w:r w:rsidRPr="007B72BF">
              <w:rPr>
                <w:rFonts w:ascii="黑体" w:hAnsi="黑体" w:hint="eastAsia"/>
                <w:bCs/>
                <w:sz w:val="21"/>
                <w:szCs w:val="21"/>
              </w:rPr>
              <w:t>5</w:t>
            </w:r>
          </w:p>
        </w:tc>
        <w:tc>
          <w:tcPr>
            <w:tcW w:w="612" w:type="dxa"/>
            <w:vAlign w:val="center"/>
          </w:tcPr>
          <w:p w:rsidR="00453A09" w:rsidRPr="007B72BF" w:rsidRDefault="00453A09" w:rsidP="00ED4FDF">
            <w:pPr>
              <w:pStyle w:val="DG1"/>
              <w:widowControl w:val="0"/>
              <w:spacing w:line="240" w:lineRule="auto"/>
              <w:jc w:val="center"/>
              <w:rPr>
                <w:rFonts w:ascii="黑体" w:hAnsi="黑体"/>
                <w:bCs/>
                <w:sz w:val="21"/>
                <w:szCs w:val="21"/>
              </w:rPr>
            </w:pPr>
            <w:r w:rsidRPr="007B72BF">
              <w:rPr>
                <w:rFonts w:ascii="黑体" w:hAnsi="黑体" w:hint="eastAsia"/>
                <w:bCs/>
                <w:sz w:val="21"/>
                <w:szCs w:val="21"/>
              </w:rPr>
              <w:t>6</w:t>
            </w:r>
          </w:p>
        </w:tc>
        <w:tc>
          <w:tcPr>
            <w:tcW w:w="706" w:type="dxa"/>
            <w:vMerge/>
            <w:tcBorders>
              <w:right w:val="single" w:sz="12" w:space="0" w:color="auto"/>
            </w:tcBorders>
          </w:tcPr>
          <w:p w:rsidR="00453A09" w:rsidRPr="007B72BF" w:rsidRDefault="00453A09" w:rsidP="00ED4FDF">
            <w:pPr>
              <w:pStyle w:val="DG1"/>
              <w:widowControl w:val="0"/>
              <w:spacing w:line="240" w:lineRule="auto"/>
              <w:jc w:val="center"/>
              <w:rPr>
                <w:rFonts w:ascii="黑体" w:hAnsi="黑体"/>
                <w:bCs/>
                <w:sz w:val="21"/>
                <w:szCs w:val="21"/>
              </w:rPr>
            </w:pPr>
          </w:p>
        </w:tc>
      </w:tr>
      <w:tr w:rsidR="00453A09" w:rsidTr="00ED4FDF">
        <w:trPr>
          <w:trHeight w:val="454"/>
        </w:trPr>
        <w:tc>
          <w:tcPr>
            <w:tcW w:w="836" w:type="dxa"/>
            <w:tcBorders>
              <w:left w:val="single" w:sz="12" w:space="0" w:color="auto"/>
            </w:tcBorders>
            <w:vAlign w:val="center"/>
          </w:tcPr>
          <w:p w:rsidR="00453A09" w:rsidRPr="007B72BF" w:rsidRDefault="00453A09" w:rsidP="00ED4FDF">
            <w:pPr>
              <w:widowControl w:val="0"/>
              <w:snapToGrid w:val="0"/>
              <w:jc w:val="center"/>
              <w:rPr>
                <w:rFonts w:ascii="Arial" w:eastAsia="黑体" w:hAnsi="Arial" w:cs="Arial"/>
                <w:bCs/>
                <w:sz w:val="21"/>
                <w:szCs w:val="21"/>
              </w:rPr>
            </w:pPr>
            <w:r w:rsidRPr="007B72BF">
              <w:rPr>
                <w:rFonts w:ascii="Arial" w:eastAsia="黑体" w:hAnsi="Arial" w:cs="Arial"/>
                <w:bCs/>
                <w:sz w:val="21"/>
                <w:szCs w:val="21"/>
              </w:rPr>
              <w:t>X1</w:t>
            </w:r>
          </w:p>
        </w:tc>
        <w:tc>
          <w:tcPr>
            <w:tcW w:w="709" w:type="dxa"/>
            <w:vAlign w:val="center"/>
          </w:tcPr>
          <w:p w:rsidR="00453A09" w:rsidRPr="004019DB" w:rsidRDefault="00453A09" w:rsidP="00ED4FDF">
            <w:pPr>
              <w:pStyle w:val="DG0"/>
              <w:widowControl w:val="0"/>
            </w:pPr>
            <w:r>
              <w:rPr>
                <w:rFonts w:hint="eastAsia"/>
              </w:rPr>
              <w:t>20</w:t>
            </w:r>
            <w:r>
              <w:t>%</w:t>
            </w:r>
          </w:p>
        </w:tc>
        <w:tc>
          <w:tcPr>
            <w:tcW w:w="2353" w:type="dxa"/>
            <w:tcBorders>
              <w:right w:val="double" w:sz="4" w:space="0" w:color="auto"/>
            </w:tcBorders>
            <w:vAlign w:val="center"/>
          </w:tcPr>
          <w:p w:rsidR="00453A09" w:rsidRPr="004019DB" w:rsidRDefault="00453A09" w:rsidP="00ED4FDF">
            <w:pPr>
              <w:pStyle w:val="DG0"/>
              <w:widowControl w:val="0"/>
            </w:pPr>
            <w:r>
              <w:rPr>
                <w:rFonts w:hint="eastAsia"/>
              </w:rPr>
              <w:t>分析中国经典影视广告</w:t>
            </w:r>
          </w:p>
        </w:tc>
        <w:tc>
          <w:tcPr>
            <w:tcW w:w="612" w:type="dxa"/>
            <w:tcBorders>
              <w:left w:val="double" w:sz="4" w:space="0" w:color="auto"/>
            </w:tcBorders>
            <w:vAlign w:val="center"/>
          </w:tcPr>
          <w:p w:rsidR="00453A09" w:rsidRPr="004019DB" w:rsidRDefault="00453A09" w:rsidP="00ED4FDF">
            <w:pPr>
              <w:pStyle w:val="DG0"/>
              <w:widowControl w:val="0"/>
            </w:pPr>
            <w:r>
              <w:rPr>
                <w:rFonts w:hint="eastAsia"/>
              </w:rPr>
              <w:t>1</w:t>
            </w:r>
            <w:r>
              <w:t>0</w:t>
            </w:r>
          </w:p>
        </w:tc>
        <w:tc>
          <w:tcPr>
            <w:tcW w:w="612" w:type="dxa"/>
            <w:vAlign w:val="center"/>
          </w:tcPr>
          <w:p w:rsidR="00453A09" w:rsidRPr="004019DB" w:rsidRDefault="00453A09" w:rsidP="00ED4FDF">
            <w:pPr>
              <w:pStyle w:val="DG0"/>
              <w:widowControl w:val="0"/>
            </w:pPr>
            <w:r>
              <w:rPr>
                <w:rFonts w:hint="eastAsia"/>
              </w:rPr>
              <w:t>1</w:t>
            </w:r>
            <w:r>
              <w:t>0</w:t>
            </w:r>
          </w:p>
        </w:tc>
        <w:tc>
          <w:tcPr>
            <w:tcW w:w="612" w:type="dxa"/>
            <w:vAlign w:val="center"/>
          </w:tcPr>
          <w:p w:rsidR="00453A09" w:rsidRPr="004019DB" w:rsidRDefault="00453A09" w:rsidP="00ED4FDF">
            <w:pPr>
              <w:pStyle w:val="DG0"/>
              <w:widowControl w:val="0"/>
            </w:pPr>
            <w:r>
              <w:rPr>
                <w:rFonts w:hint="eastAsia"/>
              </w:rPr>
              <w:t>1</w:t>
            </w:r>
            <w:r>
              <w:t>0</w:t>
            </w:r>
          </w:p>
        </w:tc>
        <w:tc>
          <w:tcPr>
            <w:tcW w:w="612" w:type="dxa"/>
            <w:vAlign w:val="center"/>
          </w:tcPr>
          <w:p w:rsidR="00453A09" w:rsidRPr="004019DB" w:rsidRDefault="00453A09" w:rsidP="00ED4FDF">
            <w:pPr>
              <w:pStyle w:val="DG0"/>
              <w:widowControl w:val="0"/>
            </w:pPr>
            <w:r>
              <w:rPr>
                <w:rFonts w:hint="eastAsia"/>
              </w:rPr>
              <w:t>1</w:t>
            </w:r>
            <w:r>
              <w:t>0</w:t>
            </w:r>
          </w:p>
        </w:tc>
        <w:tc>
          <w:tcPr>
            <w:tcW w:w="612" w:type="dxa"/>
            <w:vAlign w:val="center"/>
          </w:tcPr>
          <w:p w:rsidR="00453A09" w:rsidRPr="004019DB" w:rsidRDefault="00453A09" w:rsidP="00ED4FDF">
            <w:pPr>
              <w:pStyle w:val="DG0"/>
              <w:widowControl w:val="0"/>
            </w:pPr>
            <w:r>
              <w:t>30</w:t>
            </w:r>
          </w:p>
        </w:tc>
        <w:tc>
          <w:tcPr>
            <w:tcW w:w="612" w:type="dxa"/>
            <w:vAlign w:val="center"/>
          </w:tcPr>
          <w:p w:rsidR="00453A09" w:rsidRPr="004019DB" w:rsidRDefault="00453A09" w:rsidP="00ED4FDF">
            <w:pPr>
              <w:pStyle w:val="DG0"/>
              <w:widowControl w:val="0"/>
            </w:pPr>
            <w:r>
              <w:t>30</w:t>
            </w:r>
          </w:p>
        </w:tc>
        <w:tc>
          <w:tcPr>
            <w:tcW w:w="706" w:type="dxa"/>
            <w:tcBorders>
              <w:right w:val="single" w:sz="12" w:space="0" w:color="auto"/>
            </w:tcBorders>
            <w:vAlign w:val="center"/>
          </w:tcPr>
          <w:p w:rsidR="00453A09" w:rsidRPr="004019DB" w:rsidRDefault="00453A09" w:rsidP="00ED4FDF">
            <w:pPr>
              <w:pStyle w:val="DG0"/>
              <w:widowControl w:val="0"/>
            </w:pPr>
            <w:r>
              <w:rPr>
                <w:rFonts w:hint="eastAsia"/>
              </w:rPr>
              <w:t>1</w:t>
            </w:r>
            <w:r>
              <w:t>00</w:t>
            </w:r>
          </w:p>
        </w:tc>
      </w:tr>
      <w:tr w:rsidR="00453A09" w:rsidTr="00ED4FDF">
        <w:trPr>
          <w:trHeight w:val="454"/>
        </w:trPr>
        <w:tc>
          <w:tcPr>
            <w:tcW w:w="836" w:type="dxa"/>
            <w:tcBorders>
              <w:left w:val="single" w:sz="12" w:space="0" w:color="auto"/>
            </w:tcBorders>
            <w:vAlign w:val="center"/>
          </w:tcPr>
          <w:p w:rsidR="00453A09" w:rsidRPr="007B72BF" w:rsidRDefault="00453A09" w:rsidP="00ED4FDF">
            <w:pPr>
              <w:widowControl w:val="0"/>
              <w:snapToGrid w:val="0"/>
              <w:jc w:val="center"/>
              <w:rPr>
                <w:rFonts w:ascii="Arial" w:eastAsia="黑体" w:hAnsi="Arial" w:cs="Arial"/>
                <w:bCs/>
                <w:sz w:val="21"/>
                <w:szCs w:val="21"/>
              </w:rPr>
            </w:pPr>
            <w:r w:rsidRPr="007B72BF">
              <w:rPr>
                <w:rFonts w:ascii="Arial" w:eastAsia="黑体" w:hAnsi="Arial" w:cs="Arial"/>
                <w:bCs/>
                <w:sz w:val="21"/>
                <w:szCs w:val="21"/>
              </w:rPr>
              <w:t>X2</w:t>
            </w:r>
          </w:p>
        </w:tc>
        <w:tc>
          <w:tcPr>
            <w:tcW w:w="709" w:type="dxa"/>
            <w:vAlign w:val="center"/>
          </w:tcPr>
          <w:p w:rsidR="00453A09" w:rsidRPr="004019DB" w:rsidRDefault="00453A09" w:rsidP="00ED4FDF">
            <w:pPr>
              <w:pStyle w:val="DG0"/>
              <w:widowControl w:val="0"/>
            </w:pPr>
            <w:r>
              <w:rPr>
                <w:rFonts w:hint="eastAsia"/>
              </w:rPr>
              <w:t>20</w:t>
            </w:r>
            <w:r>
              <w:t>%</w:t>
            </w:r>
          </w:p>
        </w:tc>
        <w:tc>
          <w:tcPr>
            <w:tcW w:w="2353" w:type="dxa"/>
            <w:tcBorders>
              <w:right w:val="double" w:sz="4" w:space="0" w:color="auto"/>
            </w:tcBorders>
            <w:vAlign w:val="center"/>
          </w:tcPr>
          <w:p w:rsidR="00453A09" w:rsidRPr="004019DB" w:rsidRDefault="00453A09" w:rsidP="00ED4FDF">
            <w:pPr>
              <w:pStyle w:val="DG0"/>
              <w:widowControl w:val="0"/>
            </w:pPr>
            <w:r>
              <w:rPr>
                <w:rFonts w:ascii="宋体" w:hAnsi="宋体" w:cs="Arial" w:hint="eastAsia"/>
                <w:bCs/>
              </w:rPr>
              <w:t>影视广告脚本创作</w:t>
            </w:r>
          </w:p>
        </w:tc>
        <w:tc>
          <w:tcPr>
            <w:tcW w:w="612" w:type="dxa"/>
            <w:tcBorders>
              <w:left w:val="double" w:sz="4" w:space="0" w:color="auto"/>
            </w:tcBorders>
            <w:vAlign w:val="center"/>
          </w:tcPr>
          <w:p w:rsidR="00453A09" w:rsidRPr="004019DB" w:rsidRDefault="00453A09" w:rsidP="00ED4FDF">
            <w:pPr>
              <w:pStyle w:val="DG0"/>
              <w:widowControl w:val="0"/>
            </w:pPr>
            <w:r>
              <w:rPr>
                <w:rFonts w:hint="eastAsia"/>
              </w:rPr>
              <w:t>5</w:t>
            </w:r>
          </w:p>
        </w:tc>
        <w:tc>
          <w:tcPr>
            <w:tcW w:w="612" w:type="dxa"/>
            <w:vAlign w:val="center"/>
          </w:tcPr>
          <w:p w:rsidR="00453A09" w:rsidRPr="004019DB" w:rsidRDefault="00453A09" w:rsidP="00ED4FDF">
            <w:pPr>
              <w:pStyle w:val="DG0"/>
              <w:widowControl w:val="0"/>
            </w:pPr>
            <w:r>
              <w:rPr>
                <w:rFonts w:hint="eastAsia"/>
              </w:rPr>
              <w:t>1</w:t>
            </w:r>
            <w:r>
              <w:t>0</w:t>
            </w:r>
          </w:p>
        </w:tc>
        <w:tc>
          <w:tcPr>
            <w:tcW w:w="612" w:type="dxa"/>
            <w:vAlign w:val="center"/>
          </w:tcPr>
          <w:p w:rsidR="00453A09" w:rsidRPr="004019DB" w:rsidRDefault="00453A09" w:rsidP="00ED4FDF">
            <w:pPr>
              <w:pStyle w:val="DG0"/>
              <w:widowControl w:val="0"/>
            </w:pPr>
            <w:r>
              <w:rPr>
                <w:rFonts w:hint="eastAsia"/>
              </w:rPr>
              <w:t>1</w:t>
            </w:r>
            <w:r>
              <w:t>0</w:t>
            </w:r>
          </w:p>
        </w:tc>
        <w:tc>
          <w:tcPr>
            <w:tcW w:w="612" w:type="dxa"/>
            <w:vAlign w:val="center"/>
          </w:tcPr>
          <w:p w:rsidR="00453A09" w:rsidRPr="004019DB" w:rsidRDefault="00453A09" w:rsidP="00ED4FDF">
            <w:pPr>
              <w:pStyle w:val="DG0"/>
              <w:widowControl w:val="0"/>
            </w:pPr>
            <w:r>
              <w:rPr>
                <w:rFonts w:hint="eastAsia"/>
              </w:rPr>
              <w:t>3</w:t>
            </w:r>
            <w:r>
              <w:t>0</w:t>
            </w:r>
          </w:p>
        </w:tc>
        <w:tc>
          <w:tcPr>
            <w:tcW w:w="612" w:type="dxa"/>
            <w:vAlign w:val="center"/>
          </w:tcPr>
          <w:p w:rsidR="00453A09" w:rsidRPr="004019DB" w:rsidRDefault="00453A09" w:rsidP="00ED4FDF">
            <w:pPr>
              <w:pStyle w:val="DG0"/>
              <w:widowControl w:val="0"/>
            </w:pPr>
            <w:r>
              <w:rPr>
                <w:rFonts w:hint="eastAsia"/>
              </w:rPr>
              <w:t>2</w:t>
            </w:r>
            <w:r>
              <w:t>0</w:t>
            </w:r>
          </w:p>
        </w:tc>
        <w:tc>
          <w:tcPr>
            <w:tcW w:w="612" w:type="dxa"/>
            <w:vAlign w:val="center"/>
          </w:tcPr>
          <w:p w:rsidR="00453A09" w:rsidRPr="004019DB" w:rsidRDefault="00453A09" w:rsidP="00ED4FDF">
            <w:pPr>
              <w:pStyle w:val="DG0"/>
              <w:widowControl w:val="0"/>
            </w:pPr>
            <w:r>
              <w:rPr>
                <w:rFonts w:hint="eastAsia"/>
              </w:rPr>
              <w:t>2</w:t>
            </w:r>
            <w:r>
              <w:t>5</w:t>
            </w:r>
          </w:p>
        </w:tc>
        <w:tc>
          <w:tcPr>
            <w:tcW w:w="706" w:type="dxa"/>
            <w:tcBorders>
              <w:right w:val="single" w:sz="12" w:space="0" w:color="auto"/>
            </w:tcBorders>
            <w:vAlign w:val="center"/>
          </w:tcPr>
          <w:p w:rsidR="00453A09" w:rsidRPr="004019DB" w:rsidRDefault="00453A09" w:rsidP="00ED4FDF">
            <w:pPr>
              <w:pStyle w:val="DG0"/>
              <w:widowControl w:val="0"/>
            </w:pPr>
            <w:r>
              <w:rPr>
                <w:rFonts w:hint="eastAsia"/>
              </w:rPr>
              <w:t>1</w:t>
            </w:r>
            <w:r>
              <w:t>00</w:t>
            </w:r>
          </w:p>
        </w:tc>
      </w:tr>
      <w:tr w:rsidR="00453A09" w:rsidTr="00ED4FDF">
        <w:trPr>
          <w:trHeight w:val="454"/>
        </w:trPr>
        <w:tc>
          <w:tcPr>
            <w:tcW w:w="836" w:type="dxa"/>
            <w:tcBorders>
              <w:left w:val="single" w:sz="12" w:space="0" w:color="auto"/>
            </w:tcBorders>
            <w:vAlign w:val="center"/>
          </w:tcPr>
          <w:p w:rsidR="00453A09" w:rsidRPr="007B72BF" w:rsidRDefault="00453A09" w:rsidP="00ED4FDF">
            <w:pPr>
              <w:widowControl w:val="0"/>
              <w:snapToGrid w:val="0"/>
              <w:jc w:val="center"/>
              <w:rPr>
                <w:rFonts w:ascii="Arial" w:eastAsia="黑体" w:hAnsi="Arial" w:cs="Arial"/>
                <w:bCs/>
                <w:sz w:val="21"/>
                <w:szCs w:val="21"/>
              </w:rPr>
            </w:pPr>
            <w:r w:rsidRPr="007B72BF">
              <w:rPr>
                <w:rFonts w:ascii="Arial" w:eastAsia="黑体" w:hAnsi="Arial" w:cs="Arial"/>
                <w:bCs/>
                <w:sz w:val="21"/>
                <w:szCs w:val="21"/>
              </w:rPr>
              <w:t>X3</w:t>
            </w:r>
          </w:p>
        </w:tc>
        <w:tc>
          <w:tcPr>
            <w:tcW w:w="709" w:type="dxa"/>
            <w:vAlign w:val="center"/>
          </w:tcPr>
          <w:p w:rsidR="00453A09" w:rsidRPr="004019DB" w:rsidRDefault="00453A09" w:rsidP="00ED4FDF">
            <w:pPr>
              <w:pStyle w:val="DG0"/>
              <w:widowControl w:val="0"/>
            </w:pPr>
            <w:r>
              <w:rPr>
                <w:rFonts w:hint="eastAsia"/>
              </w:rPr>
              <w:t>20</w:t>
            </w:r>
            <w:r>
              <w:t>%</w:t>
            </w:r>
          </w:p>
        </w:tc>
        <w:tc>
          <w:tcPr>
            <w:tcW w:w="2353" w:type="dxa"/>
            <w:tcBorders>
              <w:right w:val="double" w:sz="4" w:space="0" w:color="auto"/>
            </w:tcBorders>
            <w:vAlign w:val="center"/>
          </w:tcPr>
          <w:p w:rsidR="00453A09" w:rsidRPr="004019DB" w:rsidRDefault="00453A09" w:rsidP="00ED4FDF">
            <w:pPr>
              <w:pStyle w:val="DG0"/>
              <w:widowControl w:val="0"/>
            </w:pPr>
            <w:r>
              <w:rPr>
                <w:rFonts w:ascii="宋体" w:hAnsi="宋体" w:cs="Arial" w:hint="eastAsia"/>
                <w:bCs/>
              </w:rPr>
              <w:t>影视广告分镜头剧本创作</w:t>
            </w:r>
          </w:p>
        </w:tc>
        <w:tc>
          <w:tcPr>
            <w:tcW w:w="612" w:type="dxa"/>
            <w:tcBorders>
              <w:left w:val="double" w:sz="4" w:space="0" w:color="auto"/>
            </w:tcBorders>
            <w:vAlign w:val="center"/>
          </w:tcPr>
          <w:p w:rsidR="00453A09" w:rsidRPr="004019DB" w:rsidRDefault="00453A09" w:rsidP="00ED4FDF">
            <w:pPr>
              <w:pStyle w:val="DG0"/>
              <w:widowControl w:val="0"/>
            </w:pPr>
            <w:r>
              <w:rPr>
                <w:rFonts w:hint="eastAsia"/>
              </w:rPr>
              <w:t>5</w:t>
            </w:r>
          </w:p>
        </w:tc>
        <w:tc>
          <w:tcPr>
            <w:tcW w:w="612" w:type="dxa"/>
            <w:vAlign w:val="center"/>
          </w:tcPr>
          <w:p w:rsidR="00453A09" w:rsidRPr="004019DB" w:rsidRDefault="00453A09" w:rsidP="00ED4FDF">
            <w:pPr>
              <w:pStyle w:val="DG0"/>
              <w:widowControl w:val="0"/>
            </w:pPr>
            <w:r>
              <w:rPr>
                <w:rFonts w:hint="eastAsia"/>
              </w:rPr>
              <w:t>1</w:t>
            </w:r>
            <w:r>
              <w:t>0</w:t>
            </w:r>
          </w:p>
        </w:tc>
        <w:tc>
          <w:tcPr>
            <w:tcW w:w="612" w:type="dxa"/>
            <w:vAlign w:val="center"/>
          </w:tcPr>
          <w:p w:rsidR="00453A09" w:rsidRPr="004019DB" w:rsidRDefault="00453A09" w:rsidP="00ED4FDF">
            <w:pPr>
              <w:pStyle w:val="DG0"/>
              <w:widowControl w:val="0"/>
            </w:pPr>
            <w:r>
              <w:rPr>
                <w:rFonts w:hint="eastAsia"/>
              </w:rPr>
              <w:t>1</w:t>
            </w:r>
            <w:r>
              <w:t>0</w:t>
            </w:r>
          </w:p>
        </w:tc>
        <w:tc>
          <w:tcPr>
            <w:tcW w:w="612" w:type="dxa"/>
            <w:vAlign w:val="center"/>
          </w:tcPr>
          <w:p w:rsidR="00453A09" w:rsidRPr="004019DB" w:rsidRDefault="00453A09" w:rsidP="00ED4FDF">
            <w:pPr>
              <w:pStyle w:val="DG0"/>
              <w:widowControl w:val="0"/>
            </w:pPr>
            <w:r>
              <w:rPr>
                <w:rFonts w:hint="eastAsia"/>
              </w:rPr>
              <w:t>3</w:t>
            </w:r>
            <w:r>
              <w:t>0</w:t>
            </w:r>
          </w:p>
        </w:tc>
        <w:tc>
          <w:tcPr>
            <w:tcW w:w="612" w:type="dxa"/>
            <w:vAlign w:val="center"/>
          </w:tcPr>
          <w:p w:rsidR="00453A09" w:rsidRPr="004019DB" w:rsidRDefault="00453A09" w:rsidP="00ED4FDF">
            <w:pPr>
              <w:pStyle w:val="DG0"/>
              <w:widowControl w:val="0"/>
            </w:pPr>
            <w:r>
              <w:rPr>
                <w:rFonts w:hint="eastAsia"/>
              </w:rPr>
              <w:t>2</w:t>
            </w:r>
            <w:r>
              <w:t>0</w:t>
            </w:r>
          </w:p>
        </w:tc>
        <w:tc>
          <w:tcPr>
            <w:tcW w:w="612" w:type="dxa"/>
            <w:vAlign w:val="center"/>
          </w:tcPr>
          <w:p w:rsidR="00453A09" w:rsidRPr="004019DB" w:rsidRDefault="00453A09" w:rsidP="00ED4FDF">
            <w:pPr>
              <w:pStyle w:val="DG0"/>
              <w:widowControl w:val="0"/>
            </w:pPr>
            <w:r>
              <w:rPr>
                <w:rFonts w:hint="eastAsia"/>
              </w:rPr>
              <w:t>2</w:t>
            </w:r>
            <w:r>
              <w:t>5</w:t>
            </w:r>
          </w:p>
        </w:tc>
        <w:tc>
          <w:tcPr>
            <w:tcW w:w="706" w:type="dxa"/>
            <w:tcBorders>
              <w:right w:val="single" w:sz="12" w:space="0" w:color="auto"/>
            </w:tcBorders>
            <w:vAlign w:val="center"/>
          </w:tcPr>
          <w:p w:rsidR="00453A09" w:rsidRPr="004019DB" w:rsidRDefault="00453A09" w:rsidP="00ED4FDF">
            <w:pPr>
              <w:pStyle w:val="DG0"/>
              <w:widowControl w:val="0"/>
            </w:pPr>
            <w:r>
              <w:rPr>
                <w:rFonts w:hint="eastAsia"/>
              </w:rPr>
              <w:t>1</w:t>
            </w:r>
            <w:r>
              <w:t>00</w:t>
            </w:r>
          </w:p>
        </w:tc>
      </w:tr>
      <w:tr w:rsidR="00453A09" w:rsidTr="00ED4FDF">
        <w:trPr>
          <w:trHeight w:val="454"/>
        </w:trPr>
        <w:tc>
          <w:tcPr>
            <w:tcW w:w="836" w:type="dxa"/>
            <w:tcBorders>
              <w:left w:val="single" w:sz="12" w:space="0" w:color="auto"/>
              <w:bottom w:val="single" w:sz="4" w:space="0" w:color="auto"/>
            </w:tcBorders>
            <w:vAlign w:val="center"/>
          </w:tcPr>
          <w:p w:rsidR="00453A09" w:rsidRPr="007B72BF" w:rsidRDefault="00453A09" w:rsidP="00ED4FDF">
            <w:pPr>
              <w:widowControl w:val="0"/>
              <w:snapToGrid w:val="0"/>
              <w:jc w:val="center"/>
              <w:rPr>
                <w:rFonts w:ascii="Arial" w:eastAsia="黑体" w:hAnsi="Arial" w:cs="Arial"/>
                <w:bCs/>
                <w:sz w:val="21"/>
                <w:szCs w:val="21"/>
              </w:rPr>
            </w:pPr>
            <w:r w:rsidRPr="007B72BF">
              <w:rPr>
                <w:rFonts w:ascii="Arial" w:eastAsia="黑体" w:hAnsi="Arial" w:cs="Arial"/>
                <w:bCs/>
                <w:sz w:val="21"/>
                <w:szCs w:val="21"/>
              </w:rPr>
              <w:t>X4</w:t>
            </w:r>
          </w:p>
        </w:tc>
        <w:tc>
          <w:tcPr>
            <w:tcW w:w="709" w:type="dxa"/>
            <w:tcBorders>
              <w:bottom w:val="single" w:sz="4" w:space="0" w:color="auto"/>
            </w:tcBorders>
            <w:vAlign w:val="center"/>
          </w:tcPr>
          <w:p w:rsidR="00453A09" w:rsidRPr="004019DB" w:rsidRDefault="00453A09" w:rsidP="00ED4FDF">
            <w:pPr>
              <w:pStyle w:val="DG0"/>
              <w:widowControl w:val="0"/>
            </w:pPr>
            <w:r>
              <w:rPr>
                <w:rFonts w:hint="eastAsia"/>
              </w:rPr>
              <w:t>40</w:t>
            </w:r>
            <w:r>
              <w:t>%</w:t>
            </w:r>
          </w:p>
        </w:tc>
        <w:tc>
          <w:tcPr>
            <w:tcW w:w="2353" w:type="dxa"/>
            <w:tcBorders>
              <w:bottom w:val="single" w:sz="4" w:space="0" w:color="auto"/>
              <w:right w:val="double" w:sz="4" w:space="0" w:color="auto"/>
            </w:tcBorders>
            <w:vAlign w:val="center"/>
          </w:tcPr>
          <w:p w:rsidR="00453A09" w:rsidRPr="004019DB" w:rsidRDefault="00453A09" w:rsidP="00ED4FDF">
            <w:pPr>
              <w:pStyle w:val="DG0"/>
              <w:widowControl w:val="0"/>
            </w:pPr>
            <w:r>
              <w:rPr>
                <w:rFonts w:ascii="宋体" w:hAnsi="宋体" w:cs="Arial" w:hint="eastAsia"/>
                <w:bCs/>
              </w:rPr>
              <w:t>影视广告成片</w:t>
            </w:r>
          </w:p>
        </w:tc>
        <w:tc>
          <w:tcPr>
            <w:tcW w:w="612" w:type="dxa"/>
            <w:tcBorders>
              <w:left w:val="double" w:sz="4" w:space="0" w:color="auto"/>
              <w:bottom w:val="single" w:sz="4" w:space="0" w:color="auto"/>
            </w:tcBorders>
            <w:vAlign w:val="center"/>
          </w:tcPr>
          <w:p w:rsidR="00453A09" w:rsidRPr="004019DB" w:rsidRDefault="00453A09" w:rsidP="00ED4FDF">
            <w:pPr>
              <w:pStyle w:val="DG0"/>
              <w:widowControl w:val="0"/>
            </w:pPr>
            <w:r>
              <w:rPr>
                <w:rFonts w:hint="eastAsia"/>
              </w:rPr>
              <w:t>5</w:t>
            </w:r>
          </w:p>
        </w:tc>
        <w:tc>
          <w:tcPr>
            <w:tcW w:w="612" w:type="dxa"/>
            <w:tcBorders>
              <w:bottom w:val="single" w:sz="4" w:space="0" w:color="auto"/>
            </w:tcBorders>
            <w:vAlign w:val="center"/>
          </w:tcPr>
          <w:p w:rsidR="00453A09" w:rsidRPr="004019DB" w:rsidRDefault="00453A09" w:rsidP="00ED4FDF">
            <w:pPr>
              <w:pStyle w:val="DG0"/>
              <w:widowControl w:val="0"/>
            </w:pPr>
            <w:r>
              <w:rPr>
                <w:rFonts w:hint="eastAsia"/>
              </w:rPr>
              <w:t>2</w:t>
            </w:r>
            <w:r>
              <w:t>0</w:t>
            </w:r>
          </w:p>
        </w:tc>
        <w:tc>
          <w:tcPr>
            <w:tcW w:w="612" w:type="dxa"/>
            <w:tcBorders>
              <w:bottom w:val="single" w:sz="4" w:space="0" w:color="auto"/>
            </w:tcBorders>
            <w:vAlign w:val="center"/>
          </w:tcPr>
          <w:p w:rsidR="00453A09" w:rsidRPr="004019DB" w:rsidRDefault="00453A09" w:rsidP="00ED4FDF">
            <w:pPr>
              <w:pStyle w:val="DG0"/>
              <w:widowControl w:val="0"/>
            </w:pPr>
            <w:r>
              <w:rPr>
                <w:rFonts w:hint="eastAsia"/>
              </w:rPr>
              <w:t>2</w:t>
            </w:r>
            <w:r>
              <w:t>0</w:t>
            </w:r>
          </w:p>
        </w:tc>
        <w:tc>
          <w:tcPr>
            <w:tcW w:w="612" w:type="dxa"/>
            <w:tcBorders>
              <w:bottom w:val="single" w:sz="4" w:space="0" w:color="auto"/>
            </w:tcBorders>
            <w:vAlign w:val="center"/>
          </w:tcPr>
          <w:p w:rsidR="00453A09" w:rsidRPr="004019DB" w:rsidRDefault="00453A09" w:rsidP="00ED4FDF">
            <w:pPr>
              <w:pStyle w:val="DG0"/>
              <w:widowControl w:val="0"/>
            </w:pPr>
            <w:r>
              <w:rPr>
                <w:rFonts w:hint="eastAsia"/>
              </w:rPr>
              <w:t>25</w:t>
            </w:r>
          </w:p>
        </w:tc>
        <w:tc>
          <w:tcPr>
            <w:tcW w:w="612" w:type="dxa"/>
            <w:tcBorders>
              <w:bottom w:val="single" w:sz="4" w:space="0" w:color="auto"/>
            </w:tcBorders>
            <w:vAlign w:val="center"/>
          </w:tcPr>
          <w:p w:rsidR="00453A09" w:rsidRPr="004019DB" w:rsidRDefault="00453A09" w:rsidP="00ED4FDF">
            <w:pPr>
              <w:pStyle w:val="DG0"/>
              <w:widowControl w:val="0"/>
            </w:pPr>
            <w:r>
              <w:rPr>
                <w:rFonts w:hint="eastAsia"/>
              </w:rPr>
              <w:t>15</w:t>
            </w:r>
          </w:p>
        </w:tc>
        <w:tc>
          <w:tcPr>
            <w:tcW w:w="612" w:type="dxa"/>
            <w:tcBorders>
              <w:bottom w:val="single" w:sz="4" w:space="0" w:color="auto"/>
            </w:tcBorders>
            <w:vAlign w:val="center"/>
          </w:tcPr>
          <w:p w:rsidR="00453A09" w:rsidRPr="004019DB" w:rsidRDefault="00453A09" w:rsidP="00ED4FDF">
            <w:pPr>
              <w:pStyle w:val="DG0"/>
              <w:widowControl w:val="0"/>
            </w:pPr>
            <w:r>
              <w:rPr>
                <w:rFonts w:hint="eastAsia"/>
              </w:rPr>
              <w:t>1</w:t>
            </w:r>
            <w:r>
              <w:t>5</w:t>
            </w:r>
          </w:p>
        </w:tc>
        <w:tc>
          <w:tcPr>
            <w:tcW w:w="706" w:type="dxa"/>
            <w:tcBorders>
              <w:bottom w:val="single" w:sz="4" w:space="0" w:color="auto"/>
              <w:right w:val="single" w:sz="12" w:space="0" w:color="auto"/>
            </w:tcBorders>
            <w:vAlign w:val="center"/>
          </w:tcPr>
          <w:p w:rsidR="00453A09" w:rsidRPr="004019DB" w:rsidRDefault="00453A09" w:rsidP="00ED4FDF">
            <w:pPr>
              <w:pStyle w:val="DG0"/>
              <w:widowControl w:val="0"/>
            </w:pPr>
            <w:r>
              <w:rPr>
                <w:rFonts w:hint="eastAsia"/>
              </w:rPr>
              <w:t>1</w:t>
            </w:r>
            <w:r>
              <w:t>00</w:t>
            </w:r>
          </w:p>
        </w:tc>
      </w:tr>
    </w:tbl>
    <w:p w:rsidR="000E4D38" w:rsidRDefault="00000000">
      <w:pPr>
        <w:pStyle w:val="DG2"/>
        <w:spacing w:beforeLines="100" w:before="326" w:after="163"/>
        <w:jc w:val="center"/>
      </w:pPr>
      <w:r>
        <w:rPr>
          <w:rFonts w:hint="eastAsia"/>
        </w:rPr>
        <w:t>评价标准细则（选填）</w:t>
      </w:r>
    </w:p>
    <w:tbl>
      <w:tblPr>
        <w:tblStyle w:val="aa"/>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0E4D38">
        <w:trPr>
          <w:trHeight w:val="283"/>
        </w:trPr>
        <w:tc>
          <w:tcPr>
            <w:tcW w:w="613" w:type="dxa"/>
            <w:vMerge w:val="restart"/>
            <w:vAlign w:val="center"/>
          </w:tcPr>
          <w:p w:rsidR="000E4D38" w:rsidRDefault="00000000">
            <w:pPr>
              <w:snapToGrid w:val="0"/>
              <w:jc w:val="center"/>
              <w:rPr>
                <w:rFonts w:ascii="黑体" w:eastAsia="黑体" w:hAnsi="黑体"/>
                <w:bCs/>
                <w:sz w:val="21"/>
                <w:szCs w:val="21"/>
              </w:rPr>
            </w:pPr>
            <w:r>
              <w:rPr>
                <w:rFonts w:ascii="黑体" w:eastAsia="黑体" w:hAnsi="黑体" w:hint="eastAsia"/>
                <w:bCs/>
                <w:sz w:val="21"/>
                <w:szCs w:val="21"/>
              </w:rPr>
              <w:t>考核项目</w:t>
            </w:r>
          </w:p>
        </w:tc>
        <w:tc>
          <w:tcPr>
            <w:tcW w:w="648" w:type="dxa"/>
            <w:vMerge w:val="restart"/>
          </w:tcPr>
          <w:p w:rsidR="000E4D38" w:rsidRDefault="00000000">
            <w:pPr>
              <w:snapToGrid w:val="0"/>
              <w:jc w:val="center"/>
              <w:rPr>
                <w:rFonts w:ascii="黑体" w:eastAsia="黑体" w:hAnsi="黑体"/>
                <w:bCs/>
                <w:sz w:val="21"/>
                <w:szCs w:val="21"/>
              </w:rPr>
            </w:pPr>
            <w:r>
              <w:rPr>
                <w:rFonts w:ascii="黑体" w:eastAsia="黑体" w:hAnsi="黑体" w:hint="eastAsia"/>
                <w:bCs/>
                <w:sz w:val="21"/>
                <w:szCs w:val="21"/>
              </w:rPr>
              <w:t>课</w:t>
            </w:r>
          </w:p>
          <w:p w:rsidR="000E4D38" w:rsidRDefault="00000000">
            <w:pPr>
              <w:snapToGrid w:val="0"/>
              <w:jc w:val="center"/>
              <w:rPr>
                <w:rFonts w:ascii="黑体" w:eastAsia="黑体" w:hAnsi="黑体"/>
                <w:bCs/>
                <w:sz w:val="21"/>
                <w:szCs w:val="21"/>
              </w:rPr>
            </w:pPr>
            <w:r>
              <w:rPr>
                <w:rFonts w:ascii="黑体" w:eastAsia="黑体" w:hAnsi="黑体" w:hint="eastAsia"/>
                <w:bCs/>
                <w:sz w:val="21"/>
                <w:szCs w:val="21"/>
              </w:rPr>
              <w:t>程</w:t>
            </w:r>
          </w:p>
          <w:p w:rsidR="000E4D38" w:rsidRDefault="00000000">
            <w:pPr>
              <w:snapToGrid w:val="0"/>
              <w:jc w:val="center"/>
              <w:rPr>
                <w:rFonts w:ascii="黑体" w:eastAsia="黑体" w:hAnsi="黑体"/>
                <w:bCs/>
                <w:sz w:val="21"/>
                <w:szCs w:val="21"/>
              </w:rPr>
            </w:pPr>
            <w:r>
              <w:rPr>
                <w:rFonts w:ascii="黑体" w:eastAsia="黑体" w:hAnsi="黑体" w:hint="eastAsia"/>
                <w:bCs/>
                <w:sz w:val="21"/>
                <w:szCs w:val="21"/>
              </w:rPr>
              <w:t>目</w:t>
            </w:r>
          </w:p>
          <w:p w:rsidR="000E4D38" w:rsidRDefault="00000000">
            <w:pPr>
              <w:snapToGrid w:val="0"/>
              <w:jc w:val="center"/>
              <w:rPr>
                <w:rFonts w:ascii="黑体" w:eastAsia="黑体" w:hAnsi="黑体"/>
                <w:bCs/>
                <w:sz w:val="21"/>
                <w:szCs w:val="21"/>
              </w:rPr>
            </w:pPr>
            <w:r>
              <w:rPr>
                <w:rFonts w:ascii="黑体" w:eastAsia="黑体" w:hAnsi="黑体" w:hint="eastAsia"/>
                <w:bCs/>
                <w:sz w:val="21"/>
                <w:szCs w:val="21"/>
              </w:rPr>
              <w:t>标</w:t>
            </w:r>
          </w:p>
        </w:tc>
        <w:tc>
          <w:tcPr>
            <w:tcW w:w="1403" w:type="dxa"/>
            <w:vMerge w:val="restart"/>
            <w:vAlign w:val="center"/>
          </w:tcPr>
          <w:p w:rsidR="000E4D38" w:rsidRDefault="00000000">
            <w:pPr>
              <w:snapToGrid w:val="0"/>
              <w:jc w:val="center"/>
              <w:rPr>
                <w:rFonts w:ascii="黑体" w:eastAsia="黑体" w:hAnsi="黑体"/>
                <w:bCs/>
                <w:sz w:val="21"/>
                <w:szCs w:val="21"/>
              </w:rPr>
            </w:pPr>
            <w:r>
              <w:rPr>
                <w:rFonts w:ascii="黑体" w:eastAsia="黑体" w:hAnsi="黑体" w:hint="eastAsia"/>
                <w:bCs/>
                <w:sz w:val="21"/>
                <w:szCs w:val="21"/>
              </w:rPr>
              <w:t>考核要求</w:t>
            </w:r>
          </w:p>
        </w:tc>
        <w:tc>
          <w:tcPr>
            <w:tcW w:w="5612" w:type="dxa"/>
            <w:gridSpan w:val="4"/>
            <w:vAlign w:val="center"/>
          </w:tcPr>
          <w:p w:rsidR="000E4D38" w:rsidRDefault="00000000">
            <w:pPr>
              <w:pStyle w:val="DG1"/>
              <w:spacing w:line="240" w:lineRule="auto"/>
              <w:jc w:val="center"/>
              <w:rPr>
                <w:rFonts w:ascii="黑体" w:hAnsi="黑体"/>
                <w:bCs/>
                <w:sz w:val="21"/>
                <w:szCs w:val="21"/>
              </w:rPr>
            </w:pPr>
            <w:r>
              <w:rPr>
                <w:rFonts w:ascii="黑体" w:hAnsi="黑体" w:hint="eastAsia"/>
                <w:bCs/>
                <w:sz w:val="21"/>
                <w:szCs w:val="21"/>
              </w:rPr>
              <w:t>评价标准</w:t>
            </w:r>
          </w:p>
        </w:tc>
      </w:tr>
      <w:tr w:rsidR="000E4D38">
        <w:trPr>
          <w:trHeight w:val="283"/>
        </w:trPr>
        <w:tc>
          <w:tcPr>
            <w:tcW w:w="613" w:type="dxa"/>
            <w:vMerge/>
          </w:tcPr>
          <w:p w:rsidR="000E4D38" w:rsidRDefault="000E4D38">
            <w:pPr>
              <w:snapToGrid w:val="0"/>
              <w:jc w:val="center"/>
              <w:rPr>
                <w:rFonts w:ascii="黑体" w:eastAsia="黑体" w:hAnsi="黑体"/>
                <w:bCs/>
                <w:sz w:val="21"/>
                <w:szCs w:val="21"/>
              </w:rPr>
            </w:pPr>
          </w:p>
        </w:tc>
        <w:tc>
          <w:tcPr>
            <w:tcW w:w="648" w:type="dxa"/>
            <w:vMerge/>
          </w:tcPr>
          <w:p w:rsidR="000E4D38" w:rsidRDefault="000E4D38">
            <w:pPr>
              <w:pStyle w:val="DG1"/>
              <w:rPr>
                <w:rFonts w:ascii="黑体" w:hAnsi="黑体"/>
                <w:bCs/>
                <w:sz w:val="21"/>
                <w:szCs w:val="21"/>
              </w:rPr>
            </w:pPr>
          </w:p>
        </w:tc>
        <w:tc>
          <w:tcPr>
            <w:tcW w:w="1403" w:type="dxa"/>
            <w:vMerge/>
          </w:tcPr>
          <w:p w:rsidR="000E4D38" w:rsidRDefault="000E4D38">
            <w:pPr>
              <w:pStyle w:val="DG1"/>
              <w:rPr>
                <w:rFonts w:ascii="黑体" w:hAnsi="黑体"/>
                <w:bCs/>
                <w:sz w:val="21"/>
                <w:szCs w:val="21"/>
              </w:rPr>
            </w:pPr>
          </w:p>
        </w:tc>
        <w:tc>
          <w:tcPr>
            <w:tcW w:w="1403" w:type="dxa"/>
            <w:vAlign w:val="center"/>
          </w:tcPr>
          <w:p w:rsidR="000E4D38" w:rsidRDefault="00000000">
            <w:pPr>
              <w:snapToGrid w:val="0"/>
              <w:jc w:val="center"/>
              <w:rPr>
                <w:rFonts w:ascii="Arial" w:eastAsia="黑体" w:hAnsi="Arial" w:cs="Arial"/>
                <w:bCs/>
                <w:sz w:val="21"/>
                <w:szCs w:val="21"/>
              </w:rPr>
            </w:pPr>
            <w:r>
              <w:rPr>
                <w:rFonts w:ascii="Arial" w:eastAsia="黑体" w:hAnsi="Arial" w:cs="Arial" w:hint="eastAsia"/>
                <w:bCs/>
                <w:sz w:val="21"/>
                <w:szCs w:val="21"/>
              </w:rPr>
              <w:t>优</w:t>
            </w:r>
          </w:p>
          <w:p w:rsidR="000E4D38" w:rsidRDefault="00000000">
            <w:pPr>
              <w:snapToGrid w:val="0"/>
              <w:jc w:val="center"/>
              <w:rPr>
                <w:rFonts w:ascii="Arial" w:eastAsia="黑体" w:hAnsi="Arial" w:cs="Arial"/>
                <w:bCs/>
                <w:sz w:val="21"/>
                <w:szCs w:val="21"/>
              </w:rPr>
            </w:pPr>
            <w:r>
              <w:rPr>
                <w:rFonts w:ascii="Arial" w:eastAsia="黑体" w:hAnsi="Arial" w:cs="Arial"/>
                <w:bCs/>
                <w:sz w:val="21"/>
                <w:szCs w:val="21"/>
              </w:rPr>
              <w:t>100-90</w:t>
            </w:r>
          </w:p>
        </w:tc>
        <w:tc>
          <w:tcPr>
            <w:tcW w:w="1403" w:type="dxa"/>
            <w:vAlign w:val="center"/>
          </w:tcPr>
          <w:p w:rsidR="000E4D38" w:rsidRDefault="00000000">
            <w:pPr>
              <w:snapToGrid w:val="0"/>
              <w:jc w:val="center"/>
              <w:rPr>
                <w:rFonts w:ascii="Arial" w:eastAsia="黑体" w:hAnsi="Arial" w:cs="Arial"/>
                <w:bCs/>
                <w:sz w:val="21"/>
                <w:szCs w:val="21"/>
              </w:rPr>
            </w:pPr>
            <w:r>
              <w:rPr>
                <w:rFonts w:ascii="Arial" w:eastAsia="黑体" w:hAnsi="Arial" w:cs="Arial" w:hint="eastAsia"/>
                <w:bCs/>
                <w:sz w:val="21"/>
                <w:szCs w:val="21"/>
              </w:rPr>
              <w:t>良</w:t>
            </w:r>
          </w:p>
          <w:p w:rsidR="000E4D38" w:rsidRDefault="00000000">
            <w:pPr>
              <w:snapToGrid w:val="0"/>
              <w:jc w:val="center"/>
              <w:rPr>
                <w:rFonts w:ascii="Arial" w:eastAsia="黑体" w:hAnsi="Arial" w:cs="Arial"/>
                <w:bCs/>
                <w:sz w:val="21"/>
                <w:szCs w:val="21"/>
              </w:rPr>
            </w:pPr>
            <w:r>
              <w:rPr>
                <w:rFonts w:ascii="Arial" w:eastAsia="黑体" w:hAnsi="Arial" w:cs="Arial"/>
                <w:bCs/>
                <w:sz w:val="21"/>
                <w:szCs w:val="21"/>
              </w:rPr>
              <w:t>89-75</w:t>
            </w:r>
          </w:p>
        </w:tc>
        <w:tc>
          <w:tcPr>
            <w:tcW w:w="1403" w:type="dxa"/>
            <w:vAlign w:val="center"/>
          </w:tcPr>
          <w:p w:rsidR="000E4D38" w:rsidRDefault="00000000">
            <w:pPr>
              <w:snapToGrid w:val="0"/>
              <w:jc w:val="center"/>
              <w:rPr>
                <w:rFonts w:ascii="Arial" w:eastAsia="黑体" w:hAnsi="Arial" w:cs="Arial"/>
                <w:bCs/>
                <w:sz w:val="21"/>
                <w:szCs w:val="21"/>
              </w:rPr>
            </w:pPr>
            <w:r>
              <w:rPr>
                <w:rFonts w:ascii="Arial" w:eastAsia="黑体" w:hAnsi="Arial" w:cs="Arial" w:hint="eastAsia"/>
                <w:bCs/>
                <w:sz w:val="21"/>
                <w:szCs w:val="21"/>
              </w:rPr>
              <w:t>中</w:t>
            </w:r>
          </w:p>
          <w:p w:rsidR="000E4D38" w:rsidRDefault="00000000">
            <w:pPr>
              <w:snapToGrid w:val="0"/>
              <w:jc w:val="center"/>
              <w:rPr>
                <w:rFonts w:ascii="Arial" w:eastAsia="黑体" w:hAnsi="Arial" w:cs="Arial"/>
                <w:bCs/>
                <w:sz w:val="21"/>
                <w:szCs w:val="21"/>
              </w:rPr>
            </w:pPr>
            <w:r>
              <w:rPr>
                <w:rFonts w:ascii="Arial" w:eastAsia="黑体" w:hAnsi="Arial" w:cs="Arial"/>
                <w:bCs/>
                <w:sz w:val="21"/>
                <w:szCs w:val="21"/>
              </w:rPr>
              <w:t>74-60</w:t>
            </w:r>
          </w:p>
        </w:tc>
        <w:tc>
          <w:tcPr>
            <w:tcW w:w="1403" w:type="dxa"/>
            <w:vAlign w:val="center"/>
          </w:tcPr>
          <w:p w:rsidR="000E4D38" w:rsidRDefault="00000000">
            <w:pPr>
              <w:snapToGrid w:val="0"/>
              <w:jc w:val="center"/>
              <w:rPr>
                <w:rFonts w:ascii="Arial" w:eastAsia="黑体" w:hAnsi="Arial" w:cs="Arial"/>
                <w:bCs/>
                <w:sz w:val="21"/>
                <w:szCs w:val="21"/>
              </w:rPr>
            </w:pPr>
            <w:r>
              <w:rPr>
                <w:rFonts w:ascii="Arial" w:eastAsia="黑体" w:hAnsi="Arial" w:cs="Arial" w:hint="eastAsia"/>
                <w:bCs/>
                <w:sz w:val="21"/>
                <w:szCs w:val="21"/>
              </w:rPr>
              <w:t>不及格</w:t>
            </w:r>
          </w:p>
          <w:p w:rsidR="000E4D38" w:rsidRDefault="00000000">
            <w:pPr>
              <w:snapToGrid w:val="0"/>
              <w:jc w:val="center"/>
              <w:rPr>
                <w:rFonts w:ascii="Arial" w:eastAsia="黑体" w:hAnsi="Arial" w:cs="Arial"/>
                <w:bCs/>
                <w:sz w:val="21"/>
                <w:szCs w:val="21"/>
              </w:rPr>
            </w:pPr>
            <w:r>
              <w:rPr>
                <w:rFonts w:ascii="Arial" w:eastAsia="黑体" w:hAnsi="Arial" w:cs="Arial"/>
                <w:bCs/>
                <w:sz w:val="21"/>
                <w:szCs w:val="21"/>
              </w:rPr>
              <w:t>59-0</w:t>
            </w:r>
          </w:p>
        </w:tc>
      </w:tr>
      <w:tr w:rsidR="000E4D38">
        <w:trPr>
          <w:trHeight w:val="454"/>
        </w:trPr>
        <w:tc>
          <w:tcPr>
            <w:tcW w:w="613" w:type="dxa"/>
            <w:vAlign w:val="center"/>
          </w:tcPr>
          <w:p w:rsidR="000E4D38" w:rsidRDefault="00000000">
            <w:pPr>
              <w:snapToGrid w:val="0"/>
              <w:jc w:val="center"/>
              <w:rPr>
                <w:rFonts w:ascii="Arial" w:eastAsia="黑体" w:hAnsi="Arial" w:cs="Arial"/>
                <w:bCs/>
                <w:sz w:val="21"/>
                <w:szCs w:val="21"/>
              </w:rPr>
            </w:pPr>
            <w:r>
              <w:rPr>
                <w:rFonts w:ascii="Arial" w:eastAsia="黑体" w:hAnsi="Arial" w:cs="Arial"/>
                <w:bCs/>
                <w:sz w:val="21"/>
                <w:szCs w:val="21"/>
              </w:rPr>
              <w:t>1</w:t>
            </w:r>
          </w:p>
        </w:tc>
        <w:tc>
          <w:tcPr>
            <w:tcW w:w="648" w:type="dxa"/>
            <w:vAlign w:val="center"/>
          </w:tcPr>
          <w:p w:rsidR="000E4D38" w:rsidRDefault="000E4D38">
            <w:pPr>
              <w:snapToGrid w:val="0"/>
              <w:jc w:val="center"/>
              <w:rPr>
                <w:rFonts w:ascii="Arial" w:eastAsia="黑体" w:hAnsi="Arial" w:cs="Arial"/>
                <w:bCs/>
                <w:sz w:val="21"/>
                <w:szCs w:val="21"/>
              </w:rPr>
            </w:pPr>
          </w:p>
        </w:tc>
        <w:tc>
          <w:tcPr>
            <w:tcW w:w="1403" w:type="dxa"/>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tcPr>
          <w:p w:rsidR="000E4D38" w:rsidRDefault="000E4D38">
            <w:pPr>
              <w:pStyle w:val="DG0"/>
              <w:jc w:val="both"/>
            </w:pPr>
          </w:p>
        </w:tc>
        <w:tc>
          <w:tcPr>
            <w:tcW w:w="1403" w:type="dxa"/>
          </w:tcPr>
          <w:p w:rsidR="000E4D38" w:rsidRDefault="000E4D38">
            <w:pPr>
              <w:pStyle w:val="DG0"/>
              <w:jc w:val="both"/>
            </w:pPr>
          </w:p>
        </w:tc>
        <w:tc>
          <w:tcPr>
            <w:tcW w:w="1403" w:type="dxa"/>
          </w:tcPr>
          <w:p w:rsidR="000E4D38" w:rsidRDefault="000E4D38">
            <w:pPr>
              <w:pStyle w:val="DG0"/>
              <w:jc w:val="both"/>
            </w:pPr>
          </w:p>
        </w:tc>
        <w:tc>
          <w:tcPr>
            <w:tcW w:w="1403" w:type="dxa"/>
          </w:tcPr>
          <w:p w:rsidR="000E4D38" w:rsidRDefault="000E4D38">
            <w:pPr>
              <w:pStyle w:val="a9"/>
              <w:widowControl/>
              <w:shd w:val="clear" w:color="auto" w:fill="FFFFFF"/>
            </w:pPr>
          </w:p>
        </w:tc>
      </w:tr>
      <w:tr w:rsidR="000E4D38">
        <w:trPr>
          <w:trHeight w:val="454"/>
        </w:trPr>
        <w:tc>
          <w:tcPr>
            <w:tcW w:w="613" w:type="dxa"/>
            <w:vAlign w:val="center"/>
          </w:tcPr>
          <w:p w:rsidR="000E4D38" w:rsidRDefault="00000000">
            <w:pPr>
              <w:snapToGrid w:val="0"/>
              <w:jc w:val="center"/>
              <w:rPr>
                <w:rFonts w:ascii="Arial" w:eastAsia="黑体" w:hAnsi="Arial" w:cs="Arial"/>
                <w:bCs/>
                <w:sz w:val="21"/>
                <w:szCs w:val="21"/>
              </w:rPr>
            </w:pPr>
            <w:r>
              <w:rPr>
                <w:rFonts w:ascii="Arial" w:eastAsia="黑体" w:hAnsi="Arial" w:cs="Arial"/>
                <w:bCs/>
                <w:sz w:val="21"/>
                <w:szCs w:val="21"/>
              </w:rPr>
              <w:t>X1</w:t>
            </w:r>
          </w:p>
        </w:tc>
        <w:tc>
          <w:tcPr>
            <w:tcW w:w="648" w:type="dxa"/>
            <w:vAlign w:val="center"/>
          </w:tcPr>
          <w:p w:rsidR="000E4D38" w:rsidRDefault="000E4D38">
            <w:pPr>
              <w:snapToGrid w:val="0"/>
              <w:jc w:val="center"/>
              <w:rPr>
                <w:rFonts w:ascii="Arial" w:eastAsia="黑体" w:hAnsi="Arial" w:cs="Arial"/>
                <w:bCs/>
                <w:sz w:val="21"/>
                <w:szCs w:val="21"/>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0E4D38">
        <w:trPr>
          <w:trHeight w:val="454"/>
        </w:trPr>
        <w:tc>
          <w:tcPr>
            <w:tcW w:w="613" w:type="dxa"/>
            <w:vAlign w:val="center"/>
          </w:tcPr>
          <w:p w:rsidR="000E4D38" w:rsidRDefault="00000000">
            <w:pPr>
              <w:snapToGrid w:val="0"/>
              <w:jc w:val="center"/>
              <w:rPr>
                <w:rFonts w:ascii="Arial" w:eastAsia="黑体" w:hAnsi="Arial" w:cs="Arial"/>
                <w:bCs/>
                <w:sz w:val="21"/>
                <w:szCs w:val="21"/>
              </w:rPr>
            </w:pPr>
            <w:r>
              <w:rPr>
                <w:rFonts w:ascii="Arial" w:eastAsia="黑体" w:hAnsi="Arial" w:cs="Arial"/>
                <w:bCs/>
                <w:sz w:val="21"/>
                <w:szCs w:val="21"/>
              </w:rPr>
              <w:t>X2</w:t>
            </w:r>
          </w:p>
        </w:tc>
        <w:tc>
          <w:tcPr>
            <w:tcW w:w="648" w:type="dxa"/>
            <w:vAlign w:val="center"/>
          </w:tcPr>
          <w:p w:rsidR="000E4D38" w:rsidRDefault="000E4D38">
            <w:pPr>
              <w:snapToGrid w:val="0"/>
              <w:jc w:val="center"/>
              <w:rPr>
                <w:rFonts w:ascii="Arial" w:eastAsia="黑体" w:hAnsi="Arial" w:cs="Arial"/>
                <w:bCs/>
                <w:sz w:val="21"/>
                <w:szCs w:val="21"/>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0E4D38">
        <w:trPr>
          <w:trHeight w:val="454"/>
        </w:trPr>
        <w:tc>
          <w:tcPr>
            <w:tcW w:w="613" w:type="dxa"/>
            <w:vAlign w:val="center"/>
          </w:tcPr>
          <w:p w:rsidR="000E4D38" w:rsidRDefault="00000000">
            <w:pPr>
              <w:snapToGrid w:val="0"/>
              <w:jc w:val="center"/>
              <w:rPr>
                <w:rFonts w:ascii="Arial" w:eastAsia="黑体" w:hAnsi="Arial" w:cs="Arial"/>
                <w:bCs/>
                <w:sz w:val="21"/>
                <w:szCs w:val="21"/>
              </w:rPr>
            </w:pPr>
            <w:r>
              <w:rPr>
                <w:rFonts w:ascii="Arial" w:eastAsia="黑体" w:hAnsi="Arial" w:cs="Arial"/>
                <w:bCs/>
                <w:sz w:val="21"/>
                <w:szCs w:val="21"/>
              </w:rPr>
              <w:t>X3</w:t>
            </w:r>
          </w:p>
        </w:tc>
        <w:tc>
          <w:tcPr>
            <w:tcW w:w="648" w:type="dxa"/>
            <w:vAlign w:val="center"/>
          </w:tcPr>
          <w:p w:rsidR="000E4D38" w:rsidRDefault="000E4D38">
            <w:pPr>
              <w:snapToGrid w:val="0"/>
              <w:jc w:val="center"/>
              <w:rPr>
                <w:rFonts w:ascii="Arial" w:eastAsia="黑体" w:hAnsi="Arial" w:cs="Arial"/>
                <w:bCs/>
                <w:sz w:val="21"/>
                <w:szCs w:val="21"/>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0E4D38">
        <w:trPr>
          <w:trHeight w:val="454"/>
        </w:trPr>
        <w:tc>
          <w:tcPr>
            <w:tcW w:w="613" w:type="dxa"/>
            <w:vAlign w:val="center"/>
          </w:tcPr>
          <w:p w:rsidR="000E4D38" w:rsidRDefault="00000000">
            <w:pPr>
              <w:snapToGrid w:val="0"/>
              <w:jc w:val="center"/>
              <w:rPr>
                <w:rFonts w:ascii="Arial" w:eastAsia="黑体" w:hAnsi="Arial" w:cs="Arial"/>
                <w:bCs/>
                <w:sz w:val="21"/>
                <w:szCs w:val="21"/>
              </w:rPr>
            </w:pPr>
            <w:r>
              <w:rPr>
                <w:rFonts w:ascii="Arial" w:eastAsia="黑体" w:hAnsi="Arial" w:cs="Arial"/>
                <w:bCs/>
                <w:sz w:val="21"/>
                <w:szCs w:val="21"/>
              </w:rPr>
              <w:t>X4</w:t>
            </w:r>
          </w:p>
        </w:tc>
        <w:tc>
          <w:tcPr>
            <w:tcW w:w="648" w:type="dxa"/>
            <w:vAlign w:val="center"/>
          </w:tcPr>
          <w:p w:rsidR="000E4D38" w:rsidRDefault="000E4D38">
            <w:pPr>
              <w:snapToGrid w:val="0"/>
              <w:jc w:val="center"/>
              <w:rPr>
                <w:rFonts w:ascii="Arial" w:eastAsia="黑体" w:hAnsi="Arial" w:cs="Arial"/>
                <w:bCs/>
                <w:sz w:val="21"/>
                <w:szCs w:val="21"/>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0E4D38">
        <w:trPr>
          <w:trHeight w:val="454"/>
        </w:trPr>
        <w:tc>
          <w:tcPr>
            <w:tcW w:w="613" w:type="dxa"/>
            <w:vAlign w:val="center"/>
          </w:tcPr>
          <w:p w:rsidR="000E4D38" w:rsidRDefault="00000000">
            <w:pPr>
              <w:snapToGrid w:val="0"/>
              <w:jc w:val="center"/>
              <w:rPr>
                <w:rFonts w:ascii="Arial" w:eastAsia="黑体" w:hAnsi="Arial" w:cs="Arial"/>
                <w:bCs/>
                <w:sz w:val="21"/>
                <w:szCs w:val="21"/>
              </w:rPr>
            </w:pPr>
            <w:r>
              <w:rPr>
                <w:rFonts w:ascii="Arial" w:eastAsia="黑体" w:hAnsi="Arial" w:cs="Arial"/>
                <w:bCs/>
                <w:sz w:val="21"/>
                <w:szCs w:val="21"/>
              </w:rPr>
              <w:lastRenderedPageBreak/>
              <w:t>X5</w:t>
            </w:r>
          </w:p>
        </w:tc>
        <w:tc>
          <w:tcPr>
            <w:tcW w:w="648" w:type="dxa"/>
            <w:vAlign w:val="center"/>
          </w:tcPr>
          <w:p w:rsidR="000E4D38" w:rsidRDefault="000E4D38">
            <w:pPr>
              <w:snapToGrid w:val="0"/>
              <w:jc w:val="center"/>
              <w:rPr>
                <w:rFonts w:ascii="Arial" w:eastAsia="黑体" w:hAnsi="Arial" w:cs="Arial"/>
                <w:bCs/>
                <w:sz w:val="21"/>
                <w:szCs w:val="21"/>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0E4D38" w:rsidRDefault="000E4D3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rsidR="000E4D38" w:rsidRDefault="00000000">
      <w:pPr>
        <w:pStyle w:val="DG1"/>
        <w:spacing w:beforeLines="100" w:before="326" w:line="360" w:lineRule="auto"/>
        <w:rPr>
          <w:rFonts w:ascii="黑体" w:hAnsi="宋体"/>
        </w:rPr>
      </w:pPr>
      <w:r>
        <w:rPr>
          <w:rFonts w:ascii="黑体" w:hAnsi="宋体" w:hint="eastAsia"/>
        </w:rPr>
        <w:t xml:space="preserve">六、其他需要说明的问题 </w:t>
      </w:r>
    </w:p>
    <w:tbl>
      <w:tblPr>
        <w:tblStyle w:val="a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0E4D38">
        <w:tc>
          <w:tcPr>
            <w:tcW w:w="8296" w:type="dxa"/>
          </w:tcPr>
          <w:p w:rsidR="000E4D38" w:rsidRDefault="000E4D38">
            <w:pPr>
              <w:pStyle w:val="DG0"/>
              <w:jc w:val="left"/>
              <w:rPr>
                <w:rFonts w:ascii="宋体" w:hAnsi="宋体"/>
                <w:bCs/>
              </w:rPr>
            </w:pPr>
          </w:p>
          <w:p w:rsidR="000E4D38" w:rsidRDefault="000E4D38">
            <w:pPr>
              <w:pStyle w:val="DG0"/>
              <w:jc w:val="left"/>
              <w:rPr>
                <w:rFonts w:ascii="宋体" w:hAnsi="宋体"/>
                <w:bCs/>
              </w:rPr>
            </w:pPr>
          </w:p>
          <w:p w:rsidR="000E4D38" w:rsidRDefault="000E4D38">
            <w:pPr>
              <w:pStyle w:val="DG0"/>
              <w:jc w:val="left"/>
              <w:rPr>
                <w:rFonts w:ascii="宋体" w:hAnsi="宋体"/>
                <w:bCs/>
              </w:rPr>
            </w:pPr>
          </w:p>
          <w:p w:rsidR="000E4D38" w:rsidRDefault="000E4D38">
            <w:pPr>
              <w:pStyle w:val="DG0"/>
              <w:jc w:val="left"/>
              <w:rPr>
                <w:rFonts w:ascii="黑体"/>
              </w:rPr>
            </w:pPr>
          </w:p>
        </w:tc>
      </w:tr>
    </w:tbl>
    <w:p w:rsidR="000E4D38" w:rsidRDefault="000E4D38">
      <w:pPr>
        <w:pStyle w:val="DG2"/>
        <w:spacing w:beforeLines="100" w:before="326" w:after="163"/>
        <w:rPr>
          <w:rFonts w:ascii="黑体" w:hAnsi="宋体"/>
        </w:rPr>
      </w:pPr>
    </w:p>
    <w:sectPr w:rsidR="000E4D38">
      <w:headerReference w:type="default" r:id="rId12"/>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443E" w:rsidRDefault="0038443E">
      <w:r>
        <w:separator/>
      </w:r>
    </w:p>
  </w:endnote>
  <w:endnote w:type="continuationSeparator" w:id="0">
    <w:p w:rsidR="0038443E" w:rsidRDefault="0038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443E" w:rsidRDefault="0038443E">
      <w:r>
        <w:separator/>
      </w:r>
    </w:p>
  </w:footnote>
  <w:footnote w:type="continuationSeparator" w:id="0">
    <w:p w:rsidR="0038443E" w:rsidRDefault="00384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4D38" w:rsidRDefault="00000000">
    <w:pPr>
      <w:jc w:val="right"/>
    </w:pPr>
    <w:r>
      <w:rPr>
        <w:noProof/>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rsidR="000E4D38" w:rsidRDefault="00000000">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" stroked="f" strokeweight=".5pt">
              <v:textbox>
                <w:txbxContent>
                  <w:p w:rsidR="000E4D38" w:rsidRDefault="00000000">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35F18"/>
    <w:multiLevelType w:val="multilevel"/>
    <w:tmpl w:val="E93E9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B152B3B"/>
    <w:multiLevelType w:val="multilevel"/>
    <w:tmpl w:val="80D637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377444">
    <w:abstractNumId w:val="1"/>
  </w:num>
  <w:num w:numId="2" w16cid:durableId="1122119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4ZWFkMzhhNjc0NzYwYjI3ZjA5M2Q0MGFlNTkyYzkifQ=="/>
  </w:docVars>
  <w:rsids>
    <w:rsidRoot w:val="00B7651F"/>
    <w:rsid w:val="00010438"/>
    <w:rsid w:val="000203E0"/>
    <w:rsid w:val="000210E0"/>
    <w:rsid w:val="0002263C"/>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4D38"/>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29D1"/>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43E"/>
    <w:rsid w:val="00385D41"/>
    <w:rsid w:val="003861BA"/>
    <w:rsid w:val="003A1680"/>
    <w:rsid w:val="003A373C"/>
    <w:rsid w:val="003A5874"/>
    <w:rsid w:val="003A79BB"/>
    <w:rsid w:val="003B1258"/>
    <w:rsid w:val="003C61A5"/>
    <w:rsid w:val="003D1968"/>
    <w:rsid w:val="003D4994"/>
    <w:rsid w:val="003E10A5"/>
    <w:rsid w:val="003E7D72"/>
    <w:rsid w:val="003F3923"/>
    <w:rsid w:val="003F43F6"/>
    <w:rsid w:val="003F7E4E"/>
    <w:rsid w:val="004034ED"/>
    <w:rsid w:val="0040433E"/>
    <w:rsid w:val="0040726A"/>
    <w:rsid w:val="004100B0"/>
    <w:rsid w:val="0041267F"/>
    <w:rsid w:val="00424BA5"/>
    <w:rsid w:val="00425431"/>
    <w:rsid w:val="00431829"/>
    <w:rsid w:val="004405E6"/>
    <w:rsid w:val="00443C84"/>
    <w:rsid w:val="00453A09"/>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02F2F"/>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10DB"/>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2FFD"/>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0DFC"/>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C5B3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4438"/>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4600CF1"/>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B5E78"/>
  <w15:docId w15:val="{4332D4E6-DEBC-D246-85BF-6BC044EF2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widowControl w:val="0"/>
    </w:pPr>
    <w:rPr>
      <w:rFonts w:ascii="Times New Roman" w:hAnsi="Times New Roman" w:cs="Times New Roman"/>
      <w:kern w:val="2"/>
      <w:sz w:val="21"/>
    </w:rPr>
  </w:style>
  <w:style w:type="paragraph" w:styleId="a5">
    <w:name w:val="footer"/>
    <w:basedOn w:val="a"/>
    <w:link w:val="a6"/>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unhideWhenUsed/>
    <w:pPr>
      <w:spacing w:before="100" w:beforeAutospacing="1" w:after="100" w:afterAutospacing="1"/>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c">
    <w:name w:val="List Paragraph"/>
    <w:basedOn w:val="a"/>
    <w:uiPriority w:val="99"/>
    <w:unhideWhenUsed/>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9"/>
    <w:qFormat/>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Pr>
      <w:rFonts w:ascii="Calibri" w:eastAsia="宋体" w:hAnsi="Calibri" w:cs="Times New Roman"/>
      <w:b/>
      <w:bCs/>
      <w:kern w:val="44"/>
      <w:sz w:val="44"/>
      <w:szCs w:val="44"/>
    </w:rPr>
  </w:style>
  <w:style w:type="character" w:customStyle="1" w:styleId="a4">
    <w:name w:val="批注文字 字符"/>
    <w:basedOn w:val="a0"/>
    <w:link w:val="a3"/>
    <w:uiPriority w:val="99"/>
    <w:rPr>
      <w:rFonts w:ascii="Times New Roman" w:eastAsia="宋体" w:hAnsi="Times New Roman" w:cs="Times New Roman"/>
      <w:kern w:val="2"/>
      <w:sz w:val="21"/>
      <w:szCs w:val="24"/>
    </w:rPr>
  </w:style>
  <w:style w:type="character" w:customStyle="1" w:styleId="editor-text-node">
    <w:name w:val="editor-text-nod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2706</Words>
  <Characters>2816</Characters>
  <Application>Microsoft Office Word</Application>
  <DocSecurity>0</DocSecurity>
  <Lines>100</Lines>
  <Paragraphs>31</Paragraphs>
  <ScaleCrop>false</ScaleCrop>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健 吴</cp:lastModifiedBy>
  <cp:revision>40</cp:revision>
  <cp:lastPrinted>2023-09-17T07:48:00Z</cp:lastPrinted>
  <dcterms:created xsi:type="dcterms:W3CDTF">2023-10-22T09:09:00Z</dcterms:created>
  <dcterms:modified xsi:type="dcterms:W3CDTF">2026-03-23T02:52:00Z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7AC353F1EE8E4F678DA76F9D20FDCBF8_12</vt:lpwstr>
  </property>
</Properties>
</file>