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02" w:rsidRPr="00853B21" w:rsidRDefault="000D0302" w:rsidP="000D0302">
      <w:pPr>
        <w:jc w:val="left"/>
        <w:rPr>
          <w:rFonts w:asciiTheme="minorEastAsia" w:eastAsiaTheme="minorEastAsia" w:hAnsiTheme="minorEastAsia"/>
          <w:spacing w:val="6"/>
          <w:sz w:val="24"/>
        </w:rPr>
      </w:pPr>
      <w:r w:rsidRPr="00853B21">
        <w:rPr>
          <w:rFonts w:asciiTheme="minorEastAsia" w:eastAsiaTheme="minorEastAsia" w:hAnsiTheme="minorEastAsia" w:hint="eastAsia"/>
          <w:spacing w:val="6"/>
          <w:sz w:val="24"/>
        </w:rPr>
        <w:t>附件</w:t>
      </w:r>
      <w:r>
        <w:rPr>
          <w:rFonts w:asciiTheme="minorEastAsia" w:eastAsiaTheme="minorEastAsia" w:hAnsiTheme="minorEastAsia"/>
          <w:spacing w:val="6"/>
          <w:sz w:val="24"/>
        </w:rPr>
        <w:t>3</w:t>
      </w:r>
      <w:r w:rsidRPr="00853B21">
        <w:rPr>
          <w:rFonts w:asciiTheme="minorEastAsia" w:eastAsiaTheme="minorEastAsia" w:hAnsiTheme="minorEastAsia" w:hint="eastAsia"/>
          <w:spacing w:val="6"/>
          <w:sz w:val="24"/>
        </w:rPr>
        <w:t>：</w:t>
      </w:r>
    </w:p>
    <w:p w:rsidR="000D0302" w:rsidRPr="00853B21" w:rsidRDefault="000D0302" w:rsidP="000D0302">
      <w:pPr>
        <w:jc w:val="center"/>
        <w:rPr>
          <w:rFonts w:ascii="华文中宋" w:eastAsia="华文中宋" w:hAnsi="华文中宋"/>
          <w:b/>
          <w:spacing w:val="6"/>
          <w:sz w:val="36"/>
          <w:szCs w:val="36"/>
        </w:rPr>
      </w:pPr>
      <w:bookmarkStart w:id="0" w:name="_GoBack"/>
      <w:r>
        <w:rPr>
          <w:rFonts w:ascii="华文中宋" w:eastAsia="华文中宋" w:hAnsi="华文中宋" w:hint="eastAsia"/>
          <w:b/>
          <w:spacing w:val="6"/>
          <w:sz w:val="36"/>
          <w:szCs w:val="36"/>
        </w:rPr>
        <w:t>2020年</w:t>
      </w:r>
      <w:r w:rsidRPr="00853B21">
        <w:rPr>
          <w:rFonts w:ascii="华文中宋" w:eastAsia="华文中宋" w:hAnsi="华文中宋" w:hint="eastAsia"/>
          <w:b/>
          <w:spacing w:val="6"/>
          <w:sz w:val="36"/>
          <w:szCs w:val="36"/>
        </w:rPr>
        <w:t>辅修专业招生简章</w:t>
      </w:r>
    </w:p>
    <w:bookmarkEnd w:id="0"/>
    <w:p w:rsidR="000D0302" w:rsidRDefault="000D0302" w:rsidP="000D0302">
      <w:pPr>
        <w:jc w:val="center"/>
        <w:rPr>
          <w:rFonts w:ascii="华文中宋" w:eastAsia="华文中宋" w:hAnsi="华文中宋"/>
          <w:b/>
          <w:spacing w:val="6"/>
          <w:sz w:val="36"/>
          <w:szCs w:val="36"/>
        </w:rPr>
      </w:pPr>
    </w:p>
    <w:p w:rsidR="000D0302" w:rsidRDefault="000D0302" w:rsidP="000D0302">
      <w:pPr>
        <w:jc w:val="center"/>
        <w:rPr>
          <w:rFonts w:ascii="华文中宋" w:eastAsia="华文中宋" w:hAnsi="华文中宋"/>
          <w:b/>
          <w:spacing w:val="6"/>
          <w:sz w:val="36"/>
          <w:szCs w:val="36"/>
        </w:rPr>
      </w:pPr>
    </w:p>
    <w:p w:rsidR="000D0302" w:rsidRDefault="000D0302" w:rsidP="000D0302">
      <w:pPr>
        <w:jc w:val="center"/>
        <w:rPr>
          <w:rFonts w:ascii="华文中宋" w:eastAsia="华文中宋" w:hAnsi="华文中宋"/>
          <w:b/>
          <w:spacing w:val="6"/>
          <w:sz w:val="36"/>
          <w:szCs w:val="36"/>
        </w:rPr>
      </w:pPr>
    </w:p>
    <w:p w:rsidR="000D0302" w:rsidRPr="00853B21" w:rsidRDefault="000D0302" w:rsidP="000D0302">
      <w:pPr>
        <w:jc w:val="center"/>
        <w:rPr>
          <w:rFonts w:ascii="华文中宋" w:eastAsia="华文中宋" w:hAnsi="华文中宋"/>
          <w:b/>
          <w:spacing w:val="6"/>
          <w:sz w:val="36"/>
          <w:szCs w:val="36"/>
        </w:rPr>
      </w:pPr>
      <w:r w:rsidRPr="00853B21">
        <w:rPr>
          <w:rFonts w:ascii="华文中宋" w:eastAsia="华文中宋" w:hAnsi="华文中宋" w:hint="eastAsia"/>
          <w:b/>
          <w:spacing w:val="6"/>
          <w:sz w:val="36"/>
          <w:szCs w:val="36"/>
        </w:rPr>
        <w:t xml:space="preserve">目 </w:t>
      </w:r>
      <w:r w:rsidRPr="00853B21">
        <w:rPr>
          <w:rFonts w:ascii="华文中宋" w:eastAsia="华文中宋" w:hAnsi="华文中宋"/>
          <w:b/>
          <w:spacing w:val="6"/>
          <w:sz w:val="36"/>
          <w:szCs w:val="36"/>
        </w:rPr>
        <w:t xml:space="preserve">   </w:t>
      </w:r>
      <w:r w:rsidRPr="00853B21">
        <w:rPr>
          <w:rFonts w:ascii="华文中宋" w:eastAsia="华文中宋" w:hAnsi="华文中宋" w:hint="eastAsia"/>
          <w:b/>
          <w:spacing w:val="6"/>
          <w:sz w:val="36"/>
          <w:szCs w:val="36"/>
        </w:rPr>
        <w:t>录</w:t>
      </w:r>
    </w:p>
    <w:p w:rsidR="000D0302" w:rsidRDefault="000D0302" w:rsidP="000D0302">
      <w:pPr>
        <w:jc w:val="center"/>
        <w:rPr>
          <w:rFonts w:asciiTheme="minorEastAsia" w:eastAsiaTheme="minorEastAsia" w:hAnsiTheme="minorEastAsia"/>
          <w:b/>
          <w:spacing w:val="6"/>
          <w:sz w:val="24"/>
        </w:rPr>
      </w:pPr>
    </w:p>
    <w:p w:rsidR="000D0302" w:rsidRDefault="000D0302" w:rsidP="000D0302">
      <w:pPr>
        <w:pStyle w:val="11"/>
        <w:tabs>
          <w:tab w:val="right" w:leader="dot" w:pos="8296"/>
        </w:tabs>
        <w:rPr>
          <w:rFonts w:asciiTheme="minorHAnsi" w:eastAsiaTheme="minorEastAsia" w:hAnsiTheme="minorHAnsi" w:cstheme="minorBidi"/>
          <w:noProof/>
          <w:szCs w:val="22"/>
        </w:rPr>
      </w:pPr>
      <w:r>
        <w:rPr>
          <w:rFonts w:asciiTheme="minorEastAsia" w:eastAsiaTheme="minorEastAsia" w:hAnsiTheme="minorEastAsia"/>
          <w:b/>
          <w:spacing w:val="6"/>
          <w:sz w:val="24"/>
        </w:rPr>
        <w:fldChar w:fldCharType="begin"/>
      </w:r>
      <w:r>
        <w:rPr>
          <w:rFonts w:asciiTheme="minorEastAsia" w:eastAsiaTheme="minorEastAsia" w:hAnsiTheme="minorEastAsia"/>
          <w:b/>
          <w:spacing w:val="6"/>
          <w:sz w:val="24"/>
        </w:rPr>
        <w:instrText xml:space="preserve"> TOC \o "1-1" \h \z \u </w:instrText>
      </w:r>
      <w:r>
        <w:rPr>
          <w:rFonts w:asciiTheme="minorEastAsia" w:eastAsiaTheme="minorEastAsia" w:hAnsiTheme="minorEastAsia"/>
          <w:b/>
          <w:spacing w:val="6"/>
          <w:sz w:val="24"/>
        </w:rPr>
        <w:fldChar w:fldCharType="separate"/>
      </w:r>
      <w:hyperlink w:anchor="_Toc50381235" w:history="1">
        <w:r w:rsidRPr="001B10D9">
          <w:rPr>
            <w:rStyle w:val="a9"/>
            <w:rFonts w:asciiTheme="minorEastAsia" w:hAnsiTheme="minorEastAsia"/>
            <w:noProof/>
            <w:spacing w:val="6"/>
          </w:rPr>
          <w:t>计算机科学与技术专业</w:t>
        </w:r>
        <w:r>
          <w:rPr>
            <w:noProof/>
            <w:webHidden/>
          </w:rPr>
          <w:tab/>
        </w:r>
        <w:r>
          <w:rPr>
            <w:noProof/>
            <w:webHidden/>
          </w:rPr>
          <w:fldChar w:fldCharType="begin"/>
        </w:r>
        <w:r>
          <w:rPr>
            <w:noProof/>
            <w:webHidden/>
          </w:rPr>
          <w:instrText xml:space="preserve"> PAGEREF _Toc50381235 \h </w:instrText>
        </w:r>
        <w:r>
          <w:rPr>
            <w:noProof/>
            <w:webHidden/>
          </w:rPr>
        </w:r>
        <w:r>
          <w:rPr>
            <w:noProof/>
            <w:webHidden/>
          </w:rPr>
          <w:fldChar w:fldCharType="separate"/>
        </w:r>
        <w:r>
          <w:rPr>
            <w:noProof/>
            <w:webHidden/>
          </w:rPr>
          <w:t>6</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36" w:history="1">
        <w:r w:rsidRPr="001B10D9">
          <w:rPr>
            <w:rStyle w:val="a9"/>
            <w:rFonts w:asciiTheme="minorEastAsia" w:hAnsiTheme="minorEastAsia"/>
            <w:noProof/>
            <w:spacing w:val="6"/>
          </w:rPr>
          <w:t>软件工程专业</w:t>
        </w:r>
        <w:r>
          <w:rPr>
            <w:noProof/>
            <w:webHidden/>
          </w:rPr>
          <w:tab/>
        </w:r>
        <w:r>
          <w:rPr>
            <w:noProof/>
            <w:webHidden/>
          </w:rPr>
          <w:fldChar w:fldCharType="begin"/>
        </w:r>
        <w:r>
          <w:rPr>
            <w:noProof/>
            <w:webHidden/>
          </w:rPr>
          <w:instrText xml:space="preserve"> PAGEREF _Toc50381236 \h </w:instrText>
        </w:r>
        <w:r>
          <w:rPr>
            <w:noProof/>
            <w:webHidden/>
          </w:rPr>
        </w:r>
        <w:r>
          <w:rPr>
            <w:noProof/>
            <w:webHidden/>
          </w:rPr>
          <w:fldChar w:fldCharType="separate"/>
        </w:r>
        <w:r>
          <w:rPr>
            <w:noProof/>
            <w:webHidden/>
          </w:rPr>
          <w:t>8</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37" w:history="1">
        <w:r w:rsidRPr="001B10D9">
          <w:rPr>
            <w:rStyle w:val="a9"/>
            <w:rFonts w:asciiTheme="minorEastAsia" w:hAnsiTheme="minorEastAsia"/>
            <w:noProof/>
            <w:spacing w:val="6"/>
          </w:rPr>
          <w:t>数字媒体技术专业</w:t>
        </w:r>
        <w:r>
          <w:rPr>
            <w:noProof/>
            <w:webHidden/>
          </w:rPr>
          <w:tab/>
        </w:r>
        <w:r>
          <w:rPr>
            <w:noProof/>
            <w:webHidden/>
          </w:rPr>
          <w:fldChar w:fldCharType="begin"/>
        </w:r>
        <w:r>
          <w:rPr>
            <w:noProof/>
            <w:webHidden/>
          </w:rPr>
          <w:instrText xml:space="preserve"> PAGEREF _Toc50381237 \h </w:instrText>
        </w:r>
        <w:r>
          <w:rPr>
            <w:noProof/>
            <w:webHidden/>
          </w:rPr>
        </w:r>
        <w:r>
          <w:rPr>
            <w:noProof/>
            <w:webHidden/>
          </w:rPr>
          <w:fldChar w:fldCharType="separate"/>
        </w:r>
        <w:r>
          <w:rPr>
            <w:noProof/>
            <w:webHidden/>
          </w:rPr>
          <w:t>10</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38" w:history="1">
        <w:r w:rsidRPr="001B10D9">
          <w:rPr>
            <w:rStyle w:val="a9"/>
            <w:rFonts w:asciiTheme="minorEastAsia" w:hAnsiTheme="minorEastAsia"/>
            <w:noProof/>
            <w:spacing w:val="6"/>
          </w:rPr>
          <w:t>网络工程专业</w:t>
        </w:r>
        <w:r>
          <w:rPr>
            <w:noProof/>
            <w:webHidden/>
          </w:rPr>
          <w:tab/>
        </w:r>
        <w:r>
          <w:rPr>
            <w:noProof/>
            <w:webHidden/>
          </w:rPr>
          <w:fldChar w:fldCharType="begin"/>
        </w:r>
        <w:r>
          <w:rPr>
            <w:noProof/>
            <w:webHidden/>
          </w:rPr>
          <w:instrText xml:space="preserve"> PAGEREF _Toc50381238 \h </w:instrText>
        </w:r>
        <w:r>
          <w:rPr>
            <w:noProof/>
            <w:webHidden/>
          </w:rPr>
        </w:r>
        <w:r>
          <w:rPr>
            <w:noProof/>
            <w:webHidden/>
          </w:rPr>
          <w:fldChar w:fldCharType="separate"/>
        </w:r>
        <w:r>
          <w:rPr>
            <w:noProof/>
            <w:webHidden/>
          </w:rPr>
          <w:t>12</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39" w:history="1">
        <w:r w:rsidRPr="001B10D9">
          <w:rPr>
            <w:rStyle w:val="a9"/>
            <w:rFonts w:asciiTheme="minorEastAsia" w:hAnsiTheme="minorEastAsia"/>
            <w:noProof/>
            <w:spacing w:val="6"/>
          </w:rPr>
          <w:t>物联网工程专业</w:t>
        </w:r>
        <w:r>
          <w:rPr>
            <w:noProof/>
            <w:webHidden/>
          </w:rPr>
          <w:tab/>
        </w:r>
        <w:r>
          <w:rPr>
            <w:noProof/>
            <w:webHidden/>
          </w:rPr>
          <w:fldChar w:fldCharType="begin"/>
        </w:r>
        <w:r>
          <w:rPr>
            <w:noProof/>
            <w:webHidden/>
          </w:rPr>
          <w:instrText xml:space="preserve"> PAGEREF _Toc50381239 \h </w:instrText>
        </w:r>
        <w:r>
          <w:rPr>
            <w:noProof/>
            <w:webHidden/>
          </w:rPr>
        </w:r>
        <w:r>
          <w:rPr>
            <w:noProof/>
            <w:webHidden/>
          </w:rPr>
          <w:fldChar w:fldCharType="separate"/>
        </w:r>
        <w:r>
          <w:rPr>
            <w:noProof/>
            <w:webHidden/>
          </w:rPr>
          <w:t>14</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0" w:history="1">
        <w:r w:rsidRPr="001B10D9">
          <w:rPr>
            <w:rStyle w:val="a9"/>
            <w:rFonts w:asciiTheme="minorEastAsia" w:hAnsiTheme="minorEastAsia"/>
            <w:noProof/>
            <w:spacing w:val="6"/>
          </w:rPr>
          <w:t>物流管理专业</w:t>
        </w:r>
        <w:r>
          <w:rPr>
            <w:noProof/>
            <w:webHidden/>
          </w:rPr>
          <w:tab/>
        </w:r>
        <w:r>
          <w:rPr>
            <w:noProof/>
            <w:webHidden/>
          </w:rPr>
          <w:fldChar w:fldCharType="begin"/>
        </w:r>
        <w:r>
          <w:rPr>
            <w:noProof/>
            <w:webHidden/>
          </w:rPr>
          <w:instrText xml:space="preserve"> PAGEREF _Toc50381240 \h </w:instrText>
        </w:r>
        <w:r>
          <w:rPr>
            <w:noProof/>
            <w:webHidden/>
          </w:rPr>
        </w:r>
        <w:r>
          <w:rPr>
            <w:noProof/>
            <w:webHidden/>
          </w:rPr>
          <w:fldChar w:fldCharType="separate"/>
        </w:r>
        <w:r>
          <w:rPr>
            <w:noProof/>
            <w:webHidden/>
          </w:rPr>
          <w:t>16</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1" w:history="1">
        <w:r w:rsidRPr="001B10D9">
          <w:rPr>
            <w:rStyle w:val="a9"/>
            <w:rFonts w:asciiTheme="minorEastAsia" w:hAnsiTheme="minorEastAsia"/>
            <w:noProof/>
            <w:spacing w:val="6"/>
          </w:rPr>
          <w:t>旅游管理专业</w:t>
        </w:r>
        <w:r>
          <w:rPr>
            <w:noProof/>
            <w:webHidden/>
          </w:rPr>
          <w:tab/>
        </w:r>
        <w:r>
          <w:rPr>
            <w:noProof/>
            <w:webHidden/>
          </w:rPr>
          <w:fldChar w:fldCharType="begin"/>
        </w:r>
        <w:r>
          <w:rPr>
            <w:noProof/>
            <w:webHidden/>
          </w:rPr>
          <w:instrText xml:space="preserve"> PAGEREF _Toc50381241 \h </w:instrText>
        </w:r>
        <w:r>
          <w:rPr>
            <w:noProof/>
            <w:webHidden/>
          </w:rPr>
        </w:r>
        <w:r>
          <w:rPr>
            <w:noProof/>
            <w:webHidden/>
          </w:rPr>
          <w:fldChar w:fldCharType="separate"/>
        </w:r>
        <w:r>
          <w:rPr>
            <w:noProof/>
            <w:webHidden/>
          </w:rPr>
          <w:t>18</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2" w:history="1">
        <w:r w:rsidRPr="001B10D9">
          <w:rPr>
            <w:rStyle w:val="a9"/>
            <w:rFonts w:asciiTheme="minorEastAsia" w:hAnsiTheme="minorEastAsia"/>
            <w:noProof/>
            <w:spacing w:val="6"/>
          </w:rPr>
          <w:t>金融工程专业</w:t>
        </w:r>
        <w:r>
          <w:rPr>
            <w:noProof/>
            <w:webHidden/>
          </w:rPr>
          <w:tab/>
        </w:r>
        <w:r>
          <w:rPr>
            <w:noProof/>
            <w:webHidden/>
          </w:rPr>
          <w:fldChar w:fldCharType="begin"/>
        </w:r>
        <w:r>
          <w:rPr>
            <w:noProof/>
            <w:webHidden/>
          </w:rPr>
          <w:instrText xml:space="preserve"> PAGEREF _Toc50381242 \h </w:instrText>
        </w:r>
        <w:r>
          <w:rPr>
            <w:noProof/>
            <w:webHidden/>
          </w:rPr>
        </w:r>
        <w:r>
          <w:rPr>
            <w:noProof/>
            <w:webHidden/>
          </w:rPr>
          <w:fldChar w:fldCharType="separate"/>
        </w:r>
        <w:r>
          <w:rPr>
            <w:noProof/>
            <w:webHidden/>
          </w:rPr>
          <w:t>20</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3" w:history="1">
        <w:r w:rsidRPr="001B10D9">
          <w:rPr>
            <w:rStyle w:val="a9"/>
            <w:rFonts w:asciiTheme="minorEastAsia" w:hAnsiTheme="minorEastAsia"/>
            <w:noProof/>
            <w:spacing w:val="6"/>
          </w:rPr>
          <w:t>会计学专业</w:t>
        </w:r>
        <w:r>
          <w:rPr>
            <w:noProof/>
            <w:webHidden/>
          </w:rPr>
          <w:tab/>
        </w:r>
        <w:r>
          <w:rPr>
            <w:noProof/>
            <w:webHidden/>
          </w:rPr>
          <w:fldChar w:fldCharType="begin"/>
        </w:r>
        <w:r>
          <w:rPr>
            <w:noProof/>
            <w:webHidden/>
          </w:rPr>
          <w:instrText xml:space="preserve"> PAGEREF _Toc50381243 \h </w:instrText>
        </w:r>
        <w:r>
          <w:rPr>
            <w:noProof/>
            <w:webHidden/>
          </w:rPr>
        </w:r>
        <w:r>
          <w:rPr>
            <w:noProof/>
            <w:webHidden/>
          </w:rPr>
          <w:fldChar w:fldCharType="separate"/>
        </w:r>
        <w:r>
          <w:rPr>
            <w:noProof/>
            <w:webHidden/>
          </w:rPr>
          <w:t>22</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4" w:history="1">
        <w:r w:rsidRPr="001B10D9">
          <w:rPr>
            <w:rStyle w:val="a9"/>
            <w:rFonts w:asciiTheme="minorEastAsia" w:hAnsiTheme="minorEastAsia"/>
            <w:noProof/>
            <w:spacing w:val="6"/>
          </w:rPr>
          <w:t>国际经济与贸易专业</w:t>
        </w:r>
        <w:r>
          <w:rPr>
            <w:noProof/>
            <w:webHidden/>
          </w:rPr>
          <w:tab/>
        </w:r>
        <w:r>
          <w:rPr>
            <w:noProof/>
            <w:webHidden/>
          </w:rPr>
          <w:fldChar w:fldCharType="begin"/>
        </w:r>
        <w:r>
          <w:rPr>
            <w:noProof/>
            <w:webHidden/>
          </w:rPr>
          <w:instrText xml:space="preserve"> PAGEREF _Toc50381244 \h </w:instrText>
        </w:r>
        <w:r>
          <w:rPr>
            <w:noProof/>
            <w:webHidden/>
          </w:rPr>
        </w:r>
        <w:r>
          <w:rPr>
            <w:noProof/>
            <w:webHidden/>
          </w:rPr>
          <w:fldChar w:fldCharType="separate"/>
        </w:r>
        <w:r>
          <w:rPr>
            <w:noProof/>
            <w:webHidden/>
          </w:rPr>
          <w:t>24</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5" w:history="1">
        <w:r w:rsidRPr="001B10D9">
          <w:rPr>
            <w:rStyle w:val="a9"/>
            <w:rFonts w:asciiTheme="minorEastAsia" w:hAnsiTheme="minorEastAsia"/>
            <w:noProof/>
            <w:spacing w:val="6"/>
          </w:rPr>
          <w:t>工商管理专业</w:t>
        </w:r>
        <w:r>
          <w:rPr>
            <w:noProof/>
            <w:webHidden/>
          </w:rPr>
          <w:tab/>
        </w:r>
        <w:r>
          <w:rPr>
            <w:noProof/>
            <w:webHidden/>
          </w:rPr>
          <w:fldChar w:fldCharType="begin"/>
        </w:r>
        <w:r>
          <w:rPr>
            <w:noProof/>
            <w:webHidden/>
          </w:rPr>
          <w:instrText xml:space="preserve"> PAGEREF _Toc50381245 \h </w:instrText>
        </w:r>
        <w:r>
          <w:rPr>
            <w:noProof/>
            <w:webHidden/>
          </w:rPr>
        </w:r>
        <w:r>
          <w:rPr>
            <w:noProof/>
            <w:webHidden/>
          </w:rPr>
          <w:fldChar w:fldCharType="separate"/>
        </w:r>
        <w:r>
          <w:rPr>
            <w:noProof/>
            <w:webHidden/>
          </w:rPr>
          <w:t>26</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6" w:history="1">
        <w:r w:rsidRPr="001B10D9">
          <w:rPr>
            <w:rStyle w:val="a9"/>
            <w:rFonts w:asciiTheme="minorEastAsia" w:hAnsiTheme="minorEastAsia"/>
            <w:noProof/>
            <w:spacing w:val="6"/>
          </w:rPr>
          <w:t>电子商务专业</w:t>
        </w:r>
        <w:r>
          <w:rPr>
            <w:noProof/>
            <w:webHidden/>
          </w:rPr>
          <w:tab/>
        </w:r>
        <w:r>
          <w:rPr>
            <w:noProof/>
            <w:webHidden/>
          </w:rPr>
          <w:fldChar w:fldCharType="begin"/>
        </w:r>
        <w:r>
          <w:rPr>
            <w:noProof/>
            <w:webHidden/>
          </w:rPr>
          <w:instrText xml:space="preserve"> PAGEREF _Toc50381246 \h </w:instrText>
        </w:r>
        <w:r>
          <w:rPr>
            <w:noProof/>
            <w:webHidden/>
          </w:rPr>
        </w:r>
        <w:r>
          <w:rPr>
            <w:noProof/>
            <w:webHidden/>
          </w:rPr>
          <w:fldChar w:fldCharType="separate"/>
        </w:r>
        <w:r>
          <w:rPr>
            <w:noProof/>
            <w:webHidden/>
          </w:rPr>
          <w:t>28</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47" w:history="1">
        <w:r w:rsidRPr="001B10D9">
          <w:rPr>
            <w:rStyle w:val="a9"/>
            <w:rFonts w:asciiTheme="minorEastAsia" w:hAnsiTheme="minorEastAsia"/>
            <w:noProof/>
            <w:spacing w:val="6"/>
          </w:rPr>
          <w:t>工程管理专业</w:t>
        </w:r>
        <w:r>
          <w:rPr>
            <w:noProof/>
            <w:webHidden/>
          </w:rPr>
          <w:tab/>
        </w:r>
        <w:r>
          <w:rPr>
            <w:noProof/>
            <w:webHidden/>
          </w:rPr>
          <w:fldChar w:fldCharType="begin"/>
        </w:r>
        <w:r>
          <w:rPr>
            <w:noProof/>
            <w:webHidden/>
          </w:rPr>
          <w:instrText xml:space="preserve"> PAGEREF _Toc50381247 \h </w:instrText>
        </w:r>
        <w:r>
          <w:rPr>
            <w:noProof/>
            <w:webHidden/>
          </w:rPr>
        </w:r>
        <w:r>
          <w:rPr>
            <w:noProof/>
            <w:webHidden/>
          </w:rPr>
          <w:fldChar w:fldCharType="separate"/>
        </w:r>
        <w:r>
          <w:rPr>
            <w:noProof/>
            <w:webHidden/>
          </w:rPr>
          <w:t>30</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0" w:history="1">
        <w:r w:rsidRPr="001B10D9">
          <w:rPr>
            <w:rStyle w:val="a9"/>
            <w:rFonts w:asciiTheme="minorEastAsia" w:hAnsiTheme="minorEastAsia"/>
            <w:noProof/>
            <w:spacing w:val="6"/>
          </w:rPr>
          <w:t>英语专业</w:t>
        </w:r>
        <w:r>
          <w:rPr>
            <w:noProof/>
            <w:webHidden/>
          </w:rPr>
          <w:tab/>
        </w:r>
        <w:r>
          <w:rPr>
            <w:noProof/>
            <w:webHidden/>
          </w:rPr>
          <w:fldChar w:fldCharType="begin"/>
        </w:r>
        <w:r>
          <w:rPr>
            <w:noProof/>
            <w:webHidden/>
          </w:rPr>
          <w:instrText xml:space="preserve"> PAGEREF _Toc50381250 \h </w:instrText>
        </w:r>
        <w:r>
          <w:rPr>
            <w:noProof/>
            <w:webHidden/>
          </w:rPr>
        </w:r>
        <w:r>
          <w:rPr>
            <w:noProof/>
            <w:webHidden/>
          </w:rPr>
          <w:fldChar w:fldCharType="separate"/>
        </w:r>
        <w:r>
          <w:rPr>
            <w:noProof/>
            <w:webHidden/>
          </w:rPr>
          <w:t>32</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2" w:history="1">
        <w:r w:rsidRPr="001B10D9">
          <w:rPr>
            <w:rStyle w:val="a9"/>
            <w:rFonts w:asciiTheme="minorEastAsia" w:hAnsiTheme="minorEastAsia"/>
            <w:noProof/>
            <w:spacing w:val="6"/>
          </w:rPr>
          <w:t>数字媒体艺术专业</w:t>
        </w:r>
        <w:r>
          <w:rPr>
            <w:noProof/>
            <w:webHidden/>
          </w:rPr>
          <w:tab/>
        </w:r>
        <w:r>
          <w:rPr>
            <w:noProof/>
            <w:webHidden/>
          </w:rPr>
          <w:fldChar w:fldCharType="begin"/>
        </w:r>
        <w:r>
          <w:rPr>
            <w:noProof/>
            <w:webHidden/>
          </w:rPr>
          <w:instrText xml:space="preserve"> PAGEREF _Toc50381252 \h </w:instrText>
        </w:r>
        <w:r>
          <w:rPr>
            <w:noProof/>
            <w:webHidden/>
          </w:rPr>
        </w:r>
        <w:r>
          <w:rPr>
            <w:noProof/>
            <w:webHidden/>
          </w:rPr>
          <w:fldChar w:fldCharType="separate"/>
        </w:r>
        <w:r>
          <w:rPr>
            <w:noProof/>
            <w:webHidden/>
          </w:rPr>
          <w:t>34</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3" w:history="1">
        <w:r w:rsidRPr="001B10D9">
          <w:rPr>
            <w:rStyle w:val="a9"/>
            <w:rFonts w:asciiTheme="minorEastAsia" w:hAnsiTheme="minorEastAsia"/>
            <w:noProof/>
            <w:spacing w:val="6"/>
          </w:rPr>
          <w:t>环境设计专业</w:t>
        </w:r>
        <w:r>
          <w:rPr>
            <w:noProof/>
            <w:webHidden/>
          </w:rPr>
          <w:tab/>
        </w:r>
        <w:r>
          <w:rPr>
            <w:noProof/>
            <w:webHidden/>
          </w:rPr>
          <w:fldChar w:fldCharType="begin"/>
        </w:r>
        <w:r>
          <w:rPr>
            <w:noProof/>
            <w:webHidden/>
          </w:rPr>
          <w:instrText xml:space="preserve"> PAGEREF _Toc50381253 \h </w:instrText>
        </w:r>
        <w:r>
          <w:rPr>
            <w:noProof/>
            <w:webHidden/>
          </w:rPr>
        </w:r>
        <w:r>
          <w:rPr>
            <w:noProof/>
            <w:webHidden/>
          </w:rPr>
          <w:fldChar w:fldCharType="separate"/>
        </w:r>
        <w:r>
          <w:rPr>
            <w:noProof/>
            <w:webHidden/>
          </w:rPr>
          <w:t>36</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4" w:history="1">
        <w:r w:rsidRPr="001B10D9">
          <w:rPr>
            <w:rStyle w:val="a9"/>
            <w:rFonts w:asciiTheme="minorEastAsia" w:hAnsiTheme="minorEastAsia"/>
            <w:noProof/>
            <w:spacing w:val="6"/>
          </w:rPr>
          <w:t>视觉传达设计专业</w:t>
        </w:r>
        <w:r>
          <w:rPr>
            <w:noProof/>
            <w:webHidden/>
          </w:rPr>
          <w:tab/>
        </w:r>
        <w:r>
          <w:rPr>
            <w:noProof/>
            <w:webHidden/>
          </w:rPr>
          <w:fldChar w:fldCharType="begin"/>
        </w:r>
        <w:r>
          <w:rPr>
            <w:noProof/>
            <w:webHidden/>
          </w:rPr>
          <w:instrText xml:space="preserve"> PAGEREF _Toc50381254 \h </w:instrText>
        </w:r>
        <w:r>
          <w:rPr>
            <w:noProof/>
            <w:webHidden/>
          </w:rPr>
        </w:r>
        <w:r>
          <w:rPr>
            <w:noProof/>
            <w:webHidden/>
          </w:rPr>
          <w:fldChar w:fldCharType="separate"/>
        </w:r>
        <w:r>
          <w:rPr>
            <w:noProof/>
            <w:webHidden/>
          </w:rPr>
          <w:t>38</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8" w:history="1">
        <w:r w:rsidRPr="001B10D9">
          <w:rPr>
            <w:rStyle w:val="a9"/>
            <w:rFonts w:asciiTheme="minorEastAsia" w:hAnsiTheme="minorEastAsia"/>
            <w:noProof/>
            <w:spacing w:val="6"/>
          </w:rPr>
          <w:t>汽车服务工程专业</w:t>
        </w:r>
        <w:r>
          <w:rPr>
            <w:noProof/>
            <w:webHidden/>
          </w:rPr>
          <w:tab/>
        </w:r>
        <w:r>
          <w:rPr>
            <w:noProof/>
            <w:webHidden/>
          </w:rPr>
          <w:fldChar w:fldCharType="begin"/>
        </w:r>
        <w:r>
          <w:rPr>
            <w:noProof/>
            <w:webHidden/>
          </w:rPr>
          <w:instrText xml:space="preserve"> PAGEREF _Toc50381258 \h </w:instrText>
        </w:r>
        <w:r>
          <w:rPr>
            <w:noProof/>
            <w:webHidden/>
          </w:rPr>
        </w:r>
        <w:r>
          <w:rPr>
            <w:noProof/>
            <w:webHidden/>
          </w:rPr>
          <w:fldChar w:fldCharType="separate"/>
        </w:r>
        <w:r>
          <w:rPr>
            <w:noProof/>
            <w:webHidden/>
          </w:rPr>
          <w:t>40</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59" w:history="1">
        <w:r w:rsidRPr="001B10D9">
          <w:rPr>
            <w:rStyle w:val="a9"/>
            <w:rFonts w:asciiTheme="minorEastAsia" w:hAnsiTheme="minorEastAsia"/>
            <w:noProof/>
            <w:spacing w:val="6"/>
          </w:rPr>
          <w:t>电子科学与技术专业</w:t>
        </w:r>
        <w:r>
          <w:rPr>
            <w:noProof/>
            <w:webHidden/>
          </w:rPr>
          <w:tab/>
        </w:r>
        <w:r>
          <w:rPr>
            <w:noProof/>
            <w:webHidden/>
          </w:rPr>
          <w:fldChar w:fldCharType="begin"/>
        </w:r>
        <w:r>
          <w:rPr>
            <w:noProof/>
            <w:webHidden/>
          </w:rPr>
          <w:instrText xml:space="preserve"> PAGEREF _Toc50381259 \h </w:instrText>
        </w:r>
        <w:r>
          <w:rPr>
            <w:noProof/>
            <w:webHidden/>
          </w:rPr>
        </w:r>
        <w:r>
          <w:rPr>
            <w:noProof/>
            <w:webHidden/>
          </w:rPr>
          <w:fldChar w:fldCharType="separate"/>
        </w:r>
        <w:r>
          <w:rPr>
            <w:noProof/>
            <w:webHidden/>
          </w:rPr>
          <w:t>42</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62" w:history="1">
        <w:r>
          <w:rPr>
            <w:rStyle w:val="a9"/>
            <w:rFonts w:asciiTheme="minorEastAsia" w:hAnsiTheme="minorEastAsia"/>
            <w:noProof/>
            <w:spacing w:val="6"/>
          </w:rPr>
          <w:t>机械设计制造及其自动化</w:t>
        </w:r>
        <w:r w:rsidRPr="001B10D9">
          <w:rPr>
            <w:rStyle w:val="a9"/>
            <w:rFonts w:asciiTheme="minorEastAsia" w:hAnsiTheme="minorEastAsia"/>
            <w:noProof/>
            <w:spacing w:val="6"/>
          </w:rPr>
          <w:t>专业</w:t>
        </w:r>
        <w:r>
          <w:rPr>
            <w:noProof/>
            <w:webHidden/>
          </w:rPr>
          <w:tab/>
        </w:r>
        <w:r>
          <w:rPr>
            <w:noProof/>
            <w:webHidden/>
          </w:rPr>
          <w:fldChar w:fldCharType="begin"/>
        </w:r>
        <w:r>
          <w:rPr>
            <w:noProof/>
            <w:webHidden/>
          </w:rPr>
          <w:instrText xml:space="preserve"> PAGEREF _Toc50381262 \h </w:instrText>
        </w:r>
        <w:r>
          <w:rPr>
            <w:noProof/>
            <w:webHidden/>
          </w:rPr>
        </w:r>
        <w:r>
          <w:rPr>
            <w:noProof/>
            <w:webHidden/>
          </w:rPr>
          <w:fldChar w:fldCharType="separate"/>
        </w:r>
        <w:r>
          <w:rPr>
            <w:noProof/>
            <w:webHidden/>
          </w:rPr>
          <w:t>44</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64" w:history="1">
        <w:r w:rsidRPr="001B10D9">
          <w:rPr>
            <w:rStyle w:val="a9"/>
            <w:rFonts w:asciiTheme="minorEastAsia" w:hAnsiTheme="minorEastAsia"/>
            <w:noProof/>
            <w:spacing w:val="6"/>
          </w:rPr>
          <w:t>微电子科学与工程专业</w:t>
        </w:r>
        <w:r>
          <w:rPr>
            <w:noProof/>
            <w:webHidden/>
          </w:rPr>
          <w:tab/>
        </w:r>
        <w:r>
          <w:rPr>
            <w:noProof/>
            <w:webHidden/>
          </w:rPr>
          <w:fldChar w:fldCharType="begin"/>
        </w:r>
        <w:r>
          <w:rPr>
            <w:noProof/>
            <w:webHidden/>
          </w:rPr>
          <w:instrText xml:space="preserve"> PAGEREF _Toc50381264 \h </w:instrText>
        </w:r>
        <w:r>
          <w:rPr>
            <w:noProof/>
            <w:webHidden/>
          </w:rPr>
        </w:r>
        <w:r>
          <w:rPr>
            <w:noProof/>
            <w:webHidden/>
          </w:rPr>
          <w:fldChar w:fldCharType="separate"/>
        </w:r>
        <w:r>
          <w:rPr>
            <w:noProof/>
            <w:webHidden/>
          </w:rPr>
          <w:t>46</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67" w:history="1">
        <w:r w:rsidRPr="001B10D9">
          <w:rPr>
            <w:rStyle w:val="a9"/>
            <w:rFonts w:asciiTheme="minorEastAsia" w:hAnsiTheme="minorEastAsia"/>
            <w:noProof/>
            <w:spacing w:val="6"/>
          </w:rPr>
          <w:t>传播学专业</w:t>
        </w:r>
        <w:r>
          <w:rPr>
            <w:noProof/>
            <w:webHidden/>
          </w:rPr>
          <w:tab/>
        </w:r>
        <w:r>
          <w:rPr>
            <w:noProof/>
            <w:webHidden/>
          </w:rPr>
          <w:fldChar w:fldCharType="begin"/>
        </w:r>
        <w:r>
          <w:rPr>
            <w:noProof/>
            <w:webHidden/>
          </w:rPr>
          <w:instrText xml:space="preserve"> PAGEREF _Toc50381267 \h </w:instrText>
        </w:r>
        <w:r>
          <w:rPr>
            <w:noProof/>
            <w:webHidden/>
          </w:rPr>
        </w:r>
        <w:r>
          <w:rPr>
            <w:noProof/>
            <w:webHidden/>
          </w:rPr>
          <w:fldChar w:fldCharType="separate"/>
        </w:r>
        <w:r>
          <w:rPr>
            <w:noProof/>
            <w:webHidden/>
          </w:rPr>
          <w:t>48</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68" w:history="1">
        <w:r w:rsidRPr="001B10D9">
          <w:rPr>
            <w:rStyle w:val="a9"/>
            <w:rFonts w:asciiTheme="minorEastAsia" w:hAnsiTheme="minorEastAsia"/>
            <w:noProof/>
            <w:spacing w:val="6"/>
          </w:rPr>
          <w:t>广告学专业</w:t>
        </w:r>
        <w:r>
          <w:rPr>
            <w:noProof/>
            <w:webHidden/>
          </w:rPr>
          <w:tab/>
        </w:r>
        <w:r>
          <w:rPr>
            <w:noProof/>
            <w:webHidden/>
          </w:rPr>
          <w:fldChar w:fldCharType="begin"/>
        </w:r>
        <w:r>
          <w:rPr>
            <w:noProof/>
            <w:webHidden/>
          </w:rPr>
          <w:instrText xml:space="preserve"> PAGEREF _Toc50381268 \h </w:instrText>
        </w:r>
        <w:r>
          <w:rPr>
            <w:noProof/>
            <w:webHidden/>
          </w:rPr>
        </w:r>
        <w:r>
          <w:rPr>
            <w:noProof/>
            <w:webHidden/>
          </w:rPr>
          <w:fldChar w:fldCharType="separate"/>
        </w:r>
        <w:r>
          <w:rPr>
            <w:noProof/>
            <w:webHidden/>
          </w:rPr>
          <w:t>50</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70" w:history="1">
        <w:r w:rsidRPr="001B10D9">
          <w:rPr>
            <w:rStyle w:val="a9"/>
            <w:rFonts w:asciiTheme="minorEastAsia" w:hAnsiTheme="minorEastAsia"/>
            <w:noProof/>
            <w:spacing w:val="6"/>
          </w:rPr>
          <w:t>秘书学专业</w:t>
        </w:r>
        <w:r>
          <w:rPr>
            <w:noProof/>
            <w:webHidden/>
          </w:rPr>
          <w:tab/>
        </w:r>
        <w:r>
          <w:rPr>
            <w:noProof/>
            <w:webHidden/>
          </w:rPr>
          <w:fldChar w:fldCharType="begin"/>
        </w:r>
        <w:r>
          <w:rPr>
            <w:noProof/>
            <w:webHidden/>
          </w:rPr>
          <w:instrText xml:space="preserve"> PAGEREF _Toc50381270 \h </w:instrText>
        </w:r>
        <w:r>
          <w:rPr>
            <w:noProof/>
            <w:webHidden/>
          </w:rPr>
        </w:r>
        <w:r>
          <w:rPr>
            <w:noProof/>
            <w:webHidden/>
          </w:rPr>
          <w:fldChar w:fldCharType="separate"/>
        </w:r>
        <w:r>
          <w:rPr>
            <w:noProof/>
            <w:webHidden/>
          </w:rPr>
          <w:t>52</w:t>
        </w:r>
        <w:r>
          <w:rPr>
            <w:noProof/>
            <w:webHidden/>
          </w:rPr>
          <w:fldChar w:fldCharType="end"/>
        </w:r>
      </w:hyperlink>
    </w:p>
    <w:p w:rsidR="000D0302" w:rsidRDefault="000D0302" w:rsidP="000D0302">
      <w:pPr>
        <w:pStyle w:val="11"/>
        <w:tabs>
          <w:tab w:val="right" w:leader="dot" w:pos="8296"/>
        </w:tabs>
        <w:rPr>
          <w:rFonts w:asciiTheme="minorHAnsi" w:eastAsiaTheme="minorEastAsia" w:hAnsiTheme="minorHAnsi" w:cstheme="minorBidi"/>
          <w:noProof/>
          <w:szCs w:val="22"/>
        </w:rPr>
      </w:pPr>
      <w:hyperlink w:anchor="_Toc50381272" w:history="1">
        <w:r w:rsidRPr="001B10D9">
          <w:rPr>
            <w:rStyle w:val="a9"/>
            <w:rFonts w:ascii="宋体" w:hAnsi="宋体" w:cs="宋体"/>
            <w:noProof/>
            <w:kern w:val="0"/>
          </w:rPr>
          <w:t>产品设计（珠宝首饰设计）</w:t>
        </w:r>
        <w:r w:rsidRPr="001B10D9">
          <w:rPr>
            <w:rStyle w:val="a9"/>
            <w:rFonts w:ascii="宋体" w:hAnsi="宋体"/>
            <w:noProof/>
            <w:spacing w:val="6"/>
          </w:rPr>
          <w:t>专业</w:t>
        </w:r>
        <w:r>
          <w:rPr>
            <w:noProof/>
            <w:webHidden/>
          </w:rPr>
          <w:tab/>
        </w:r>
        <w:r>
          <w:rPr>
            <w:noProof/>
            <w:webHidden/>
          </w:rPr>
          <w:fldChar w:fldCharType="begin"/>
        </w:r>
        <w:r>
          <w:rPr>
            <w:noProof/>
            <w:webHidden/>
          </w:rPr>
          <w:instrText xml:space="preserve"> PAGEREF _Toc50381272 \h </w:instrText>
        </w:r>
        <w:r>
          <w:rPr>
            <w:noProof/>
            <w:webHidden/>
          </w:rPr>
        </w:r>
        <w:r>
          <w:rPr>
            <w:noProof/>
            <w:webHidden/>
          </w:rPr>
          <w:fldChar w:fldCharType="separate"/>
        </w:r>
        <w:r>
          <w:rPr>
            <w:noProof/>
            <w:webHidden/>
          </w:rPr>
          <w:t>54</w:t>
        </w:r>
        <w:r>
          <w:rPr>
            <w:noProof/>
            <w:webHidden/>
          </w:rPr>
          <w:fldChar w:fldCharType="end"/>
        </w:r>
      </w:hyperlink>
    </w:p>
    <w:p w:rsidR="000D0302"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b/>
          <w:spacing w:val="6"/>
          <w:sz w:val="24"/>
        </w:rPr>
        <w:fldChar w:fldCharType="end"/>
      </w:r>
    </w:p>
    <w:p w:rsidR="000D0302" w:rsidRDefault="000D0302" w:rsidP="000D0302">
      <w:pPr>
        <w:jc w:val="center"/>
        <w:rPr>
          <w:rFonts w:asciiTheme="minorEastAsia" w:eastAsiaTheme="minorEastAsia" w:hAnsiTheme="minorEastAsia"/>
          <w:b/>
          <w:spacing w:val="6"/>
          <w:sz w:val="24"/>
        </w:rPr>
      </w:pPr>
    </w:p>
    <w:p w:rsidR="000D0302" w:rsidRDefault="000D0302" w:rsidP="000D0302">
      <w:pPr>
        <w:jc w:val="center"/>
        <w:rPr>
          <w:rFonts w:asciiTheme="minorEastAsia" w:eastAsiaTheme="minorEastAsia" w:hAnsiTheme="minorEastAsia"/>
          <w:b/>
          <w:spacing w:val="6"/>
          <w:sz w:val="24"/>
        </w:rPr>
      </w:pPr>
    </w:p>
    <w:p w:rsidR="000D0302" w:rsidRPr="0074649A" w:rsidRDefault="000D0302" w:rsidP="000D0302">
      <w:pPr>
        <w:pStyle w:val="1"/>
        <w:jc w:val="center"/>
        <w:rPr>
          <w:rFonts w:asciiTheme="minorEastAsia" w:eastAsiaTheme="minorEastAsia" w:hAnsiTheme="minorEastAsia"/>
          <w:spacing w:val="6"/>
          <w:sz w:val="24"/>
        </w:rPr>
      </w:pPr>
      <w:bookmarkStart w:id="1" w:name="_Toc50381235"/>
      <w:r w:rsidRPr="0074649A">
        <w:rPr>
          <w:rFonts w:asciiTheme="minorEastAsia" w:eastAsiaTheme="minorEastAsia" w:hAnsiTheme="minorEastAsia" w:hint="eastAsia"/>
          <w:spacing w:val="6"/>
          <w:sz w:val="24"/>
        </w:rPr>
        <w:lastRenderedPageBreak/>
        <w:t>计算机科学与技术专业</w:t>
      </w:r>
      <w:bookmarkEnd w:id="1"/>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74649A"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计算机科学与技术</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培养具有良好的职业道德，较强的社会责任感，有良好的创新意识和终生学习能力。掌握计算机嵌入式硬件、软件与应用的基本理论、应用方法和基本技能，能面向一线解决实际生产问题。能够在IT行业、智能产品开发、嵌入式系统应用等行业，熟练的针对专业相关领域进行单片机、嵌入式系统，移动平台等相关应用的开发，并能在团队中起到主导作用的、具备创新精神和国际视野的高素质应用技术型专门人才。</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主修专业已修课程须全部合格</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5</w:t>
      </w:r>
      <w:r w:rsidRPr="005E4416">
        <w:rPr>
          <w:rFonts w:asciiTheme="minorEastAsia" w:eastAsiaTheme="minorEastAsia" w:hAnsiTheme="minorEastAsia"/>
          <w:bCs/>
          <w:szCs w:val="21"/>
        </w:rPr>
        <w:t>0</w:t>
      </w:r>
      <w:r w:rsidRPr="005E4416">
        <w:rPr>
          <w:rFonts w:asciiTheme="minorEastAsia" w:eastAsiaTheme="minorEastAsia" w:hAnsiTheme="minorEastAsia" w:hint="eastAsia"/>
          <w:bCs/>
          <w:szCs w:val="21"/>
        </w:rPr>
        <w:t>人</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p>
    <w:p w:rsidR="000D0302" w:rsidRPr="005E4416" w:rsidRDefault="000D0302" w:rsidP="000D0302">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计算机组成原理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数字逻辑电路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应用电路技术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程序设计实践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单片机应用系统制作实践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单片机原理与接口技术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数据库应用系统实践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嵌入式操作系统</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JavaEE</w:t>
            </w:r>
            <w:r>
              <w:rPr>
                <w:rFonts w:asciiTheme="minorEastAsia" w:eastAsiaTheme="minorEastAsia" w:hAnsiTheme="minorEastAsia" w:hint="eastAsia"/>
                <w:color w:val="000000"/>
                <w:sz w:val="18"/>
                <w:szCs w:val="18"/>
              </w:rPr>
              <w:t>开发与实践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嵌入式软件开发</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w:t>
            </w:r>
          </w:p>
        </w:tc>
      </w:tr>
    </w:tbl>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Default="000D0302" w:rsidP="000D0302">
      <w:pPr>
        <w:rPr>
          <w:rFonts w:asciiTheme="minorEastAsia" w:eastAsiaTheme="minorEastAsia" w:hAnsiTheme="minorEastAsia"/>
          <w:b/>
          <w:spacing w:val="6"/>
          <w:sz w:val="24"/>
        </w:rPr>
      </w:pPr>
    </w:p>
    <w:p w:rsidR="000D0302" w:rsidRPr="0074649A" w:rsidRDefault="000D0302" w:rsidP="000D0302">
      <w:pPr>
        <w:pStyle w:val="1"/>
        <w:jc w:val="center"/>
        <w:rPr>
          <w:rFonts w:asciiTheme="minorEastAsia" w:eastAsiaTheme="minorEastAsia" w:hAnsiTheme="minorEastAsia"/>
          <w:spacing w:val="6"/>
          <w:sz w:val="24"/>
        </w:rPr>
      </w:pPr>
      <w:bookmarkStart w:id="2" w:name="_Toc50381236"/>
      <w:r w:rsidRPr="0074649A">
        <w:rPr>
          <w:rFonts w:asciiTheme="minorEastAsia" w:eastAsiaTheme="minorEastAsia" w:hAnsiTheme="minorEastAsia" w:hint="eastAsia"/>
          <w:spacing w:val="6"/>
          <w:sz w:val="24"/>
        </w:rPr>
        <w:lastRenderedPageBreak/>
        <w:t>软件工程专业</w:t>
      </w:r>
      <w:bookmarkEnd w:id="2"/>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74649A"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软件工程</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培养具有良好的思想素质、工程素养和职业道德，系统掌握计算机软件基础理论、基本知识和技能，具备软件工程专业知识及实践应用方法，能够在软件开发、移动互联网应用、智能产品开发等行业从事软件产品的分析、设计、开发、测试、维护与管理等工作的，同时又具备创新精神和国际视野的应用型软件技术人才。</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bCs/>
          <w:szCs w:val="21"/>
        </w:rPr>
        <w:t>在主修专业的最长学习年限内完成</w:t>
      </w:r>
      <w:r w:rsidRPr="005E4416">
        <w:rPr>
          <w:rFonts w:asciiTheme="minorEastAsia" w:eastAsiaTheme="minorEastAsia" w:hAnsiTheme="minorEastAsia" w:hint="eastAsia"/>
          <w:szCs w:val="21"/>
        </w:rPr>
        <w:t>，原则上从第三至七学期</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20人</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p>
    <w:p w:rsidR="000D0302" w:rsidRPr="005E4416" w:rsidRDefault="000D0302" w:rsidP="000D0302">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程序设计基础（Python语言）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网页设计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JavaScript基础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Java程序设计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数据结构（Python语言）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JavaEE开发与实践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软件工程</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移动互联网软件开发</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软件测试工具</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软件项目管理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数据分析与挖掘</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项目实战</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Web应用开发</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物联网及应用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应用软件开发实践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网络综合布线与测试</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Merge/>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74649A" w:rsidRDefault="000D0302" w:rsidP="000D0302">
      <w:pPr>
        <w:pStyle w:val="1"/>
        <w:jc w:val="center"/>
        <w:rPr>
          <w:rFonts w:asciiTheme="minorEastAsia" w:eastAsiaTheme="minorEastAsia" w:hAnsiTheme="minorEastAsia"/>
          <w:spacing w:val="6"/>
          <w:sz w:val="24"/>
        </w:rPr>
      </w:pPr>
      <w:bookmarkStart w:id="3" w:name="_Toc50381237"/>
      <w:r w:rsidRPr="0074649A">
        <w:rPr>
          <w:rFonts w:asciiTheme="minorEastAsia" w:eastAsiaTheme="minorEastAsia" w:hAnsiTheme="minorEastAsia" w:hint="eastAsia"/>
          <w:spacing w:val="6"/>
          <w:sz w:val="24"/>
        </w:rPr>
        <w:lastRenderedPageBreak/>
        <w:t>数字媒体技术专业</w:t>
      </w:r>
      <w:bookmarkEnd w:id="3"/>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74649A"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数字媒体技术</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适应经济社会发展和产业结构调整需求，培养具有高度社会责任感和基本人文素养，德智体美劳全面发展，具有良好的职业道德、</w:t>
      </w:r>
      <w:r w:rsidRPr="005E4416">
        <w:rPr>
          <w:rFonts w:asciiTheme="minorEastAsia" w:eastAsiaTheme="minorEastAsia" w:hAnsiTheme="minorEastAsia"/>
          <w:szCs w:val="21"/>
        </w:rPr>
        <w:t>工程素质</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创新</w:t>
      </w:r>
      <w:r w:rsidRPr="005E4416">
        <w:rPr>
          <w:rFonts w:asciiTheme="minorEastAsia" w:eastAsiaTheme="minorEastAsia" w:hAnsiTheme="minorEastAsia" w:hint="eastAsia"/>
          <w:szCs w:val="21"/>
        </w:rPr>
        <w:t>品质和发展能力，</w:t>
      </w:r>
      <w:r w:rsidRPr="005E4416">
        <w:rPr>
          <w:rFonts w:asciiTheme="minorEastAsia" w:eastAsiaTheme="minorEastAsia" w:hAnsiTheme="minorEastAsia"/>
          <w:szCs w:val="21"/>
        </w:rPr>
        <w:t>系统掌握</w:t>
      </w:r>
      <w:r w:rsidRPr="005E4416">
        <w:rPr>
          <w:rFonts w:asciiTheme="minorEastAsia" w:eastAsiaTheme="minorEastAsia" w:hAnsiTheme="minorEastAsia" w:hint="eastAsia"/>
          <w:szCs w:val="21"/>
        </w:rPr>
        <w:t>计算机</w:t>
      </w:r>
      <w:r w:rsidRPr="005E4416">
        <w:rPr>
          <w:rFonts w:asciiTheme="minorEastAsia" w:eastAsiaTheme="minorEastAsia" w:hAnsiTheme="minorEastAsia"/>
          <w:szCs w:val="21"/>
        </w:rPr>
        <w:t>、数字媒体、虚拟现实</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Virtual Reality,</w:t>
      </w:r>
      <w:r w:rsidRPr="005E4416">
        <w:rPr>
          <w:rFonts w:asciiTheme="minorEastAsia" w:eastAsiaTheme="minorEastAsia" w:hAnsiTheme="minorEastAsia" w:hint="eastAsia"/>
          <w:szCs w:val="21"/>
        </w:rPr>
        <w:t>简称VR）</w:t>
      </w:r>
      <w:r w:rsidRPr="005E4416">
        <w:rPr>
          <w:rFonts w:asciiTheme="minorEastAsia" w:eastAsiaTheme="minorEastAsia" w:hAnsiTheme="minorEastAsia"/>
          <w:szCs w:val="21"/>
        </w:rPr>
        <w:t>等</w:t>
      </w:r>
      <w:r w:rsidRPr="005E4416">
        <w:rPr>
          <w:rFonts w:asciiTheme="minorEastAsia" w:eastAsiaTheme="minorEastAsia" w:hAnsiTheme="minorEastAsia" w:hint="eastAsia"/>
          <w:szCs w:val="21"/>
        </w:rPr>
        <w:t>专业</w:t>
      </w:r>
      <w:r w:rsidRPr="005E4416">
        <w:rPr>
          <w:rFonts w:asciiTheme="minorEastAsia" w:eastAsiaTheme="minorEastAsia" w:hAnsiTheme="minorEastAsia"/>
          <w:szCs w:val="21"/>
        </w:rPr>
        <w:t>相关的</w:t>
      </w:r>
      <w:r w:rsidRPr="005E4416">
        <w:rPr>
          <w:rFonts w:asciiTheme="minorEastAsia" w:eastAsiaTheme="minorEastAsia" w:hAnsiTheme="minorEastAsia" w:hint="eastAsia"/>
          <w:szCs w:val="21"/>
        </w:rPr>
        <w:t>基础知识</w:t>
      </w:r>
      <w:r w:rsidRPr="005E4416">
        <w:rPr>
          <w:rFonts w:asciiTheme="minorEastAsia" w:eastAsiaTheme="minorEastAsia" w:hAnsiTheme="minorEastAsia"/>
          <w:szCs w:val="21"/>
        </w:rPr>
        <w:t>、应用方法和基本技能，能够</w:t>
      </w:r>
      <w:r w:rsidRPr="005E4416">
        <w:rPr>
          <w:rFonts w:asciiTheme="minorEastAsia" w:eastAsiaTheme="minorEastAsia" w:hAnsiTheme="minorEastAsia" w:hint="eastAsia"/>
          <w:szCs w:val="21"/>
        </w:rPr>
        <w:t>在数字媒体技术应用、虚拟现实</w:t>
      </w:r>
      <w:r w:rsidRPr="005E4416">
        <w:rPr>
          <w:rFonts w:asciiTheme="minorEastAsia" w:eastAsiaTheme="minorEastAsia" w:hAnsiTheme="minorEastAsia"/>
          <w:szCs w:val="21"/>
        </w:rPr>
        <w:t>等领域</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从事媒体信息的采集与处理</w:t>
      </w:r>
      <w:r w:rsidRPr="005E4416">
        <w:rPr>
          <w:rFonts w:asciiTheme="minorEastAsia" w:eastAsiaTheme="minorEastAsia" w:hAnsiTheme="minorEastAsia" w:hint="eastAsia"/>
          <w:szCs w:val="21"/>
        </w:rPr>
        <w:t>、交互技术开发</w:t>
      </w:r>
      <w:r w:rsidRPr="005E4416">
        <w:rPr>
          <w:rFonts w:asciiTheme="minorEastAsia" w:eastAsiaTheme="minorEastAsia" w:hAnsiTheme="minorEastAsia"/>
          <w:szCs w:val="21"/>
        </w:rPr>
        <w:t>、</w:t>
      </w:r>
      <w:r w:rsidRPr="005E4416">
        <w:rPr>
          <w:rFonts w:asciiTheme="minorEastAsia" w:eastAsiaTheme="minorEastAsia" w:hAnsiTheme="minorEastAsia" w:hint="eastAsia"/>
          <w:szCs w:val="21"/>
        </w:rPr>
        <w:t>虚拟现实设计</w:t>
      </w:r>
      <w:r w:rsidRPr="005E4416">
        <w:rPr>
          <w:rFonts w:asciiTheme="minorEastAsia" w:eastAsiaTheme="minorEastAsia" w:hAnsiTheme="minorEastAsia"/>
          <w:szCs w:val="21"/>
        </w:rPr>
        <w:t>与开发等工作的</w:t>
      </w:r>
      <w:r w:rsidRPr="005E4416">
        <w:rPr>
          <w:rFonts w:asciiTheme="minorEastAsia" w:eastAsiaTheme="minorEastAsia" w:hAnsiTheme="minorEastAsia" w:hint="eastAsia"/>
          <w:szCs w:val="21"/>
        </w:rPr>
        <w:t>高素质应用技术型人才</w:t>
      </w:r>
      <w:r w:rsidRPr="005E4416">
        <w:rPr>
          <w:rFonts w:asciiTheme="minorEastAsia" w:eastAsiaTheme="minorEastAsia" w:hAnsiTheme="minorEastAsia"/>
          <w:szCs w:val="21"/>
        </w:rPr>
        <w:t>。</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建议对数字媒体技术及交互作品开发有兴趣的同学选修</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w:t>
      </w:r>
      <w:r w:rsidRPr="005E4416">
        <w:rPr>
          <w:rFonts w:asciiTheme="minorEastAsia" w:eastAsiaTheme="minorEastAsia" w:hAnsiTheme="minorEastAsia"/>
          <w:szCs w:val="21"/>
        </w:rPr>
        <w:t>0人</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r w:rsidRPr="005E4416">
        <w:rPr>
          <w:rFonts w:asciiTheme="minorEastAsia" w:eastAsiaTheme="minorEastAsia" w:hAnsiTheme="minorEastAsia"/>
          <w:b/>
          <w:szCs w:val="21"/>
        </w:rPr>
        <w:t xml:space="preserve"> </w:t>
      </w:r>
    </w:p>
    <w:p w:rsidR="000D0302" w:rsidRPr="005E4416" w:rsidRDefault="000D0302" w:rsidP="000D0302">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程序设计基础（python语言）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人机交互技术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kern w:val="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视觉构成原理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多媒体技术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视听语言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网页设计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数字媒体作品集成</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三维设计与制作</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项目实战</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数字合成与特效技术</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影视剪辑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三维图形开发与应用</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音频剪辑与处理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lastRenderedPageBreak/>
              <w:t>三维引擎技术与开发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9</w:t>
            </w: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三维建模</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Pr>
                <w:rFonts w:asciiTheme="minorEastAsia" w:eastAsiaTheme="minorEastAsia" w:hAnsiTheme="minorEastAsia" w:hint="eastAsia"/>
                <w:color w:val="000000"/>
                <w:sz w:val="18"/>
                <w:szCs w:val="18"/>
              </w:rPr>
              <w:t>移动应用开发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Web</w:t>
            </w:r>
            <w:r>
              <w:rPr>
                <w:rFonts w:asciiTheme="minorEastAsia" w:eastAsiaTheme="minorEastAsia" w:hAnsiTheme="minorEastAsia" w:hint="eastAsia"/>
                <w:color w:val="000000"/>
                <w:sz w:val="18"/>
                <w:szCs w:val="18"/>
              </w:rPr>
              <w:t>应用开发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脚本语言</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数字媒体精品赏析</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游戏开发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数字媒体前沿技术</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虚拟现实</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Merge w:val="restart"/>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6</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VR</w:t>
            </w:r>
            <w:r>
              <w:rPr>
                <w:rFonts w:asciiTheme="minorEastAsia" w:eastAsiaTheme="minorEastAsia" w:hAnsiTheme="minorEastAsia" w:hint="eastAsia"/>
                <w:color w:val="000000"/>
                <w:sz w:val="18"/>
                <w:szCs w:val="18"/>
              </w:rPr>
              <w:t>综合应用开发</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游戏架构设计</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Merge/>
            <w:vAlign w:val="center"/>
          </w:tcPr>
          <w:p w:rsidR="000D0302" w:rsidRPr="005E4416" w:rsidRDefault="000D0302" w:rsidP="00005616">
            <w:pPr>
              <w:widowControl/>
              <w:jc w:val="center"/>
              <w:rPr>
                <w:rFonts w:asciiTheme="minorEastAsia" w:eastAsiaTheme="minorEastAsia" w:hAnsiTheme="minorEastAsia"/>
                <w:kern w:val="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kern w:val="0"/>
                <w:sz w:val="18"/>
                <w:szCs w:val="18"/>
              </w:rPr>
            </w:pPr>
          </w:p>
        </w:tc>
        <w:tc>
          <w:tcPr>
            <w:tcW w:w="852" w:type="dxa"/>
            <w:vAlign w:val="center"/>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8</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74649A" w:rsidRDefault="000D0302" w:rsidP="000D0302">
      <w:pPr>
        <w:pStyle w:val="1"/>
        <w:jc w:val="center"/>
        <w:rPr>
          <w:rFonts w:asciiTheme="minorEastAsia" w:eastAsiaTheme="minorEastAsia" w:hAnsiTheme="minorEastAsia"/>
          <w:spacing w:val="6"/>
          <w:sz w:val="24"/>
        </w:rPr>
      </w:pPr>
      <w:bookmarkStart w:id="4" w:name="_Toc50381238"/>
      <w:r w:rsidRPr="0074649A">
        <w:rPr>
          <w:rFonts w:asciiTheme="minorEastAsia" w:eastAsiaTheme="minorEastAsia" w:hAnsiTheme="minorEastAsia" w:hint="eastAsia"/>
          <w:spacing w:val="6"/>
          <w:sz w:val="24"/>
        </w:rPr>
        <w:lastRenderedPageBreak/>
        <w:t>网络工程专业</w:t>
      </w:r>
      <w:bookmarkEnd w:id="4"/>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5E4416">
        <w:rPr>
          <w:rFonts w:asciiTheme="minorEastAsia" w:eastAsiaTheme="minorEastAsia" w:hAnsiTheme="minorEastAsia"/>
          <w:b/>
          <w:szCs w:val="21"/>
        </w:rPr>
        <w:t xml:space="preserve">            </w:t>
      </w:r>
    </w:p>
    <w:p w:rsidR="000D0302" w:rsidRPr="0074649A"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网络工程</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适应经济社会发展和产业结构调整需求，培养具有高度社会责任感和基本人文素养，德智体美劳全面发展，能够综合运用数学、自然科学和计算机科学与技术等学科基础知识与方法，有效利用网络工程专业知识、技术与方法，能在信息技术企业和其他各行各业的信息技术或管理部门，从事网络系统规划、设计、部署、开发、运维、测试等工作，具有良好职业发展力和适应力，同时具备创新精神和国际视野的高素质应用技术型人才。</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修满第一学年主修专业课程、已修课程无不及格、学有余力</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40人</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w:t>
      </w:r>
    </w:p>
    <w:p w:rsidR="000D0302" w:rsidRPr="005E4416" w:rsidRDefault="000D0302" w:rsidP="000D0302">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数据库应用系统实践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人工智能概论</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算法分析与设计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网络综合布线与测试</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互联网及其应用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信息安全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网站建设与维护</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网络工程实践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Web应用开发</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val="restart"/>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IT项目管理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物联网及应用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bCs/>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Merge w:val="restart"/>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I</w:t>
            </w:r>
            <w:r w:rsidRPr="005E4416">
              <w:rPr>
                <w:rFonts w:asciiTheme="minorEastAsia" w:eastAsiaTheme="minorEastAsia" w:hAnsiTheme="minorEastAsia"/>
                <w:color w:val="000000"/>
                <w:sz w:val="18"/>
                <w:szCs w:val="18"/>
              </w:rPr>
              <w:t>Pv6</w:t>
            </w:r>
            <w:r w:rsidRPr="005E4416">
              <w:rPr>
                <w:rFonts w:asciiTheme="minorEastAsia" w:eastAsiaTheme="minorEastAsia" w:hAnsiTheme="minorEastAsia" w:hint="eastAsia"/>
                <w:color w:val="000000"/>
                <w:sz w:val="18"/>
                <w:szCs w:val="18"/>
              </w:rPr>
              <w:t>技术</w:t>
            </w:r>
          </w:p>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r w:rsidRPr="005E4416">
              <w:rPr>
                <w:rFonts w:asciiTheme="minorEastAsia" w:eastAsiaTheme="minorEastAsia" w:hAnsiTheme="minorEastAsia"/>
                <w:color w:val="000000"/>
                <w:sz w:val="18"/>
                <w:szCs w:val="18"/>
              </w:rPr>
              <w:t>6</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Merge/>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移动通信概论</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vMerge/>
          </w:tcPr>
          <w:p w:rsidR="000D0302" w:rsidRPr="005E4416" w:rsidRDefault="000D0302" w:rsidP="00005616">
            <w:pPr>
              <w:widowControl/>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widowControl/>
              <w:jc w:val="center"/>
              <w:rPr>
                <w:rFonts w:asciiTheme="minorEastAsia" w:eastAsiaTheme="minorEastAsia" w:hAnsiTheme="minorEastAsia"/>
                <w:color w:val="000000"/>
                <w:sz w:val="18"/>
                <w:szCs w:val="18"/>
              </w:rPr>
            </w:pPr>
          </w:p>
        </w:tc>
        <w:tc>
          <w:tcPr>
            <w:tcW w:w="852" w:type="dxa"/>
          </w:tcPr>
          <w:p w:rsidR="000D0302" w:rsidRPr="005E4416" w:rsidRDefault="000D0302" w:rsidP="00005616">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5" w:name="_Toc50381239"/>
      <w:r w:rsidRPr="00573D82">
        <w:rPr>
          <w:rFonts w:asciiTheme="minorEastAsia" w:eastAsiaTheme="minorEastAsia" w:hAnsiTheme="minorEastAsia" w:hint="eastAsia"/>
          <w:spacing w:val="6"/>
          <w:sz w:val="24"/>
        </w:rPr>
        <w:lastRenderedPageBreak/>
        <w:t>物联网工程专业</w:t>
      </w:r>
      <w:bookmarkEnd w:id="5"/>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信息技术学院</w:t>
      </w:r>
      <w:r w:rsidRPr="00573D82">
        <w:rPr>
          <w:rFonts w:asciiTheme="minorEastAsia" w:eastAsiaTheme="minorEastAsia" w:hAnsiTheme="minorEastAsia"/>
          <w:sz w:val="24"/>
        </w:rPr>
        <w:t xml:space="preserve"> </w:t>
      </w:r>
      <w:r w:rsidRPr="005E4416">
        <w:rPr>
          <w:rFonts w:asciiTheme="minorEastAsia" w:eastAsiaTheme="minorEastAsia" w:hAnsiTheme="minorEastAsia"/>
          <w:b/>
          <w:szCs w:val="21"/>
        </w:rPr>
        <w:t xml:space="preserve">                  </w:t>
      </w:r>
    </w:p>
    <w:p w:rsidR="000D0302" w:rsidRPr="005E4416" w:rsidRDefault="000D0302" w:rsidP="000D0302">
      <w:pPr>
        <w:spacing w:line="360" w:lineRule="auto"/>
        <w:ind w:firstLineChars="49" w:firstLine="103"/>
        <w:rPr>
          <w:rFonts w:asciiTheme="minorEastAsia" w:eastAsiaTheme="minorEastAsia" w:hAnsiTheme="minorEastAsia"/>
          <w:sz w:val="24"/>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物联网工程</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本专业根据我国社会主义建设和地方区域经济发展需求，积极与行业、企业合作，培养德智体美劳全面发展，适应经济社会发展和产业结构调整需求，获得行业龙头企业物联网工程相关训练，具有良好的职业道德和工程素养、创新品质和发展能力，掌握计算机相关的基础知识、应用方法和基本技能，能在计算机通信行业生产一线从事物联网相关技术的研发及物联网应用系统的规划、分析、设计、开发、部署、运行维护等工作，具有一定团队合作能力的高素质应用技术型人才。</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rsidR="000D0302" w:rsidRPr="005E4416" w:rsidRDefault="000D0302" w:rsidP="000D0302">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在主修专业的最长学习年限内完成，原则上从第三至七学期</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w:t>
      </w:r>
      <w:r w:rsidRPr="005E4416">
        <w:rPr>
          <w:rFonts w:asciiTheme="minorEastAsia" w:eastAsiaTheme="minorEastAsia" w:hAnsiTheme="minorEastAsia"/>
          <w:szCs w:val="21"/>
        </w:rPr>
        <w:t>0人</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周五下午，周六</w:t>
      </w:r>
      <w:r>
        <w:rPr>
          <w:rFonts w:asciiTheme="minorEastAsia" w:eastAsiaTheme="minorEastAsia" w:hAnsiTheme="minorEastAsia" w:hint="eastAsia"/>
          <w:szCs w:val="21"/>
        </w:rPr>
        <w:t>、</w:t>
      </w:r>
      <w:r w:rsidRPr="005E4416">
        <w:rPr>
          <w:rFonts w:asciiTheme="minorEastAsia" w:eastAsiaTheme="minorEastAsia" w:hAnsiTheme="minorEastAsia" w:hint="eastAsia"/>
          <w:szCs w:val="21"/>
        </w:rPr>
        <w:t>周日</w:t>
      </w:r>
    </w:p>
    <w:p w:rsidR="000D0302" w:rsidRPr="005E4416" w:rsidRDefault="000D0302" w:rsidP="000D0302">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程序设计实践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单片机原理与接口技术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传感器技术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企业认证证书</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网络综合布线与测试</w:t>
            </w:r>
          </w:p>
          <w:p w:rsidR="000D0302" w:rsidRPr="005E4416" w:rsidRDefault="000D0302" w:rsidP="00005616">
            <w:pPr>
              <w:jc w:val="center"/>
              <w:rPr>
                <w:rFonts w:asciiTheme="minorEastAsia" w:eastAsiaTheme="minorEastAsia" w:hAnsiTheme="minorEastAsia"/>
                <w:color w:val="00000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智能制造技术与应用</w:t>
            </w:r>
          </w:p>
          <w:p w:rsidR="000D0302" w:rsidRPr="005E4416" w:rsidRDefault="000D0302" w:rsidP="00005616">
            <w:pPr>
              <w:jc w:val="center"/>
              <w:rPr>
                <w:rFonts w:asciiTheme="minorEastAsia" w:eastAsiaTheme="minorEastAsia" w:hAnsiTheme="minorEastAsia"/>
                <w:color w:val="00000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lastRenderedPageBreak/>
              <w:t>移动应用开发实践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服务器配置实践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数据库应用系统实践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RFID技术与应用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物联网应用综合实践</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职业资格证书</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p w:rsidR="000D0302" w:rsidRPr="005E4416" w:rsidRDefault="000D0302" w:rsidP="00005616">
            <w:pPr>
              <w:jc w:val="center"/>
              <w:rPr>
                <w:rFonts w:asciiTheme="minorEastAsia" w:eastAsiaTheme="minorEastAsia" w:hAnsiTheme="minorEastAsia"/>
                <w:color w:val="00000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color w:val="000000"/>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pStyle w:val="1"/>
        <w:jc w:val="center"/>
        <w:rPr>
          <w:rFonts w:asciiTheme="minorEastAsia" w:eastAsiaTheme="minorEastAsia" w:hAnsiTheme="minorEastAsia"/>
          <w:b w:val="0"/>
          <w:spacing w:val="6"/>
          <w:sz w:val="24"/>
        </w:rPr>
      </w:pPr>
      <w:bookmarkStart w:id="6" w:name="_Toc50381240"/>
      <w:r>
        <w:rPr>
          <w:rFonts w:asciiTheme="minorEastAsia" w:eastAsiaTheme="minorEastAsia" w:hAnsiTheme="minorEastAsia" w:hint="eastAsia"/>
          <w:spacing w:val="6"/>
          <w:sz w:val="24"/>
        </w:rPr>
        <w:lastRenderedPageBreak/>
        <w:t>物流管理专业</w:t>
      </w:r>
      <w:bookmarkEnd w:id="6"/>
    </w:p>
    <w:p w:rsidR="000D0302"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Default="000D0302" w:rsidP="000D0302">
      <w:pPr>
        <w:jc w:val="center"/>
        <w:rPr>
          <w:rFonts w:asciiTheme="minorEastAsia" w:eastAsiaTheme="minorEastAsia" w:hAnsiTheme="minorEastAsia"/>
          <w:b/>
          <w:spacing w:val="6"/>
          <w:sz w:val="24"/>
        </w:rPr>
      </w:pPr>
    </w:p>
    <w:p w:rsidR="000D0302" w:rsidRDefault="000D0302" w:rsidP="000D0302">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开设学院：</w:t>
      </w:r>
      <w:r w:rsidRPr="00D34EE7">
        <w:rPr>
          <w:rFonts w:asciiTheme="minorEastAsia" w:eastAsiaTheme="minorEastAsia" w:hAnsiTheme="minorEastAsia" w:hint="eastAsia"/>
          <w:szCs w:val="21"/>
        </w:rPr>
        <w:t>商学院</w:t>
      </w:r>
      <w:r>
        <w:rPr>
          <w:rFonts w:asciiTheme="minorEastAsia" w:eastAsiaTheme="minorEastAsia" w:hAnsiTheme="minorEastAsia"/>
          <w:b/>
          <w:szCs w:val="21"/>
        </w:rPr>
        <w:t xml:space="preserve">                       </w:t>
      </w:r>
    </w:p>
    <w:p w:rsidR="000D0302" w:rsidRDefault="000D0302" w:rsidP="000D0302">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专业名称：</w:t>
      </w:r>
      <w:r w:rsidRPr="00D34EE7">
        <w:rPr>
          <w:rFonts w:asciiTheme="minorEastAsia" w:eastAsiaTheme="minorEastAsia" w:hAnsiTheme="minorEastAsia" w:hint="eastAsia"/>
          <w:szCs w:val="21"/>
        </w:rPr>
        <w:t>物流管理</w:t>
      </w:r>
    </w:p>
    <w:p w:rsidR="000D0302" w:rsidRPr="00045E10" w:rsidRDefault="000D0302" w:rsidP="000D0302">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培养目标：</w:t>
      </w:r>
    </w:p>
    <w:p w:rsidR="000D0302" w:rsidRPr="00D34EE7" w:rsidRDefault="000D0302" w:rsidP="000D0302">
      <w:pPr>
        <w:pStyle w:val="a7"/>
        <w:spacing w:line="360" w:lineRule="auto"/>
        <w:ind w:left="360"/>
        <w:rPr>
          <w:rFonts w:asciiTheme="minorEastAsia" w:eastAsiaTheme="minorEastAsia" w:hAnsiTheme="minorEastAsia"/>
          <w:bCs/>
          <w:szCs w:val="21"/>
        </w:rPr>
      </w:pPr>
      <w:r w:rsidRPr="00D34EE7">
        <w:rPr>
          <w:rFonts w:asciiTheme="minorEastAsia" w:eastAsiaTheme="minorEastAsia" w:hAnsiTheme="minorEastAsia" w:hint="eastAsia"/>
          <w:bCs/>
          <w:szCs w:val="21"/>
        </w:rPr>
        <w:t>物流管理专业培养适应我国经济社会发展需要，德、智、体、美、劳全面发展，</w:t>
      </w:r>
      <w:r w:rsidRPr="00D34EE7">
        <w:rPr>
          <w:rFonts w:asciiTheme="minorEastAsia" w:eastAsiaTheme="minorEastAsia" w:hAnsiTheme="minorEastAsia" w:hint="eastAsia"/>
          <w:bCs/>
          <w:szCs w:val="21"/>
          <w:lang w:val="zh-CN"/>
        </w:rPr>
        <w:t>具有</w:t>
      </w:r>
      <w:r w:rsidRPr="00D34EE7">
        <w:rPr>
          <w:rFonts w:asciiTheme="minorEastAsia" w:eastAsiaTheme="minorEastAsia" w:hAnsiTheme="minorEastAsia" w:hint="eastAsia"/>
          <w:bCs/>
          <w:szCs w:val="21"/>
        </w:rPr>
        <w:t>良好的文化素质和</w:t>
      </w:r>
      <w:r w:rsidRPr="00D34EE7">
        <w:rPr>
          <w:rFonts w:asciiTheme="minorEastAsia" w:eastAsiaTheme="minorEastAsia" w:hAnsiTheme="minorEastAsia" w:hint="eastAsia"/>
          <w:bCs/>
          <w:szCs w:val="21"/>
          <w:lang w:val="zh-CN"/>
        </w:rPr>
        <w:t>职业道德，掌握物流与供应链管理理论基础知识，具有物流设备与物流信息系统实践应用能力，既懂物流业务，又懂计算机技术、网络技术、通信技术等相关知识，熟悉现代物流信息化运作规律，能够应用大数据等新兴技术辅助物流决策的高素质复合应用型技术人才。</w:t>
      </w:r>
    </w:p>
    <w:p w:rsidR="000D0302" w:rsidRDefault="000D0302" w:rsidP="000D0302">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学分要求与授予学位类别：</w:t>
      </w:r>
    </w:p>
    <w:p w:rsidR="000D0302" w:rsidRPr="00D34EE7" w:rsidRDefault="000D0302" w:rsidP="000D0302">
      <w:pPr>
        <w:pStyle w:val="a7"/>
        <w:spacing w:line="360" w:lineRule="auto"/>
        <w:rPr>
          <w:rFonts w:asciiTheme="minorEastAsia" w:eastAsiaTheme="minorEastAsia" w:hAnsiTheme="minorEastAsia"/>
          <w:bCs/>
          <w:szCs w:val="21"/>
        </w:rPr>
      </w:pPr>
      <w:r>
        <w:rPr>
          <w:rFonts w:asciiTheme="minorEastAsia" w:eastAsiaTheme="minorEastAsia" w:hAnsiTheme="minorEastAsia" w:hint="eastAsia"/>
          <w:b/>
          <w:bCs/>
          <w:szCs w:val="21"/>
        </w:rPr>
        <w:t>毕业：</w:t>
      </w:r>
      <w:r w:rsidRPr="00D34EE7">
        <w:rPr>
          <w:rFonts w:asciiTheme="minorEastAsia" w:eastAsiaTheme="minorEastAsia" w:hAnsiTheme="minorEastAsia" w:hint="eastAsia"/>
          <w:bCs/>
          <w:szCs w:val="21"/>
        </w:rPr>
        <w:t>合格修完培养计划规定的课程，并取得相应的60学分。</w:t>
      </w:r>
    </w:p>
    <w:p w:rsidR="000D0302" w:rsidRDefault="000D0302" w:rsidP="000D0302">
      <w:pPr>
        <w:pStyle w:val="a7"/>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学位：</w:t>
      </w:r>
      <w:r w:rsidRPr="00D34EE7">
        <w:rPr>
          <w:rFonts w:asciiTheme="minorEastAsia" w:eastAsiaTheme="minorEastAsia" w:hAnsiTheme="minorEastAsia" w:hint="eastAsia"/>
          <w:bCs/>
          <w:szCs w:val="21"/>
        </w:rPr>
        <w:t>管理学学士学位</w:t>
      </w:r>
    </w:p>
    <w:p w:rsidR="000D0302" w:rsidRPr="00D34EE7" w:rsidRDefault="000D0302" w:rsidP="000D0302">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修读要求：</w:t>
      </w:r>
      <w:r w:rsidRPr="00D34EE7">
        <w:rPr>
          <w:rFonts w:asciiTheme="minorEastAsia" w:eastAsiaTheme="minorEastAsia" w:hAnsiTheme="minorEastAsia" w:hint="eastAsia"/>
          <w:bCs/>
          <w:szCs w:val="21"/>
        </w:rPr>
        <w:t>在主修专业的最长学习年限内完成，原则上从第三至七学期</w:t>
      </w:r>
    </w:p>
    <w:p w:rsidR="000D0302" w:rsidRPr="00D34EE7" w:rsidRDefault="000D0302" w:rsidP="000D0302">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招生人数：</w:t>
      </w:r>
      <w:r w:rsidRPr="00D34EE7">
        <w:rPr>
          <w:rFonts w:asciiTheme="minorEastAsia" w:eastAsiaTheme="minorEastAsia" w:hAnsiTheme="minorEastAsia" w:hint="eastAsia"/>
          <w:bCs/>
          <w:szCs w:val="21"/>
        </w:rPr>
        <w:t>30人</w:t>
      </w:r>
    </w:p>
    <w:p w:rsidR="000D0302" w:rsidRDefault="000D0302" w:rsidP="000D0302">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Default="000D0302" w:rsidP="000D0302">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教学计划：</w:t>
      </w:r>
    </w:p>
    <w:tbl>
      <w:tblPr>
        <w:tblW w:w="4998" w:type="pct"/>
        <w:tblLayout w:type="fixed"/>
        <w:tblCellMar>
          <w:left w:w="0" w:type="dxa"/>
          <w:right w:w="0" w:type="dxa"/>
        </w:tblCellMar>
        <w:tblLook w:val="04A0" w:firstRow="1" w:lastRow="0" w:firstColumn="1" w:lastColumn="0" w:noHBand="0" w:noVBand="1"/>
      </w:tblPr>
      <w:tblGrid>
        <w:gridCol w:w="3033"/>
        <w:gridCol w:w="557"/>
        <w:gridCol w:w="809"/>
        <w:gridCol w:w="938"/>
        <w:gridCol w:w="1048"/>
        <w:gridCol w:w="907"/>
        <w:gridCol w:w="994"/>
        <w:gridCol w:w="7"/>
      </w:tblGrid>
      <w:tr w:rsidR="000D0302" w:rsidTr="00005616">
        <w:trPr>
          <w:gridAfter w:val="1"/>
          <w:wAfter w:w="7" w:type="dxa"/>
        </w:trPr>
        <w:tc>
          <w:tcPr>
            <w:tcW w:w="3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课程名称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学                     分</w:t>
            </w:r>
          </w:p>
        </w:tc>
        <w:tc>
          <w:tcPr>
            <w:tcW w:w="478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各学期学分</w:t>
            </w:r>
          </w:p>
        </w:tc>
      </w:tr>
      <w:tr w:rsidR="000D0302" w:rsidTr="00005616">
        <w:trPr>
          <w:gridAfter w:val="1"/>
          <w:wAfter w:w="7" w:type="dxa"/>
        </w:trPr>
        <w:tc>
          <w:tcPr>
            <w:tcW w:w="30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rPr>
                <w:rFonts w:ascii="宋体" w:hAnsi="宋体" w:cs="宋体"/>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rPr>
                <w:rFonts w:ascii="宋体" w:hAnsi="宋体" w:cs="宋体"/>
                <w:b/>
                <w:kern w:val="0"/>
                <w:szCs w:val="21"/>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Pr="00162089" w:rsidRDefault="000D0302" w:rsidP="00005616">
            <w:pPr>
              <w:widowControl/>
              <w:jc w:val="center"/>
              <w:rPr>
                <w:rFonts w:asciiTheme="minorEastAsia" w:eastAsiaTheme="minorEastAsia" w:hAnsiTheme="minorEastAsia" w:cs="宋体"/>
                <w:b/>
                <w:kern w:val="0"/>
                <w:szCs w:val="21"/>
              </w:rPr>
            </w:pPr>
            <w:r w:rsidRPr="00162089">
              <w:rPr>
                <w:rFonts w:asciiTheme="minorEastAsia" w:eastAsiaTheme="minorEastAsia" w:hAnsiTheme="minorEastAsia" w:cs="宋体" w:hint="eastAsia"/>
                <w:b/>
                <w:kern w:val="0"/>
                <w:szCs w:val="21"/>
              </w:rPr>
              <w:t>三</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Pr="00162089" w:rsidRDefault="000D0302" w:rsidP="00005616">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四</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Pr="00162089" w:rsidRDefault="000D0302" w:rsidP="00005616">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Pr="00162089" w:rsidRDefault="000D0302" w:rsidP="00005616">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六</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Pr="00162089" w:rsidRDefault="000D0302" w:rsidP="00005616">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七</w:t>
            </w: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nil"/>
              <w:left w:val="nil"/>
              <w:bottom w:val="nil"/>
              <w:right w:val="nil"/>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微观经济学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宏观经济学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基础会计</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应用统计学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统计学实验</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1</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rPr>
          <w:gridAfter w:val="1"/>
          <w:wAfter w:w="7" w:type="dxa"/>
        </w:trPr>
        <w:tc>
          <w:tcPr>
            <w:tcW w:w="3091"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运筹学</w:t>
            </w:r>
          </w:p>
        </w:tc>
        <w:tc>
          <w:tcPr>
            <w:tcW w:w="567"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13"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r>
      <w:tr w:rsidR="000D0302" w:rsidTr="00005616">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大数据分析与商务应用</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FF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r>
      <w:tr w:rsidR="000D0302" w:rsidTr="00005616">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国际物流风险与保险</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国际物流</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55"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FF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管理信息系统</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商务沟通（双语）</w:t>
            </w:r>
          </w:p>
        </w:tc>
        <w:tc>
          <w:tcPr>
            <w:tcW w:w="567"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1068" w:type="dxa"/>
            <w:vMerge/>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rPr>
                <w:color w:val="000000"/>
                <w:sz w:val="18"/>
                <w:szCs w:val="18"/>
              </w:rPr>
            </w:pPr>
          </w:p>
        </w:tc>
        <w:tc>
          <w:tcPr>
            <w:tcW w:w="1020" w:type="dxa"/>
            <w:gridSpan w:val="2"/>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创新创业学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网络经济学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物流学</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智能仓储与配送管理</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物流信息技术</w:t>
            </w:r>
          </w:p>
        </w:tc>
        <w:tc>
          <w:tcPr>
            <w:tcW w:w="567"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供应链管理（双语）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924" w:type="dxa"/>
            <w:tcBorders>
              <w:top w:val="nil"/>
              <w:left w:val="nil"/>
              <w:bottom w:val="nil"/>
              <w:right w:val="nil"/>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现代采购管理与运作实务（双语）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专业英语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物流装备自动化</w:t>
            </w:r>
          </w:p>
        </w:tc>
        <w:tc>
          <w:tcPr>
            <w:tcW w:w="567"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auto"/>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物流单证制作</w:t>
            </w:r>
          </w:p>
        </w:tc>
        <w:tc>
          <w:tcPr>
            <w:tcW w:w="567"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nil"/>
              <w:left w:val="nil"/>
              <w:bottom w:val="nil"/>
              <w:right w:val="nil"/>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物流系统仿真与自动化配送中心实验</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nil"/>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物流市场营销</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智能物流创新案例</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FF"/>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D0302" w:rsidRDefault="000D0302" w:rsidP="00005616">
            <w:pPr>
              <w:rPr>
                <w:color w:val="000000"/>
                <w:sz w:val="18"/>
                <w:szCs w:val="18"/>
              </w:rPr>
            </w:pPr>
          </w:p>
        </w:tc>
      </w:tr>
      <w:tr w:rsidR="000D0302" w:rsidTr="00005616">
        <w:tc>
          <w:tcPr>
            <w:tcW w:w="3091"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生产物流</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FF"/>
                <w:sz w:val="18"/>
                <w:szCs w:val="18"/>
              </w:rPr>
            </w:pPr>
          </w:p>
        </w:tc>
        <w:tc>
          <w:tcPr>
            <w:tcW w:w="102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r>
      <w:tr w:rsidR="000D0302" w:rsidTr="00005616">
        <w:tc>
          <w:tcPr>
            <w:tcW w:w="3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物流成本管理</w:t>
            </w:r>
          </w:p>
        </w:tc>
        <w:tc>
          <w:tcPr>
            <w:tcW w:w="56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rPr>
                <w:color w:val="000000"/>
                <w:sz w:val="18"/>
                <w:szCs w:val="18"/>
              </w:rPr>
            </w:pPr>
          </w:p>
        </w:tc>
        <w:tc>
          <w:tcPr>
            <w:tcW w:w="9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D0302" w:rsidRDefault="000D0302" w:rsidP="00005616">
            <w:pPr>
              <w:jc w:val="center"/>
              <w:rPr>
                <w:color w:val="000000"/>
                <w:sz w:val="18"/>
                <w:szCs w:val="18"/>
              </w:rPr>
            </w:pPr>
          </w:p>
        </w:tc>
      </w:tr>
      <w:tr w:rsidR="000D0302" w:rsidTr="00005616">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0D0302" w:rsidRDefault="000D0302" w:rsidP="0000561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毕业设计（论文）</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 xml:space="preserve">6 </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0D0302" w:rsidRDefault="000D0302" w:rsidP="00005616">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D0302" w:rsidRDefault="000D0302" w:rsidP="00005616">
            <w:pPr>
              <w:widowControl/>
              <w:jc w:val="center"/>
              <w:textAlignment w:val="center"/>
              <w:rPr>
                <w:color w:val="000000"/>
                <w:sz w:val="18"/>
                <w:szCs w:val="18"/>
              </w:rPr>
            </w:pPr>
            <w:r>
              <w:rPr>
                <w:color w:val="000000"/>
                <w:kern w:val="0"/>
                <w:sz w:val="18"/>
                <w:szCs w:val="18"/>
                <w:lang w:bidi="ar"/>
              </w:rPr>
              <w:t>6</w:t>
            </w:r>
            <w:r>
              <w:rPr>
                <w:rStyle w:val="font141"/>
                <w:rFonts w:hint="default"/>
                <w:lang w:bidi="ar"/>
              </w:rPr>
              <w:t>周</w:t>
            </w:r>
          </w:p>
        </w:tc>
      </w:tr>
    </w:tbl>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7" w:name="_Toc50381241"/>
      <w:r w:rsidRPr="00573D82">
        <w:rPr>
          <w:rFonts w:asciiTheme="minorEastAsia" w:eastAsiaTheme="minorEastAsia" w:hAnsiTheme="minorEastAsia" w:hint="eastAsia"/>
          <w:spacing w:val="6"/>
          <w:sz w:val="24"/>
        </w:rPr>
        <w:lastRenderedPageBreak/>
        <w:t>旅游管理专业</w:t>
      </w:r>
      <w:bookmarkEnd w:id="7"/>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73D82">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573D82"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旅游管理</w:t>
      </w:r>
    </w:p>
    <w:p w:rsidR="000D0302" w:rsidRPr="00CA652C" w:rsidRDefault="000D0302" w:rsidP="000D0302">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ind w:left="36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适应我国经济社会发展需要，德、智、体、美、劳全面发展，具有较高的人文素质、国际视野、创新意识、创业精神和社会责任，掌握旅游管理的基本理论、专业知识和技能，具有较强的协调沟通、创新创业及相关行业的实践操作能力，能在酒店、旅行社、会展等旅游行业基层从事经营管理的高素质应用技术型专门人才。</w:t>
      </w:r>
    </w:p>
    <w:p w:rsidR="000D0302" w:rsidRPr="005E4416" w:rsidRDefault="000D0302" w:rsidP="000D0302">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学分要求与授予学位类别：</w:t>
      </w:r>
      <w:bookmarkStart w:id="8" w:name="_Hlk49432459"/>
      <w:r w:rsidRPr="005E4416">
        <w:rPr>
          <w:rFonts w:asciiTheme="minorEastAsia" w:eastAsiaTheme="minorEastAsia" w:hAnsiTheme="minorEastAsia" w:hint="eastAsia"/>
          <w:bCs/>
          <w:szCs w:val="21"/>
        </w:rPr>
        <w:t>取得辅修要求的60学分，</w:t>
      </w:r>
      <w:bookmarkEnd w:id="8"/>
      <w:r w:rsidRPr="005E4416">
        <w:rPr>
          <w:rFonts w:asciiTheme="minorEastAsia" w:eastAsiaTheme="minorEastAsia" w:hAnsiTheme="minorEastAsia" w:hint="eastAsia"/>
          <w:bCs/>
          <w:szCs w:val="21"/>
        </w:rPr>
        <w:t>获得管理学学士学位。</w:t>
      </w:r>
    </w:p>
    <w:p w:rsidR="000D0302" w:rsidRPr="005E4416" w:rsidRDefault="000D0302" w:rsidP="000D0302">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bCs/>
          <w:szCs w:val="21"/>
        </w:rPr>
        <w:t>在主修专业的最长学习年限内完成，原则上从第三至七学期；合格修完培养计划规定的课程，并取得相应的学分。</w:t>
      </w:r>
    </w:p>
    <w:p w:rsidR="000D0302" w:rsidRPr="005E4416" w:rsidRDefault="000D0302" w:rsidP="000D0302">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3</w:t>
      </w:r>
      <w:r w:rsidRPr="005E4416">
        <w:rPr>
          <w:rFonts w:asciiTheme="minorEastAsia" w:eastAsiaTheme="minorEastAsia" w:hAnsiTheme="minorEastAsia"/>
          <w:bCs/>
          <w:szCs w:val="21"/>
        </w:rPr>
        <w:t>0</w:t>
      </w:r>
      <w:r w:rsidRPr="005E4416">
        <w:rPr>
          <w:rFonts w:asciiTheme="minorEastAsia" w:eastAsiaTheme="minorEastAsia" w:hAnsiTheme="minorEastAsia" w:hint="eastAsia"/>
          <w:bCs/>
          <w:szCs w:val="21"/>
        </w:rPr>
        <w:t>人</w:t>
      </w:r>
    </w:p>
    <w:p w:rsidR="000D0302" w:rsidRPr="005E4416" w:rsidRDefault="000D0302" w:rsidP="000D0302">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Pr="005E4416" w:rsidRDefault="000D0302" w:rsidP="000D0302">
      <w:pPr>
        <w:pStyle w:val="a7"/>
        <w:numPr>
          <w:ilvl w:val="0"/>
          <w:numId w:val="23"/>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管理学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微观经济学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人力资源管理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旅行社管理与实务</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vMerge w:val="restart"/>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邮轮旅游实务</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宏观经济学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管理信息系统</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零售管理</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旅游经济学</w:t>
            </w:r>
          </w:p>
          <w:p w:rsidR="000D0302" w:rsidRPr="005E4416" w:rsidRDefault="000D0302" w:rsidP="00005616">
            <w:pPr>
              <w:jc w:val="center"/>
              <w:rPr>
                <w:rFonts w:asciiTheme="minorEastAsia" w:eastAsiaTheme="minorEastAsia" w:hAnsiTheme="minorEastAsia"/>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2" w:type="dxa"/>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市场调查与预测</w:t>
            </w:r>
          </w:p>
          <w:p w:rsidR="000D0302" w:rsidRPr="005E4416" w:rsidRDefault="000D0302" w:rsidP="00005616">
            <w:pPr>
              <w:jc w:val="center"/>
              <w:rPr>
                <w:rFonts w:asciiTheme="minorEastAsia" w:eastAsiaTheme="minorEastAsia" w:hAnsiTheme="minorEastAsia"/>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2" w:type="dxa"/>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全国导游基础知识</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现场导游</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品牌管理</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导游法规与业务</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基础会计</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第二外语（日语或韩语）</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国际商务谈判（英语）</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lastRenderedPageBreak/>
              <w:t>专业外语</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饭店信息管理系统</w:t>
            </w:r>
            <w:r w:rsidRPr="005E4416">
              <w:rPr>
                <w:rFonts w:asciiTheme="minorEastAsia" w:eastAsiaTheme="minorEastAsia" w:hAnsiTheme="minorEastAsia" w:hint="eastAsia"/>
                <w:sz w:val="18"/>
                <w:szCs w:val="18"/>
              </w:rPr>
              <w:t>（双语）</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旅游心理学</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旅游电子商务</w:t>
            </w:r>
          </w:p>
        </w:tc>
        <w:tc>
          <w:tcPr>
            <w:tcW w:w="567" w:type="dxa"/>
            <w:vMerge/>
            <w:noWrap/>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文献检索与论文写作规范</w:t>
            </w:r>
          </w:p>
          <w:p w:rsidR="000D0302" w:rsidRPr="005E4416" w:rsidRDefault="000D0302" w:rsidP="00005616">
            <w:pPr>
              <w:jc w:val="center"/>
              <w:rPr>
                <w:rFonts w:asciiTheme="minorEastAsia" w:eastAsiaTheme="minorEastAsia" w:hAnsiTheme="minorEastAsia"/>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1</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1</w:t>
            </w:r>
          </w:p>
        </w:tc>
        <w:tc>
          <w:tcPr>
            <w:tcW w:w="852" w:type="dxa"/>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旅游资源开发与规划</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旅游企业客户服务（双语）</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旅游文化</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现代饭店管理</w:t>
            </w:r>
          </w:p>
        </w:tc>
        <w:tc>
          <w:tcPr>
            <w:tcW w:w="567" w:type="dxa"/>
            <w:vMerge w:val="restart"/>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旅游礼仪</w:t>
            </w:r>
          </w:p>
        </w:tc>
        <w:tc>
          <w:tcPr>
            <w:tcW w:w="567" w:type="dxa"/>
            <w:vMerge/>
            <w:noWrap/>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地方导游基础知识</w:t>
            </w:r>
          </w:p>
        </w:tc>
        <w:tc>
          <w:tcPr>
            <w:tcW w:w="567" w:type="dxa"/>
            <w:vMerge w:val="restart"/>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度假区管理</w:t>
            </w:r>
          </w:p>
        </w:tc>
        <w:tc>
          <w:tcPr>
            <w:tcW w:w="567" w:type="dxa"/>
            <w:vMerge/>
            <w:noWrap/>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毕业设计(论文)</w:t>
            </w:r>
          </w:p>
        </w:tc>
        <w:tc>
          <w:tcPr>
            <w:tcW w:w="567" w:type="dxa"/>
            <w:noWrap/>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9" w:name="_Toc50381242"/>
      <w:r w:rsidRPr="00573D82">
        <w:rPr>
          <w:rFonts w:asciiTheme="minorEastAsia" w:eastAsiaTheme="minorEastAsia" w:hAnsiTheme="minorEastAsia" w:hint="eastAsia"/>
          <w:spacing w:val="6"/>
          <w:sz w:val="24"/>
        </w:rPr>
        <w:lastRenderedPageBreak/>
        <w:t>金融工程专业</w:t>
      </w:r>
      <w:bookmarkEnd w:id="9"/>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E4416">
        <w:rPr>
          <w:rFonts w:asciiTheme="minorEastAsia" w:eastAsiaTheme="minorEastAsia" w:hAnsiTheme="minorEastAsia" w:hint="eastAsia"/>
          <w:b/>
          <w:szCs w:val="21"/>
        </w:rPr>
        <w:t xml:space="preserve">          </w:t>
      </w:r>
    </w:p>
    <w:p w:rsidR="000D0302" w:rsidRPr="00573D82"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金融工程</w:t>
      </w:r>
    </w:p>
    <w:p w:rsidR="000D0302" w:rsidRDefault="000D0302" w:rsidP="000D0302">
      <w:pPr>
        <w:pStyle w:val="a7"/>
        <w:numPr>
          <w:ilvl w:val="0"/>
          <w:numId w:val="2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773FF6" w:rsidRDefault="000D0302" w:rsidP="000D0302">
      <w:pPr>
        <w:pStyle w:val="a7"/>
        <w:spacing w:line="360" w:lineRule="auto"/>
        <w:ind w:left="360"/>
        <w:rPr>
          <w:rFonts w:asciiTheme="minorEastAsia" w:eastAsiaTheme="minorEastAsia" w:hAnsiTheme="minorEastAsia"/>
          <w:b/>
          <w:bCs/>
          <w:szCs w:val="21"/>
        </w:rPr>
      </w:pPr>
      <w:r w:rsidRPr="00773FF6">
        <w:rPr>
          <w:rFonts w:asciiTheme="minorEastAsia" w:eastAsiaTheme="minorEastAsia" w:hAnsiTheme="minorEastAsia" w:hint="eastAsia"/>
          <w:szCs w:val="21"/>
        </w:rPr>
        <w:t>本专业为辅修金融工程的学生提供第二专业教育，培养适应我国经济社会发展的需要，德、智、体、美、劳全面发展，具备扎实的现代金融理论知识和业务技能，掌握金融计量和金融工程方法，富有较强的创新和进取精神，具有良好的市场意识和职业素养，能够综合运用金融工具和衍生产品创造性地解决金融问题，能够胜任金融市场调研与分析、金融产品设计与开发、金融风险控制与管理等工作，适应金融机构、工商企业、政府部门，或者其他部门金融相关岗位需求的高素质应用技术复合型人才。</w:t>
      </w:r>
    </w:p>
    <w:p w:rsidR="000D0302" w:rsidRPr="00773FF6" w:rsidRDefault="000D0302" w:rsidP="000D0302">
      <w:pPr>
        <w:pStyle w:val="a7"/>
        <w:numPr>
          <w:ilvl w:val="0"/>
          <w:numId w:val="24"/>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学分要求与授予学位类别：</w:t>
      </w:r>
      <w:r w:rsidRPr="00773FF6">
        <w:rPr>
          <w:rFonts w:asciiTheme="minorEastAsia" w:eastAsiaTheme="minorEastAsia" w:hAnsiTheme="minorEastAsia" w:hint="eastAsia"/>
          <w:szCs w:val="21"/>
        </w:rPr>
        <w:t>合格修完培养计划规定的课程，并取得相应的</w:t>
      </w:r>
      <w:r w:rsidRPr="00773FF6">
        <w:rPr>
          <w:rFonts w:asciiTheme="minorEastAsia" w:eastAsiaTheme="minorEastAsia" w:hAnsiTheme="minorEastAsia"/>
          <w:szCs w:val="21"/>
        </w:rPr>
        <w:t>60</w:t>
      </w:r>
      <w:r w:rsidRPr="00773FF6">
        <w:rPr>
          <w:rFonts w:asciiTheme="minorEastAsia" w:eastAsiaTheme="minorEastAsia" w:hAnsiTheme="minorEastAsia" w:hint="eastAsia"/>
          <w:szCs w:val="21"/>
        </w:rPr>
        <w:t>学分。授予经济学学士学位。</w:t>
      </w:r>
    </w:p>
    <w:p w:rsidR="000D0302" w:rsidRPr="00773FF6" w:rsidRDefault="000D0302" w:rsidP="000D0302">
      <w:pPr>
        <w:pStyle w:val="a7"/>
        <w:numPr>
          <w:ilvl w:val="0"/>
          <w:numId w:val="24"/>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修读要求：</w:t>
      </w:r>
      <w:r w:rsidRPr="00773FF6">
        <w:rPr>
          <w:rFonts w:asciiTheme="minorEastAsia" w:eastAsiaTheme="minorEastAsia" w:hAnsiTheme="minorEastAsia" w:hint="eastAsia"/>
          <w:szCs w:val="21"/>
        </w:rPr>
        <w:t>具备高等数学、线性代数、西方经济学、计算机与算法基础知识。</w:t>
      </w:r>
    </w:p>
    <w:p w:rsidR="000D0302" w:rsidRPr="005E4416" w:rsidRDefault="000D0302" w:rsidP="000D0302">
      <w:pPr>
        <w:pStyle w:val="a7"/>
        <w:numPr>
          <w:ilvl w:val="0"/>
          <w:numId w:val="24"/>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招生人数：</w:t>
      </w:r>
      <w:r w:rsidRPr="00773FF6">
        <w:rPr>
          <w:rFonts w:asciiTheme="minorEastAsia" w:eastAsiaTheme="minorEastAsia" w:hAnsiTheme="minorEastAsia" w:hint="eastAsia"/>
          <w:szCs w:val="21"/>
        </w:rPr>
        <w:t>30人</w:t>
      </w:r>
    </w:p>
    <w:p w:rsidR="000D0302" w:rsidRPr="005E4416" w:rsidRDefault="000D0302" w:rsidP="000D0302">
      <w:pPr>
        <w:pStyle w:val="a7"/>
        <w:numPr>
          <w:ilvl w:val="0"/>
          <w:numId w:val="24"/>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bCs/>
          <w:sz w:val="24"/>
        </w:rPr>
        <w:t xml:space="preserve"> </w:t>
      </w:r>
      <w:r w:rsidRPr="003B4C4C">
        <w:rPr>
          <w:rFonts w:asciiTheme="minorEastAsia" w:eastAsiaTheme="minorEastAsia" w:hAnsiTheme="minorEastAsia" w:hint="eastAsia"/>
          <w:bCs/>
          <w:sz w:val="24"/>
        </w:rPr>
        <w:t>周一至周四晚上、周五下午、周六或周日</w:t>
      </w:r>
    </w:p>
    <w:p w:rsidR="000D0302" w:rsidRPr="005E4416" w:rsidRDefault="000D0302" w:rsidP="000D0302">
      <w:pPr>
        <w:pStyle w:val="a7"/>
        <w:numPr>
          <w:ilvl w:val="0"/>
          <w:numId w:val="2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微观经济学</w:t>
            </w:r>
          </w:p>
          <w:p w:rsidR="000D0302" w:rsidRPr="005E4416" w:rsidRDefault="000D0302" w:rsidP="00005616">
            <w:pPr>
              <w:widowControl/>
              <w:jc w:val="center"/>
              <w:rPr>
                <w:rFonts w:asciiTheme="minorEastAsia" w:eastAsiaTheme="minorEastAsia" w:hAnsiTheme="minorEastAsia" w:cs="宋体"/>
                <w:kern w:val="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宏观经济学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政治经济学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计量经济学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基础会计</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应用统计学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统计学实验</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文</w:t>
            </w:r>
            <w:r>
              <w:rPr>
                <w:rFonts w:asciiTheme="minorEastAsia" w:eastAsiaTheme="minorEastAsia" w:hAnsiTheme="minorEastAsia" w:cs="宋体" w:hint="eastAsia"/>
                <w:kern w:val="0"/>
                <w:sz w:val="18"/>
                <w:szCs w:val="18"/>
              </w:rPr>
              <w:t>献检索与论文写作规范</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财务管理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财政学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0" w:type="dxa"/>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jc w:val="center"/>
              <w:rPr>
                <w:rFonts w:asciiTheme="minorEastAsia" w:eastAsiaTheme="minorEastAsia" w:hAnsiTheme="minorEastAsia"/>
                <w:sz w:val="18"/>
                <w:szCs w:val="18"/>
              </w:rPr>
            </w:pPr>
          </w:p>
        </w:tc>
        <w:tc>
          <w:tcPr>
            <w:tcW w:w="852" w:type="dxa"/>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金融计量学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金融市场学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公司金融</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金融工程学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证券投资学</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国际金融（双语）</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金融法</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金融专业英语</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金融风险管理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商业银行经营与管理</w:t>
            </w: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0" w:type="dxa"/>
            <w:vAlign w:val="center"/>
          </w:tcPr>
          <w:p w:rsidR="000D0302" w:rsidRPr="005E4416" w:rsidRDefault="000D0302" w:rsidP="00005616">
            <w:pPr>
              <w:jc w:val="center"/>
              <w:rPr>
                <w:rFonts w:asciiTheme="minorEastAsia" w:eastAsiaTheme="minorEastAsia" w:hAnsiTheme="minorEastAsia"/>
                <w:sz w:val="18"/>
                <w:szCs w:val="18"/>
              </w:rPr>
            </w:pPr>
          </w:p>
        </w:tc>
        <w:tc>
          <w:tcPr>
            <w:tcW w:w="852" w:type="dxa"/>
            <w:vAlign w:val="center"/>
          </w:tcPr>
          <w:p w:rsidR="000D0302" w:rsidRPr="005E4416" w:rsidRDefault="000D0302" w:rsidP="00005616">
            <w:pPr>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投资组合管理</w:t>
            </w:r>
          </w:p>
          <w:p w:rsidR="000D0302" w:rsidRPr="005E4416" w:rsidRDefault="000D0302" w:rsidP="00005616">
            <w:pPr>
              <w:widowControl/>
              <w:jc w:val="center"/>
              <w:rPr>
                <w:rFonts w:asciiTheme="minorEastAsia" w:eastAsiaTheme="minorEastAsia" w:hAnsiTheme="minorEastAsia" w:cs="宋体"/>
                <w:kern w:val="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固定收益证券分析</w:t>
            </w:r>
          </w:p>
          <w:p w:rsidR="000D0302" w:rsidRPr="005E4416" w:rsidRDefault="000D0302" w:rsidP="00005616">
            <w:pPr>
              <w:widowControl/>
              <w:jc w:val="center"/>
              <w:rPr>
                <w:rFonts w:asciiTheme="minorEastAsia" w:eastAsiaTheme="minorEastAsia" w:hAnsiTheme="minorEastAsia" w:cs="宋体"/>
                <w:kern w:val="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毕业设计（论文）</w:t>
            </w:r>
          </w:p>
          <w:p w:rsidR="000D0302" w:rsidRPr="005E4416" w:rsidRDefault="000D0302" w:rsidP="00005616">
            <w:pPr>
              <w:widowControl/>
              <w:jc w:val="center"/>
              <w:rPr>
                <w:rFonts w:asciiTheme="minorEastAsia" w:eastAsiaTheme="minorEastAsia" w:hAnsiTheme="minorEastAsia" w:cs="宋体"/>
                <w:kern w:val="0"/>
                <w:sz w:val="18"/>
                <w:szCs w:val="18"/>
              </w:rPr>
            </w:pPr>
          </w:p>
        </w:tc>
        <w:tc>
          <w:tcPr>
            <w:tcW w:w="567" w:type="dxa"/>
            <w:noWrap/>
            <w:vAlign w:val="center"/>
          </w:tcPr>
          <w:p w:rsidR="000D0302" w:rsidRPr="005E4416" w:rsidRDefault="000D0302" w:rsidP="00005616">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0" w:type="dxa"/>
          </w:tcPr>
          <w:p w:rsidR="000D0302" w:rsidRPr="005E4416" w:rsidRDefault="000D0302" w:rsidP="00005616">
            <w:pPr>
              <w:widowControl/>
              <w:jc w:val="center"/>
              <w:rPr>
                <w:rFonts w:asciiTheme="minorEastAsia" w:eastAsiaTheme="minorEastAsia" w:hAnsiTheme="minorEastAsia"/>
                <w:sz w:val="18"/>
                <w:szCs w:val="18"/>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6周</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10" w:name="_Toc50381243"/>
      <w:r w:rsidRPr="00573D82">
        <w:rPr>
          <w:rFonts w:asciiTheme="minorEastAsia" w:eastAsiaTheme="minorEastAsia" w:hAnsiTheme="minorEastAsia" w:hint="eastAsia"/>
          <w:spacing w:val="6"/>
          <w:sz w:val="24"/>
        </w:rPr>
        <w:lastRenderedPageBreak/>
        <w:t>会计学专业</w:t>
      </w:r>
      <w:bookmarkEnd w:id="10"/>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E4416">
        <w:rPr>
          <w:rFonts w:asciiTheme="minorEastAsia" w:eastAsiaTheme="minorEastAsia" w:hAnsiTheme="minorEastAsia"/>
          <w:b/>
          <w:szCs w:val="21"/>
        </w:rPr>
        <w:t xml:space="preserve">                       </w:t>
      </w: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会计学</w:t>
      </w:r>
    </w:p>
    <w:p w:rsidR="000D0302"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ind w:left="360"/>
        <w:rPr>
          <w:rFonts w:asciiTheme="minorEastAsia" w:eastAsiaTheme="minorEastAsia" w:hAnsiTheme="minorEastAsia"/>
          <w:b/>
          <w:bCs/>
          <w:szCs w:val="21"/>
        </w:rPr>
      </w:pPr>
      <w:r w:rsidRPr="00573D82">
        <w:rPr>
          <w:rFonts w:asciiTheme="minorEastAsia" w:eastAsiaTheme="minorEastAsia" w:hAnsiTheme="minorEastAsia" w:hint="eastAsia"/>
          <w:bCs/>
          <w:szCs w:val="21"/>
        </w:rPr>
        <w:t>本专业培养适应我国经济社会发展需要，德、智、体、美、劳全面发展，具有良好的文化素质和职业道德，掌握会计、管理等方面的理论知识，具有一定的会计核算和财务分析能力，达到各行业基本复合型人才中对会计财务岗位的工作要求。</w:t>
      </w:r>
    </w:p>
    <w:p w:rsidR="000D0302" w:rsidRPr="005E4416"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r w:rsidRPr="00573D82">
        <w:rPr>
          <w:rFonts w:asciiTheme="minorEastAsia" w:eastAsiaTheme="minorEastAsia" w:hAnsiTheme="minorEastAsia" w:hint="eastAsia"/>
          <w:bCs/>
          <w:szCs w:val="21"/>
        </w:rPr>
        <w:t>完成所有课程学分，授予管理学学士学位</w:t>
      </w:r>
    </w:p>
    <w:p w:rsidR="000D0302" w:rsidRPr="005E4416"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73D82">
        <w:rPr>
          <w:rFonts w:asciiTheme="minorEastAsia" w:eastAsiaTheme="minorEastAsia" w:hAnsiTheme="minorEastAsia" w:hint="eastAsia"/>
          <w:bCs/>
          <w:szCs w:val="21"/>
        </w:rPr>
        <w:t>无</w:t>
      </w:r>
    </w:p>
    <w:p w:rsidR="000D0302" w:rsidRPr="005E4416"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73D82">
        <w:rPr>
          <w:rFonts w:asciiTheme="minorEastAsia" w:eastAsiaTheme="minorEastAsia" w:hAnsiTheme="minorEastAsia" w:hint="eastAsia"/>
          <w:bCs/>
          <w:szCs w:val="21"/>
        </w:rPr>
        <w:t>4</w:t>
      </w:r>
      <w:r w:rsidRPr="00573D82">
        <w:rPr>
          <w:rFonts w:asciiTheme="minorEastAsia" w:eastAsiaTheme="minorEastAsia" w:hAnsiTheme="minorEastAsia"/>
          <w:bCs/>
          <w:szCs w:val="21"/>
        </w:rPr>
        <w:t>0</w:t>
      </w:r>
      <w:r w:rsidRPr="00573D82">
        <w:rPr>
          <w:rFonts w:asciiTheme="minorEastAsia" w:eastAsiaTheme="minorEastAsia" w:hAnsiTheme="minorEastAsia" w:hint="eastAsia"/>
          <w:bCs/>
          <w:szCs w:val="21"/>
        </w:rPr>
        <w:t>人</w:t>
      </w:r>
    </w:p>
    <w:p w:rsidR="000D0302" w:rsidRPr="00FF13D3"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3B4C4C">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Pr="003B4C4C" w:rsidRDefault="000D0302" w:rsidP="000D0302">
      <w:pPr>
        <w:pStyle w:val="a7"/>
        <w:numPr>
          <w:ilvl w:val="0"/>
          <w:numId w:val="25"/>
        </w:numPr>
        <w:spacing w:line="360" w:lineRule="auto"/>
        <w:ind w:firstLineChars="0"/>
        <w:rPr>
          <w:rFonts w:asciiTheme="minorEastAsia" w:eastAsiaTheme="minorEastAsia" w:hAnsiTheme="minorEastAsia"/>
          <w:b/>
          <w:bCs/>
          <w:szCs w:val="21"/>
        </w:rPr>
      </w:pPr>
      <w:r w:rsidRPr="003B4C4C">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77"/>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Cs w:val="21"/>
              </w:rPr>
            </w:pPr>
            <w:r w:rsidRPr="005E4416">
              <w:rPr>
                <w:rFonts w:asciiTheme="minorEastAsia" w:eastAsiaTheme="minorEastAsia" w:hAnsiTheme="minorEastAsia" w:cs="Courier New"/>
                <w:sz w:val="18"/>
                <w:szCs w:val="18"/>
              </w:rPr>
              <w:t>管理学</w:t>
            </w:r>
          </w:p>
        </w:tc>
        <w:tc>
          <w:tcPr>
            <w:tcW w:w="567" w:type="dxa"/>
            <w:noWrap/>
            <w:vAlign w:val="center"/>
          </w:tcPr>
          <w:p w:rsidR="000D0302" w:rsidRPr="005E4416" w:rsidRDefault="000D0302" w:rsidP="00005616">
            <w:pPr>
              <w:jc w:val="center"/>
              <w:rPr>
                <w:rFonts w:asciiTheme="minorEastAsia" w:eastAsiaTheme="minorEastAsia" w:hAnsiTheme="minorEastAsia"/>
                <w:b/>
                <w:szCs w:val="21"/>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Cs w:val="21"/>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Cs w:val="21"/>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微观经济学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基础会计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会计实验</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应用统计学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统计学实验</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财务管理</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文献检索与论文写作规范</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国际贸易实务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证券投资学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国际金融</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宏观经济学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电子商务概论</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商务沟通</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中级财务会计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6</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经济法</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高级财务会计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税法</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成本会计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审计学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6</w:t>
            </w: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管理会计</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lastRenderedPageBreak/>
              <w:t>会计职业道德</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1</w:t>
            </w: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会计案例研究</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账务实践</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财务报表分析</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消费行为学</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公司金融</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创业管理</w:t>
            </w:r>
          </w:p>
        </w:tc>
        <w:tc>
          <w:tcPr>
            <w:tcW w:w="567" w:type="dxa"/>
            <w:noWrap/>
            <w:vAlign w:val="center"/>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毕业论文</w:t>
            </w:r>
          </w:p>
          <w:p w:rsidR="000D0302" w:rsidRPr="005E4416" w:rsidRDefault="000D0302" w:rsidP="00005616">
            <w:pPr>
              <w:jc w:val="center"/>
              <w:rPr>
                <w:rFonts w:asciiTheme="minorEastAsia" w:eastAsiaTheme="minorEastAsia" w:hAnsiTheme="minorEastAsia" w:cs="宋体"/>
                <w:b/>
                <w:sz w:val="13"/>
                <w:szCs w:val="13"/>
              </w:rPr>
            </w:pPr>
          </w:p>
        </w:tc>
        <w:tc>
          <w:tcPr>
            <w:tcW w:w="567" w:type="dxa"/>
            <w:noWrap/>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6</w:t>
            </w:r>
          </w:p>
          <w:p w:rsidR="000D0302" w:rsidRPr="005E4416" w:rsidRDefault="000D0302" w:rsidP="00005616">
            <w:pPr>
              <w:jc w:val="center"/>
              <w:rPr>
                <w:rFonts w:asciiTheme="minorEastAsia" w:eastAsiaTheme="minorEastAsia" w:hAnsiTheme="minorEastAsia"/>
                <w:b/>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6</w:t>
            </w:r>
          </w:p>
          <w:p w:rsidR="000D0302" w:rsidRPr="005E4416" w:rsidRDefault="000D0302" w:rsidP="00005616">
            <w:pPr>
              <w:widowControl/>
              <w:jc w:val="center"/>
              <w:rPr>
                <w:rFonts w:asciiTheme="minorEastAsia" w:eastAsiaTheme="minorEastAsia" w:hAnsiTheme="minorEastAsia"/>
                <w:b/>
                <w:kern w:val="0"/>
                <w:sz w:val="13"/>
                <w:szCs w:val="13"/>
              </w:rPr>
            </w:pP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11" w:name="_Toc50381244"/>
      <w:r w:rsidRPr="00573D82">
        <w:rPr>
          <w:rFonts w:asciiTheme="minorEastAsia" w:eastAsiaTheme="minorEastAsia" w:hAnsiTheme="minorEastAsia" w:hint="eastAsia"/>
          <w:spacing w:val="6"/>
          <w:sz w:val="24"/>
        </w:rPr>
        <w:lastRenderedPageBreak/>
        <w:t>国际经济</w:t>
      </w:r>
      <w:r w:rsidRPr="00573D82">
        <w:rPr>
          <w:rFonts w:asciiTheme="minorEastAsia" w:eastAsiaTheme="minorEastAsia" w:hAnsiTheme="minorEastAsia"/>
          <w:spacing w:val="6"/>
          <w:sz w:val="24"/>
        </w:rPr>
        <w:t>与</w:t>
      </w:r>
      <w:r w:rsidRPr="00573D82">
        <w:rPr>
          <w:rFonts w:asciiTheme="minorEastAsia" w:eastAsiaTheme="minorEastAsia" w:hAnsiTheme="minorEastAsia" w:hint="eastAsia"/>
          <w:spacing w:val="6"/>
          <w:sz w:val="24"/>
        </w:rPr>
        <w:t>贸易专业</w:t>
      </w:r>
      <w:bookmarkEnd w:id="11"/>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73D82">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573D82"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pacing w:val="6"/>
          <w:szCs w:val="21"/>
        </w:rPr>
        <w:t>国际经济</w:t>
      </w:r>
      <w:r w:rsidRPr="00573D82">
        <w:rPr>
          <w:rFonts w:asciiTheme="minorEastAsia" w:eastAsiaTheme="minorEastAsia" w:hAnsiTheme="minorEastAsia"/>
          <w:spacing w:val="6"/>
          <w:szCs w:val="21"/>
        </w:rPr>
        <w:t>与</w:t>
      </w:r>
      <w:r w:rsidRPr="00573D82">
        <w:rPr>
          <w:rFonts w:asciiTheme="minorEastAsia" w:eastAsiaTheme="minorEastAsia" w:hAnsiTheme="minorEastAsia" w:hint="eastAsia"/>
          <w:spacing w:val="6"/>
          <w:szCs w:val="21"/>
        </w:rPr>
        <w:t>贸易</w:t>
      </w:r>
    </w:p>
    <w:p w:rsidR="000D0302" w:rsidRPr="005E4416" w:rsidRDefault="000D0302" w:rsidP="000D0302">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适应我国特色社会主义外经贸增长需要，德、智、体、美、劳全面发展，践行社会主义核心价值观，具备良好的文化素质和职业操守，掌握国际经济与贸易专业的基础知识、基本理论和方法，认识和把握国内外经济、贸易的运行机制和发展规律，熟悉通行的国际贸易规则、法律与惯例以及中国对外经贸政策法规，掌握进出口贸易的基本技能，具有较强的英语应用能力、专业沟通能力、协调配合能力和创新创业精神，并熟悉跨境电子商务运作的、具有国际视野的高素质应用型技术人才。</w:t>
      </w:r>
    </w:p>
    <w:p w:rsidR="000D0302" w:rsidRPr="005E4416" w:rsidRDefault="000D0302" w:rsidP="000D0302">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辅修期限：在主修专业的最长学习年限内完成，原则上从第三至七学期</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毕业：合格修完培养计划规定的课程，并取得相应的60学分。</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学位：经济学学士学位</w:t>
      </w:r>
    </w:p>
    <w:p w:rsidR="000D0302" w:rsidRPr="005E4416" w:rsidRDefault="000D0302" w:rsidP="000D0302">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主修专业平均绩点</w:t>
      </w:r>
      <w:r w:rsidRPr="005E4416">
        <w:rPr>
          <w:rFonts w:asciiTheme="minorEastAsia" w:eastAsiaTheme="minorEastAsia" w:hAnsiTheme="minorEastAsia"/>
          <w:bCs/>
          <w:szCs w:val="21"/>
        </w:rPr>
        <w:t>要求：</w:t>
      </w:r>
      <w:r w:rsidRPr="005E4416">
        <w:rPr>
          <w:rFonts w:asciiTheme="minorEastAsia" w:eastAsiaTheme="minorEastAsia" w:hAnsiTheme="minorEastAsia" w:hint="eastAsia"/>
          <w:bCs/>
          <w:szCs w:val="21"/>
        </w:rPr>
        <w:t>≥2.</w:t>
      </w:r>
      <w:r w:rsidRPr="005E4416">
        <w:rPr>
          <w:rFonts w:asciiTheme="minorEastAsia" w:eastAsiaTheme="minorEastAsia" w:hAnsiTheme="minorEastAsia"/>
          <w:bCs/>
          <w:szCs w:val="21"/>
        </w:rPr>
        <w:t>3</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英语</w:t>
      </w:r>
      <w:r w:rsidRPr="005E4416">
        <w:rPr>
          <w:rFonts w:asciiTheme="minorEastAsia" w:eastAsiaTheme="minorEastAsia" w:hAnsiTheme="minorEastAsia"/>
          <w:bCs/>
          <w:szCs w:val="21"/>
        </w:rPr>
        <w:t>要求：</w:t>
      </w:r>
      <w:r w:rsidRPr="005E4416">
        <w:rPr>
          <w:rFonts w:asciiTheme="minorEastAsia" w:eastAsiaTheme="minorEastAsia" w:hAnsiTheme="minorEastAsia" w:hint="eastAsia"/>
          <w:bCs/>
          <w:szCs w:val="21"/>
        </w:rPr>
        <w:t>1年级英语</w:t>
      </w:r>
      <w:r w:rsidRPr="005E4416">
        <w:rPr>
          <w:rFonts w:asciiTheme="minorEastAsia" w:eastAsiaTheme="minorEastAsia" w:hAnsiTheme="minorEastAsia"/>
          <w:bCs/>
          <w:szCs w:val="21"/>
        </w:rPr>
        <w:t>绩点</w:t>
      </w:r>
      <w:r w:rsidRPr="005E4416">
        <w:rPr>
          <w:rFonts w:asciiTheme="minorEastAsia" w:eastAsiaTheme="minorEastAsia" w:hAnsiTheme="minorEastAsia" w:hint="eastAsia"/>
          <w:bCs/>
          <w:szCs w:val="21"/>
        </w:rPr>
        <w:t>≥2.7</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其他</w:t>
      </w:r>
      <w:r w:rsidRPr="005E4416">
        <w:rPr>
          <w:rFonts w:asciiTheme="minorEastAsia" w:eastAsiaTheme="minorEastAsia" w:hAnsiTheme="minorEastAsia"/>
          <w:bCs/>
          <w:szCs w:val="21"/>
        </w:rPr>
        <w:t>要求</w:t>
      </w:r>
      <w:r w:rsidRPr="005E4416">
        <w:rPr>
          <w:rFonts w:asciiTheme="minorEastAsia" w:eastAsiaTheme="minorEastAsia" w:hAnsiTheme="minorEastAsia" w:hint="eastAsia"/>
          <w:bCs/>
          <w:szCs w:val="21"/>
        </w:rPr>
        <w:t>：符合</w:t>
      </w:r>
      <w:r w:rsidRPr="005E4416">
        <w:rPr>
          <w:rFonts w:asciiTheme="minorEastAsia" w:eastAsiaTheme="minorEastAsia" w:hAnsiTheme="minorEastAsia"/>
          <w:bCs/>
          <w:szCs w:val="21"/>
        </w:rPr>
        <w:t>学校相关规定</w:t>
      </w:r>
      <w:r w:rsidRPr="005E4416">
        <w:rPr>
          <w:rFonts w:asciiTheme="minorEastAsia" w:eastAsiaTheme="minorEastAsia" w:hAnsiTheme="minorEastAsia" w:hint="eastAsia"/>
          <w:bCs/>
          <w:szCs w:val="21"/>
        </w:rPr>
        <w:t>。</w:t>
      </w:r>
    </w:p>
    <w:p w:rsidR="000D0302" w:rsidRPr="0004112A" w:rsidRDefault="000D0302" w:rsidP="000D0302">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04112A">
        <w:rPr>
          <w:rFonts w:asciiTheme="minorEastAsia" w:eastAsiaTheme="minorEastAsia" w:hAnsiTheme="minorEastAsia"/>
          <w:bCs/>
          <w:szCs w:val="21"/>
        </w:rPr>
        <w:t>30—</w:t>
      </w:r>
      <w:r w:rsidRPr="0004112A">
        <w:rPr>
          <w:rFonts w:asciiTheme="minorEastAsia" w:eastAsiaTheme="minorEastAsia" w:hAnsiTheme="minorEastAsia" w:hint="eastAsia"/>
          <w:bCs/>
          <w:szCs w:val="21"/>
        </w:rPr>
        <w:t>110人</w:t>
      </w:r>
    </w:p>
    <w:p w:rsidR="000D0302" w:rsidRPr="003B4C4C" w:rsidRDefault="000D0302" w:rsidP="000D0302">
      <w:pPr>
        <w:pStyle w:val="a7"/>
        <w:numPr>
          <w:ilvl w:val="0"/>
          <w:numId w:val="26"/>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Pr="005E4416" w:rsidRDefault="000D0302" w:rsidP="000D0302">
      <w:pPr>
        <w:pStyle w:val="a7"/>
        <w:numPr>
          <w:ilvl w:val="0"/>
          <w:numId w:val="26"/>
        </w:numPr>
        <w:spacing w:line="360" w:lineRule="auto"/>
        <w:ind w:firstLineChars="0"/>
        <w:rPr>
          <w:rFonts w:asciiTheme="minorEastAsia" w:eastAsiaTheme="minorEastAsia" w:hAnsiTheme="minorEastAsia"/>
          <w:b/>
          <w:bCs/>
          <w:spacing w:val="6"/>
          <w:sz w:val="18"/>
          <w:szCs w:val="18"/>
        </w:rPr>
      </w:pPr>
      <w:r w:rsidRPr="005E4416">
        <w:rPr>
          <w:rFonts w:asciiTheme="minorEastAsia" w:eastAsiaTheme="minorEastAsia" w:hAnsiTheme="minorEastAsia" w:hint="eastAsia"/>
          <w:b/>
          <w:bCs/>
          <w:szCs w:val="21"/>
        </w:rPr>
        <w:t>教学计划：</w:t>
      </w:r>
      <w:r w:rsidRPr="005E4416">
        <w:rPr>
          <w:rFonts w:asciiTheme="minorEastAsia" w:eastAsiaTheme="minorEastAsia" w:hAnsiTheme="minorEastAsia"/>
          <w:b/>
          <w:bCs/>
          <w:spacing w:val="6"/>
          <w:sz w:val="18"/>
          <w:szCs w:val="18"/>
        </w:rPr>
        <w:t xml:space="preserve"> </w:t>
      </w:r>
    </w:p>
    <w:tbl>
      <w:tblPr>
        <w:tblW w:w="7321" w:type="dxa"/>
        <w:jc w:val="center"/>
        <w:tblLayout w:type="fixed"/>
        <w:tblLook w:val="04A0" w:firstRow="1" w:lastRow="0" w:firstColumn="1" w:lastColumn="0" w:noHBand="0" w:noVBand="1"/>
      </w:tblPr>
      <w:tblGrid>
        <w:gridCol w:w="3128"/>
        <w:gridCol w:w="550"/>
        <w:gridCol w:w="729"/>
        <w:gridCol w:w="728"/>
        <w:gridCol w:w="729"/>
        <w:gridCol w:w="728"/>
        <w:gridCol w:w="729"/>
      </w:tblGrid>
      <w:tr w:rsidR="000D0302" w:rsidRPr="005E4416" w:rsidTr="00005616">
        <w:trPr>
          <w:trHeight w:val="402"/>
          <w:jc w:val="center"/>
        </w:trPr>
        <w:tc>
          <w:tcPr>
            <w:tcW w:w="3277" w:type="dxa"/>
            <w:vMerge w:val="restart"/>
            <w:tcBorders>
              <w:top w:val="single" w:sz="4" w:space="0" w:color="auto"/>
              <w:left w:val="single" w:sz="4" w:space="0" w:color="auto"/>
              <w:right w:val="single" w:sz="4" w:space="0" w:color="auto"/>
            </w:tcBorders>
            <w:shd w:val="clear" w:color="auto" w:fill="auto"/>
            <w:vAlign w:val="center"/>
          </w:tcPr>
          <w:p w:rsidR="000D0302" w:rsidRPr="005E4416" w:rsidRDefault="000D0302" w:rsidP="00005616">
            <w:pPr>
              <w:jc w:val="center"/>
              <w:rPr>
                <w:rFonts w:asciiTheme="minorEastAsia" w:eastAsiaTheme="minorEastAsia" w:hAnsiTheme="minorEastAsia" w:cs="宋体"/>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tcBorders>
              <w:top w:val="single" w:sz="4" w:space="0" w:color="auto"/>
              <w:left w:val="nil"/>
              <w:right w:val="single" w:sz="4" w:space="0" w:color="auto"/>
            </w:tcBorders>
            <w:shd w:val="clear" w:color="auto" w:fill="auto"/>
            <w:vAlign w:val="center"/>
          </w:tcPr>
          <w:p w:rsidR="000D0302" w:rsidRPr="005E4416" w:rsidRDefault="000D0302" w:rsidP="00005616">
            <w:pPr>
              <w:jc w:val="center"/>
              <w:rPr>
                <w:rFonts w:asciiTheme="minorEastAsia" w:eastAsiaTheme="minorEastAsia" w:hAnsiTheme="minorEastAsia" w:cs="宋体"/>
                <w:kern w:val="0"/>
                <w:szCs w:val="21"/>
              </w:rPr>
            </w:pPr>
            <w:r w:rsidRPr="005E4416">
              <w:rPr>
                <w:rFonts w:asciiTheme="minorEastAsia" w:eastAsiaTheme="minorEastAsia" w:hAnsiTheme="minorEastAsia" w:cs="宋体" w:hint="eastAsia"/>
                <w:b/>
                <w:kern w:val="0"/>
                <w:szCs w:val="21"/>
              </w:rPr>
              <w:t>学分</w:t>
            </w:r>
          </w:p>
        </w:tc>
        <w:tc>
          <w:tcPr>
            <w:tcW w:w="3768" w:type="dxa"/>
            <w:gridSpan w:val="5"/>
            <w:tcBorders>
              <w:top w:val="single" w:sz="4" w:space="0" w:color="auto"/>
              <w:left w:val="nil"/>
              <w:bottom w:val="single" w:sz="4" w:space="0" w:color="auto"/>
              <w:right w:val="single" w:sz="4" w:space="0" w:color="auto"/>
            </w:tcBorders>
            <w:shd w:val="clear" w:color="auto" w:fill="auto"/>
          </w:tcPr>
          <w:p w:rsidR="000D0302" w:rsidRPr="005E4416" w:rsidRDefault="000D0302" w:rsidP="00005616">
            <w:pPr>
              <w:widowControl/>
              <w:jc w:val="center"/>
              <w:rPr>
                <w:rFonts w:asciiTheme="minorEastAsia" w:eastAsiaTheme="minorEastAsia" w:hAnsiTheme="minorEastAsia"/>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trHeight w:val="299"/>
          <w:jc w:val="center"/>
        </w:trPr>
        <w:tc>
          <w:tcPr>
            <w:tcW w:w="3277" w:type="dxa"/>
            <w:vMerge/>
            <w:tcBorders>
              <w:left w:val="single" w:sz="4" w:space="0" w:color="auto"/>
              <w:bottom w:val="single" w:sz="4" w:space="0" w:color="auto"/>
              <w:right w:val="single" w:sz="4" w:space="0" w:color="auto"/>
            </w:tcBorders>
            <w:shd w:val="clear" w:color="auto" w:fill="auto"/>
            <w:vAlign w:val="center"/>
            <w:hideMark/>
          </w:tcPr>
          <w:p w:rsidR="000D0302" w:rsidRPr="005E4416" w:rsidRDefault="000D0302" w:rsidP="00005616">
            <w:pPr>
              <w:widowControl/>
              <w:jc w:val="center"/>
              <w:rPr>
                <w:rFonts w:asciiTheme="minorEastAsia" w:eastAsiaTheme="minorEastAsia" w:hAnsiTheme="minorEastAsia" w:cs="宋体"/>
                <w:kern w:val="0"/>
                <w:szCs w:val="21"/>
              </w:rPr>
            </w:pPr>
          </w:p>
        </w:tc>
        <w:tc>
          <w:tcPr>
            <w:tcW w:w="567" w:type="dxa"/>
            <w:vMerge/>
            <w:tcBorders>
              <w:left w:val="nil"/>
              <w:bottom w:val="single" w:sz="4" w:space="0" w:color="auto"/>
              <w:right w:val="single" w:sz="4" w:space="0" w:color="auto"/>
            </w:tcBorders>
            <w:shd w:val="clear" w:color="auto" w:fill="auto"/>
            <w:vAlign w:val="center"/>
            <w:hideMark/>
          </w:tcPr>
          <w:p w:rsidR="000D0302" w:rsidRPr="005E4416" w:rsidRDefault="000D0302" w:rsidP="00005616">
            <w:pPr>
              <w:widowControl/>
              <w:jc w:val="center"/>
              <w:rPr>
                <w:rFonts w:asciiTheme="minorEastAsia" w:eastAsiaTheme="minorEastAsia" w:hAnsiTheme="minorEastAsia" w:cs="宋体"/>
                <w:kern w:val="0"/>
                <w:szCs w:val="21"/>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b/>
                <w:kern w:val="0"/>
                <w:szCs w:val="21"/>
              </w:rPr>
            </w:pPr>
            <w:r w:rsidRPr="00295165">
              <w:rPr>
                <w:rFonts w:asciiTheme="minorEastAsia" w:eastAsiaTheme="minorEastAsia" w:hAnsiTheme="minorEastAsia" w:cs="宋体" w:hint="eastAsia"/>
                <w:b/>
                <w:kern w:val="0"/>
                <w:szCs w:val="21"/>
              </w:rPr>
              <w:t>三</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四</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五</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六</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七</w:t>
            </w:r>
          </w:p>
        </w:tc>
      </w:tr>
      <w:tr w:rsidR="000D0302" w:rsidRPr="005E4416" w:rsidTr="00005616">
        <w:trPr>
          <w:trHeight w:val="46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微观经济学</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宏观经济学</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FF0000"/>
                <w:kern w:val="0"/>
                <w:sz w:val="18"/>
                <w:szCs w:val="18"/>
              </w:rPr>
            </w:pPr>
            <w:r w:rsidRPr="00295165">
              <w:rPr>
                <w:rFonts w:asciiTheme="minorEastAsia" w:eastAsiaTheme="minorEastAsia" w:hAnsiTheme="minorEastAsia"/>
                <w:color w:val="FF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基础会计</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FF0000"/>
                <w:kern w:val="0"/>
                <w:sz w:val="18"/>
                <w:szCs w:val="18"/>
              </w:rPr>
            </w:pPr>
            <w:r w:rsidRPr="00295165">
              <w:rPr>
                <w:rFonts w:asciiTheme="minorEastAsia" w:eastAsiaTheme="minorEastAsia" w:hAnsiTheme="minorEastAsia"/>
                <w:color w:val="FF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应用统计学</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统计学实验</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1</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1</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lastRenderedPageBreak/>
              <w:t>财务管理</w:t>
            </w:r>
          </w:p>
        </w:tc>
        <w:tc>
          <w:tcPr>
            <w:tcW w:w="567"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管理学</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国际贸易</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国际金融</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计量经济学</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国际商法</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国际贸易实务</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外贸英语函电(双语）</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外贸单证制作</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报关理论与实务</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进出口货物贸易综合实验</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跨境电子商务</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left"/>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国际服务贸易</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0D0302" w:rsidRPr="005E4416" w:rsidTr="00005616">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国际商务</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0D0302" w:rsidRPr="005E4416" w:rsidTr="00005616">
        <w:trPr>
          <w:trHeight w:val="34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毕业设计（论文）</w:t>
            </w:r>
          </w:p>
        </w:tc>
        <w:tc>
          <w:tcPr>
            <w:tcW w:w="567"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6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rsidR="000D0302" w:rsidRPr="00295165" w:rsidRDefault="000D0302" w:rsidP="00005616">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rsidR="000D0302" w:rsidRPr="00295165" w:rsidRDefault="000D0302" w:rsidP="00005616">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6周</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12" w:name="_Toc50381245"/>
      <w:r w:rsidRPr="00573D82">
        <w:rPr>
          <w:rFonts w:asciiTheme="minorEastAsia" w:eastAsiaTheme="minorEastAsia" w:hAnsiTheme="minorEastAsia" w:hint="eastAsia"/>
          <w:spacing w:val="6"/>
          <w:sz w:val="24"/>
        </w:rPr>
        <w:lastRenderedPageBreak/>
        <w:t>工商管理专业</w:t>
      </w:r>
      <w:bookmarkEnd w:id="12"/>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C8798D">
        <w:rPr>
          <w:rFonts w:asciiTheme="minorEastAsia" w:eastAsiaTheme="minorEastAsia" w:hAnsiTheme="minorEastAsia" w:hint="eastAsia"/>
          <w:bCs/>
          <w:szCs w:val="21"/>
        </w:rPr>
        <w:t>商学院</w:t>
      </w:r>
      <w:r w:rsidRPr="005E4416">
        <w:rPr>
          <w:rFonts w:asciiTheme="minorEastAsia" w:eastAsiaTheme="minorEastAsia" w:hAnsiTheme="minorEastAsia"/>
          <w:b/>
          <w:szCs w:val="21"/>
        </w:rPr>
        <w:t xml:space="preserve">                    </w:t>
      </w:r>
    </w:p>
    <w:p w:rsidR="000D0302" w:rsidRPr="00C8798D" w:rsidRDefault="000D0302" w:rsidP="000D0302">
      <w:pPr>
        <w:spacing w:line="360" w:lineRule="auto"/>
        <w:ind w:firstLineChars="49" w:firstLine="103"/>
        <w:rPr>
          <w:rFonts w:asciiTheme="minorEastAsia" w:eastAsiaTheme="minorEastAsia" w:hAnsiTheme="minorEastAsia"/>
          <w:bCs/>
          <w:szCs w:val="21"/>
        </w:rPr>
      </w:pPr>
      <w:r w:rsidRPr="005E4416">
        <w:rPr>
          <w:rFonts w:asciiTheme="minorEastAsia" w:eastAsiaTheme="minorEastAsia" w:hAnsiTheme="minorEastAsia" w:hint="eastAsia"/>
          <w:b/>
          <w:szCs w:val="21"/>
        </w:rPr>
        <w:t>专业名称：</w:t>
      </w:r>
      <w:r w:rsidRPr="00C8798D">
        <w:rPr>
          <w:rFonts w:asciiTheme="minorEastAsia" w:eastAsiaTheme="minorEastAsia" w:hAnsiTheme="minorEastAsia" w:hint="eastAsia"/>
          <w:bCs/>
          <w:szCs w:val="21"/>
        </w:rPr>
        <w:t>工商管理</w:t>
      </w:r>
    </w:p>
    <w:p w:rsidR="000D0302" w:rsidRPr="005E4416" w:rsidRDefault="000D0302" w:rsidP="000D0302">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C8798D" w:rsidRDefault="000D0302" w:rsidP="000D0302">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本专业培养适合国家经济建设需要，德、智、体、美、劳全面发展的，具有社会责任感、公共意识和创新精神，具有人文精神与科学素养，能熟练应用现代管理理论、方法和技术，具有国际视野、创业意识、团队精神和沟通技能，在中小企业从事中高级管理工作的高素质应用型人才</w:t>
      </w:r>
    </w:p>
    <w:p w:rsidR="000D0302" w:rsidRPr="005E4416" w:rsidRDefault="000D0302" w:rsidP="000D0302">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C8798D" w:rsidRDefault="000D0302" w:rsidP="000D0302">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毕业：合格修完培养计划规定的课程，并取得相应的</w:t>
      </w:r>
      <w:r w:rsidRPr="00C8798D">
        <w:rPr>
          <w:rFonts w:asciiTheme="minorEastAsia" w:eastAsiaTheme="minorEastAsia" w:hAnsiTheme="minorEastAsia"/>
          <w:bCs/>
          <w:szCs w:val="21"/>
        </w:rPr>
        <w:t xml:space="preserve">60 </w:t>
      </w:r>
      <w:r w:rsidRPr="00C8798D">
        <w:rPr>
          <w:rFonts w:asciiTheme="minorEastAsia" w:eastAsiaTheme="minorEastAsia" w:hAnsiTheme="minorEastAsia" w:hint="eastAsia"/>
          <w:bCs/>
          <w:szCs w:val="21"/>
        </w:rPr>
        <w:t>学分</w:t>
      </w:r>
    </w:p>
    <w:p w:rsidR="000D0302" w:rsidRPr="00C8798D" w:rsidRDefault="000D0302" w:rsidP="000D0302">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学位：管理学学士学位.</w:t>
      </w:r>
    </w:p>
    <w:p w:rsidR="000D0302" w:rsidRPr="005E4416" w:rsidRDefault="000D0302" w:rsidP="000D0302">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C8798D" w:rsidRDefault="000D0302" w:rsidP="000D0302">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完成基础课程、专业课程学习，并完成本科毕业论文。基础课程</w:t>
      </w:r>
      <w:r w:rsidRPr="00C8798D">
        <w:rPr>
          <w:rFonts w:asciiTheme="minorEastAsia" w:eastAsiaTheme="minorEastAsia" w:hAnsiTheme="minorEastAsia"/>
          <w:bCs/>
          <w:szCs w:val="21"/>
        </w:rPr>
        <w:t>33</w:t>
      </w:r>
      <w:r w:rsidRPr="00C8798D">
        <w:rPr>
          <w:rFonts w:asciiTheme="minorEastAsia" w:eastAsiaTheme="minorEastAsia" w:hAnsiTheme="minorEastAsia" w:hint="eastAsia"/>
          <w:bCs/>
          <w:szCs w:val="21"/>
        </w:rPr>
        <w:t>学分、专业课程</w:t>
      </w:r>
      <w:r w:rsidRPr="00C8798D">
        <w:rPr>
          <w:rFonts w:asciiTheme="minorEastAsia" w:eastAsiaTheme="minorEastAsia" w:hAnsiTheme="minorEastAsia"/>
          <w:bCs/>
          <w:szCs w:val="21"/>
        </w:rPr>
        <w:t>21</w:t>
      </w:r>
      <w:r w:rsidRPr="00C8798D">
        <w:rPr>
          <w:rFonts w:asciiTheme="minorEastAsia" w:eastAsiaTheme="minorEastAsia" w:hAnsiTheme="minorEastAsia" w:hint="eastAsia"/>
          <w:bCs/>
          <w:szCs w:val="21"/>
        </w:rPr>
        <w:t>学分，本科毕业论文6学分。</w:t>
      </w:r>
    </w:p>
    <w:p w:rsidR="000D0302" w:rsidRPr="005E4416" w:rsidRDefault="000D0302" w:rsidP="000D0302">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p>
    <w:p w:rsidR="000D0302" w:rsidRPr="003B4C4C" w:rsidRDefault="000D0302" w:rsidP="000D0302">
      <w:pPr>
        <w:pStyle w:val="a7"/>
        <w:numPr>
          <w:ilvl w:val="0"/>
          <w:numId w:val="27"/>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Pr="005E4416" w:rsidRDefault="000D0302" w:rsidP="000D0302">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管理学</w:t>
            </w:r>
          </w:p>
          <w:p w:rsidR="000D0302" w:rsidRPr="005E4416" w:rsidRDefault="000D0302" w:rsidP="00005616">
            <w:pPr>
              <w:jc w:val="center"/>
              <w:rPr>
                <w:rFonts w:asciiTheme="minorEastAsia" w:eastAsiaTheme="minorEastAsia" w:hAnsiTheme="minorEastAsia"/>
                <w:bCs/>
                <w:szCs w:val="21"/>
              </w:rPr>
            </w:pP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宏观经济学</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财务管理</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微观经济学</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基础会计</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创新创业学</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市场营销</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应用统计学</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Pr>
                <w:rFonts w:asciiTheme="minorEastAsia" w:eastAsiaTheme="minorEastAsia" w:hAnsiTheme="minorEastAsia" w:hint="eastAsia"/>
                <w:bCs/>
                <w:szCs w:val="21"/>
              </w:rPr>
              <w:t>文献检索与论文写作规范</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1</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1</w:t>
            </w: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运筹学</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工程图学基础</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商品学概论</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货币银行学</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lastRenderedPageBreak/>
              <w:t>经济法</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技术经济学</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财务报表分析</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商务沟通</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vMerge/>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市场调查与预测</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生产运作管理</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人力资源管理</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组织行为学</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客户关系管理</w:t>
            </w:r>
          </w:p>
        </w:tc>
        <w:tc>
          <w:tcPr>
            <w:tcW w:w="567" w:type="dxa"/>
            <w:noWrap/>
            <w:vAlign w:val="center"/>
          </w:tcPr>
          <w:p w:rsidR="000D0302" w:rsidRPr="005E4416" w:rsidRDefault="000D0302" w:rsidP="00005616">
            <w:pPr>
              <w:ind w:right="65"/>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网络营销</w:t>
            </w:r>
          </w:p>
        </w:tc>
        <w:tc>
          <w:tcPr>
            <w:tcW w:w="567" w:type="dxa"/>
            <w:vMerge w:val="restart"/>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房地产开发</w:t>
            </w:r>
          </w:p>
        </w:tc>
        <w:tc>
          <w:tcPr>
            <w:tcW w:w="567" w:type="dxa"/>
            <w:vMerge/>
            <w:noWrap/>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服务营销</w:t>
            </w:r>
          </w:p>
        </w:tc>
        <w:tc>
          <w:tcPr>
            <w:tcW w:w="567" w:type="dxa"/>
            <w:vMerge w:val="restart"/>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消费行为学</w:t>
            </w:r>
          </w:p>
        </w:tc>
        <w:tc>
          <w:tcPr>
            <w:tcW w:w="567" w:type="dxa"/>
            <w:vMerge/>
            <w:noWrap/>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vMerge/>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创业管理</w:t>
            </w:r>
          </w:p>
        </w:tc>
        <w:tc>
          <w:tcPr>
            <w:tcW w:w="567" w:type="dxa"/>
            <w:vMerge w:val="restart"/>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品牌管理</w:t>
            </w:r>
          </w:p>
        </w:tc>
        <w:tc>
          <w:tcPr>
            <w:tcW w:w="567" w:type="dxa"/>
            <w:vMerge/>
            <w:noWrap/>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质量管理</w:t>
            </w:r>
          </w:p>
        </w:tc>
        <w:tc>
          <w:tcPr>
            <w:tcW w:w="567" w:type="dxa"/>
            <w:vMerge w:val="restart"/>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商务英语</w:t>
            </w:r>
          </w:p>
        </w:tc>
        <w:tc>
          <w:tcPr>
            <w:tcW w:w="567" w:type="dxa"/>
            <w:vMerge/>
            <w:noWrap/>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c>
          <w:tcPr>
            <w:tcW w:w="852" w:type="dxa"/>
          </w:tcPr>
          <w:p w:rsidR="000D0302" w:rsidRPr="005E4416" w:rsidRDefault="000D0302" w:rsidP="00005616">
            <w:pPr>
              <w:widowControl/>
              <w:spacing w:line="480" w:lineRule="auto"/>
              <w:ind w:firstLineChars="150" w:firstLine="315"/>
              <w:rPr>
                <w:rFonts w:asciiTheme="minorEastAsia" w:eastAsiaTheme="minorEastAsia" w:hAnsiTheme="minorEastAsia"/>
                <w:bCs/>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毕业设计（论文）</w:t>
            </w:r>
          </w:p>
        </w:tc>
        <w:tc>
          <w:tcPr>
            <w:tcW w:w="567"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6周</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73D82" w:rsidRDefault="000D0302" w:rsidP="000D0302">
      <w:pPr>
        <w:pStyle w:val="1"/>
        <w:jc w:val="center"/>
        <w:rPr>
          <w:rFonts w:asciiTheme="minorEastAsia" w:eastAsiaTheme="minorEastAsia" w:hAnsiTheme="minorEastAsia"/>
          <w:spacing w:val="6"/>
          <w:sz w:val="24"/>
        </w:rPr>
      </w:pPr>
      <w:bookmarkStart w:id="13" w:name="_Toc50381246"/>
      <w:r w:rsidRPr="00573D82">
        <w:rPr>
          <w:rFonts w:asciiTheme="minorEastAsia" w:eastAsiaTheme="minorEastAsia" w:hAnsiTheme="minorEastAsia" w:hint="eastAsia"/>
          <w:spacing w:val="6"/>
          <w:sz w:val="24"/>
        </w:rPr>
        <w:lastRenderedPageBreak/>
        <w:t>电子商务专业</w:t>
      </w:r>
      <w:bookmarkEnd w:id="13"/>
    </w:p>
    <w:p w:rsidR="000D0302" w:rsidRPr="00B27C32"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B27C32" w:rsidRDefault="000D0302" w:rsidP="000D0302">
      <w:pPr>
        <w:jc w:val="center"/>
        <w:rPr>
          <w:rFonts w:asciiTheme="minorEastAsia" w:eastAsiaTheme="minorEastAsia" w:hAnsiTheme="minorEastAsia"/>
          <w:b/>
          <w:spacing w:val="6"/>
          <w:szCs w:val="21"/>
        </w:rPr>
      </w:pPr>
    </w:p>
    <w:p w:rsidR="000D0302" w:rsidRDefault="000D0302" w:rsidP="000D0302">
      <w:pPr>
        <w:spacing w:line="360" w:lineRule="auto"/>
        <w:ind w:firstLineChars="49" w:firstLine="103"/>
        <w:rPr>
          <w:rFonts w:asciiTheme="minorEastAsia" w:eastAsiaTheme="minorEastAsia" w:hAnsiTheme="minorEastAsia"/>
          <w:b/>
          <w:szCs w:val="21"/>
        </w:rPr>
      </w:pPr>
      <w:r w:rsidRPr="00B27C32">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B27C32">
        <w:rPr>
          <w:rFonts w:asciiTheme="minorEastAsia" w:eastAsiaTheme="minorEastAsia" w:hAnsiTheme="minorEastAsia"/>
          <w:b/>
          <w:szCs w:val="21"/>
        </w:rPr>
        <w:t xml:space="preserve">                </w:t>
      </w:r>
    </w:p>
    <w:p w:rsidR="000D0302" w:rsidRPr="00573D82" w:rsidRDefault="000D0302" w:rsidP="000D0302">
      <w:pPr>
        <w:spacing w:line="360" w:lineRule="auto"/>
        <w:ind w:firstLineChars="49" w:firstLine="103"/>
        <w:rPr>
          <w:rFonts w:asciiTheme="minorEastAsia" w:eastAsiaTheme="minorEastAsia" w:hAnsiTheme="minorEastAsia"/>
          <w:szCs w:val="21"/>
        </w:rPr>
      </w:pPr>
      <w:r w:rsidRPr="00B27C32">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电子商务</w:t>
      </w:r>
    </w:p>
    <w:p w:rsidR="000D0302" w:rsidRPr="00B27C32" w:rsidRDefault="000D0302" w:rsidP="000D0302">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培养目标：</w:t>
      </w:r>
    </w:p>
    <w:p w:rsidR="000D0302" w:rsidRPr="00C8798D" w:rsidRDefault="000D0302" w:rsidP="000D0302">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bCs/>
          <w:szCs w:val="21"/>
        </w:rPr>
        <w:t>本专业培养适合我国经济社会发展需要，德、智、体、美、劳全面发展，具有良好的文化素质和职业道德，掌握现代经济管理基本理论，熟练运用计算机、网络通讯和现代信息技术，熟悉现代商务流程与运作，具有良好的商务运营能力、技术实施能力、数据分析能力及沟通表达能力，能对中小企业电子商务进行运营、实施与管理的高素质应用技术型专门人才。</w:t>
      </w:r>
    </w:p>
    <w:p w:rsidR="000D0302" w:rsidRPr="00B27C32" w:rsidRDefault="000D0302" w:rsidP="000D0302">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学分要求与授予学位类别：</w:t>
      </w:r>
    </w:p>
    <w:p w:rsidR="000D0302" w:rsidRPr="00C8798D" w:rsidRDefault="000D0302" w:rsidP="000D0302">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合格修完培养计划规定的课程，并取得相应的</w:t>
      </w:r>
      <w:r w:rsidRPr="00C8798D">
        <w:rPr>
          <w:rFonts w:asciiTheme="minorEastAsia" w:eastAsiaTheme="minorEastAsia" w:hAnsiTheme="minorEastAsia"/>
          <w:bCs/>
          <w:szCs w:val="21"/>
        </w:rPr>
        <w:t>60</w:t>
      </w:r>
      <w:r w:rsidRPr="00C8798D">
        <w:rPr>
          <w:rFonts w:asciiTheme="minorEastAsia" w:eastAsiaTheme="minorEastAsia" w:hAnsiTheme="minorEastAsia" w:hint="eastAsia"/>
          <w:bCs/>
          <w:szCs w:val="21"/>
        </w:rPr>
        <w:t>学分。</w:t>
      </w:r>
    </w:p>
    <w:p w:rsidR="000D0302" w:rsidRPr="00C8798D" w:rsidRDefault="000D0302" w:rsidP="000D0302">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管理学学学士学位</w:t>
      </w:r>
    </w:p>
    <w:p w:rsidR="000D0302" w:rsidRPr="00B27C32" w:rsidRDefault="000D0302" w:rsidP="000D0302">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修读要求：</w:t>
      </w:r>
    </w:p>
    <w:p w:rsidR="000D0302" w:rsidRPr="00C8798D" w:rsidRDefault="000D0302" w:rsidP="000D0302">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本专业学习成绩良好，主要课程无不及格且学有余力，对电子商务领域有兴趣，愿意按时参加学习者。所选辅修专业与主修专业内容上应有一定的跨度，不宜与主修专业课程的教学内容相近。</w:t>
      </w:r>
    </w:p>
    <w:p w:rsidR="000D0302" w:rsidRPr="00C8798D" w:rsidRDefault="000D0302" w:rsidP="000D0302">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教务处根据入学条件批准后，办理注册交费手续，方可就读。</w:t>
      </w:r>
    </w:p>
    <w:p w:rsidR="000D0302" w:rsidRPr="00C8798D" w:rsidRDefault="000D0302" w:rsidP="000D0302">
      <w:pPr>
        <w:pStyle w:val="a7"/>
        <w:numPr>
          <w:ilvl w:val="0"/>
          <w:numId w:val="28"/>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8798D">
        <w:rPr>
          <w:rFonts w:asciiTheme="minorEastAsia" w:eastAsiaTheme="minorEastAsia" w:hAnsiTheme="minorEastAsia" w:hint="eastAsia"/>
          <w:bCs/>
          <w:szCs w:val="21"/>
        </w:rPr>
        <w:t>30人</w:t>
      </w:r>
    </w:p>
    <w:p w:rsidR="000D0302" w:rsidRPr="00C8798D" w:rsidRDefault="000D0302" w:rsidP="000D0302">
      <w:pPr>
        <w:pStyle w:val="a7"/>
        <w:numPr>
          <w:ilvl w:val="0"/>
          <w:numId w:val="28"/>
        </w:numPr>
        <w:spacing w:line="360" w:lineRule="auto"/>
        <w:ind w:firstLineChars="0"/>
        <w:jc w:val="left"/>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r w:rsidRPr="003B4C4C">
        <w:rPr>
          <w:rFonts w:asciiTheme="minorEastAsia" w:eastAsiaTheme="minorEastAsia" w:hAnsiTheme="minorEastAsia" w:hint="eastAsia"/>
          <w:bCs/>
          <w:szCs w:val="21"/>
        </w:rPr>
        <w:t>周一至周四晚上、周五下午、周六或周日</w:t>
      </w:r>
    </w:p>
    <w:p w:rsidR="000D0302" w:rsidRPr="00B27C32" w:rsidRDefault="000D0302" w:rsidP="000D0302">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教学计划：</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B27C32" w:rsidTr="00005616">
        <w:trPr>
          <w:cantSplit/>
          <w:trHeight w:val="355"/>
          <w:jc w:val="center"/>
        </w:trPr>
        <w:tc>
          <w:tcPr>
            <w:tcW w:w="3276" w:type="dxa"/>
            <w:vMerge w:val="restart"/>
            <w:vAlign w:val="center"/>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课程名称</w:t>
            </w:r>
          </w:p>
        </w:tc>
        <w:tc>
          <w:tcPr>
            <w:tcW w:w="567" w:type="dxa"/>
            <w:vMerge w:val="restart"/>
            <w:vAlign w:val="center"/>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学分</w:t>
            </w:r>
          </w:p>
        </w:tc>
        <w:tc>
          <w:tcPr>
            <w:tcW w:w="4252" w:type="dxa"/>
            <w:gridSpan w:val="5"/>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各学期学分</w:t>
            </w:r>
          </w:p>
        </w:tc>
      </w:tr>
      <w:tr w:rsidR="000D0302" w:rsidRPr="00B27C32" w:rsidTr="00005616">
        <w:trPr>
          <w:cantSplit/>
          <w:trHeight w:val="201"/>
          <w:jc w:val="center"/>
        </w:trPr>
        <w:tc>
          <w:tcPr>
            <w:tcW w:w="3276" w:type="dxa"/>
            <w:vMerge/>
            <w:vAlign w:val="center"/>
          </w:tcPr>
          <w:p w:rsidR="000D0302" w:rsidRPr="00B27C32" w:rsidRDefault="000D0302" w:rsidP="00005616">
            <w:pPr>
              <w:widowControl/>
              <w:jc w:val="center"/>
              <w:rPr>
                <w:rFonts w:asciiTheme="minorEastAsia" w:eastAsiaTheme="minorEastAsia" w:hAnsiTheme="minorEastAsia" w:cs="宋体"/>
                <w:b/>
                <w:kern w:val="0"/>
                <w:szCs w:val="21"/>
              </w:rPr>
            </w:pPr>
          </w:p>
        </w:tc>
        <w:tc>
          <w:tcPr>
            <w:tcW w:w="567" w:type="dxa"/>
            <w:vMerge/>
            <w:vAlign w:val="center"/>
          </w:tcPr>
          <w:p w:rsidR="000D0302" w:rsidRPr="00B27C32" w:rsidRDefault="000D0302" w:rsidP="00005616">
            <w:pPr>
              <w:widowControl/>
              <w:jc w:val="center"/>
              <w:rPr>
                <w:rFonts w:asciiTheme="minorEastAsia" w:eastAsiaTheme="minorEastAsia" w:hAnsiTheme="minorEastAsia" w:cs="宋体"/>
                <w:b/>
                <w:kern w:val="0"/>
                <w:szCs w:val="21"/>
              </w:rPr>
            </w:pPr>
          </w:p>
        </w:tc>
        <w:tc>
          <w:tcPr>
            <w:tcW w:w="850" w:type="dxa"/>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三</w:t>
            </w:r>
          </w:p>
        </w:tc>
        <w:tc>
          <w:tcPr>
            <w:tcW w:w="850" w:type="dxa"/>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四</w:t>
            </w:r>
          </w:p>
        </w:tc>
        <w:tc>
          <w:tcPr>
            <w:tcW w:w="850" w:type="dxa"/>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五</w:t>
            </w:r>
          </w:p>
        </w:tc>
        <w:tc>
          <w:tcPr>
            <w:tcW w:w="850" w:type="dxa"/>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六</w:t>
            </w:r>
          </w:p>
        </w:tc>
        <w:tc>
          <w:tcPr>
            <w:tcW w:w="852" w:type="dxa"/>
          </w:tcPr>
          <w:p w:rsidR="000D0302" w:rsidRPr="00B27C32" w:rsidRDefault="000D0302" w:rsidP="00005616">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七</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Cs w:val="21"/>
              </w:rPr>
            </w:pPr>
            <w:r w:rsidRPr="00B27C32">
              <w:rPr>
                <w:rFonts w:asciiTheme="minorEastAsia" w:eastAsiaTheme="minorEastAsia" w:hAnsiTheme="minorEastAsia" w:hint="eastAsia"/>
                <w:sz w:val="18"/>
                <w:szCs w:val="18"/>
              </w:rPr>
              <w:t>管理学</w:t>
            </w:r>
          </w:p>
        </w:tc>
        <w:tc>
          <w:tcPr>
            <w:tcW w:w="567" w:type="dxa"/>
            <w:noWrap/>
            <w:vAlign w:val="center"/>
          </w:tcPr>
          <w:p w:rsidR="000D0302" w:rsidRPr="00B27C32" w:rsidRDefault="000D0302" w:rsidP="00005616">
            <w:pPr>
              <w:jc w:val="center"/>
              <w:rPr>
                <w:rFonts w:asciiTheme="minorEastAsia" w:eastAsiaTheme="minorEastAsia" w:hAnsiTheme="minorEastAsia"/>
                <w:b/>
                <w:szCs w:val="21"/>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微观经济学</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宏观经济学</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基础会计</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应用统计学</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Pr>
                <w:rFonts w:asciiTheme="minorEastAsia" w:eastAsiaTheme="minorEastAsia" w:hAnsiTheme="minorEastAsia" w:hint="eastAsia"/>
                <w:sz w:val="18"/>
                <w:szCs w:val="18"/>
              </w:rPr>
              <w:t>统计学实验</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1</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1</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财务管理</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商务沟通</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Merge w:val="restart"/>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2</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lastRenderedPageBreak/>
              <w:t>人力资源管理</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Merge/>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lastRenderedPageBreak/>
              <w:t>市场调查与预测</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Merge w:val="restart"/>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国际贸易实务</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Merge/>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电子商务概论</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商品信息处理</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网络营销</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电子商务数据支持</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3</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程序设计</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20"/>
                <w:szCs w:val="20"/>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数据库技术</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电子商务网站建设</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毕业设计</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6</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6</w:t>
            </w: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互联网金融</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2</w:t>
            </w:r>
          </w:p>
        </w:tc>
        <w:tc>
          <w:tcPr>
            <w:tcW w:w="852" w:type="dxa"/>
          </w:tcPr>
          <w:p w:rsidR="000D0302" w:rsidRPr="00B27C32" w:rsidRDefault="000D0302" w:rsidP="00005616">
            <w:pPr>
              <w:widowControl/>
              <w:jc w:val="center"/>
              <w:rPr>
                <w:rFonts w:asciiTheme="minorEastAsia" w:eastAsiaTheme="minorEastAsia" w:hAnsiTheme="minorEastAsia"/>
                <w:b/>
                <w:kern w:val="0"/>
                <w:sz w:val="13"/>
                <w:szCs w:val="13"/>
              </w:rPr>
            </w:pP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电子商务法律法规</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2</w:t>
            </w: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B27C32" w:rsidRDefault="000D0302" w:rsidP="00005616">
            <w:pPr>
              <w:widowControl/>
              <w:jc w:val="center"/>
              <w:rPr>
                <w:rFonts w:asciiTheme="minorEastAsia" w:eastAsiaTheme="minorEastAsia" w:hAnsiTheme="minorEastAsia"/>
                <w:b/>
                <w:kern w:val="0"/>
                <w:sz w:val="13"/>
                <w:szCs w:val="13"/>
              </w:rPr>
            </w:pP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电子商务物流</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2</w:t>
            </w: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Merge w:val="restart"/>
            <w:vAlign w:val="center"/>
          </w:tcPr>
          <w:p w:rsidR="000D0302" w:rsidRPr="00B27C32" w:rsidRDefault="000D0302" w:rsidP="00005616">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2</w:t>
            </w:r>
          </w:p>
        </w:tc>
        <w:tc>
          <w:tcPr>
            <w:tcW w:w="852" w:type="dxa"/>
          </w:tcPr>
          <w:p w:rsidR="000D0302" w:rsidRPr="00B27C32" w:rsidRDefault="000D0302" w:rsidP="00005616">
            <w:pPr>
              <w:widowControl/>
              <w:jc w:val="center"/>
              <w:rPr>
                <w:rFonts w:asciiTheme="minorEastAsia" w:eastAsiaTheme="minorEastAsia" w:hAnsiTheme="minorEastAsia"/>
                <w:b/>
                <w:kern w:val="0"/>
                <w:sz w:val="13"/>
                <w:szCs w:val="13"/>
              </w:rPr>
            </w:pPr>
          </w:p>
        </w:tc>
      </w:tr>
      <w:tr w:rsidR="000D0302" w:rsidRPr="00B27C32" w:rsidTr="00005616">
        <w:trPr>
          <w:cantSplit/>
          <w:trHeight w:hRule="exact" w:val="278"/>
          <w:jc w:val="center"/>
        </w:trPr>
        <w:tc>
          <w:tcPr>
            <w:tcW w:w="3276"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国际物流</w:t>
            </w:r>
          </w:p>
        </w:tc>
        <w:tc>
          <w:tcPr>
            <w:tcW w:w="567" w:type="dxa"/>
            <w:noWrap/>
            <w:vAlign w:val="center"/>
          </w:tcPr>
          <w:p w:rsidR="000D0302" w:rsidRPr="00B27C32" w:rsidRDefault="000D0302" w:rsidP="00005616">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B27C32" w:rsidRDefault="000D0302" w:rsidP="00005616">
            <w:pPr>
              <w:widowControl/>
              <w:jc w:val="center"/>
              <w:rPr>
                <w:rFonts w:asciiTheme="minorEastAsia" w:eastAsiaTheme="minorEastAsia" w:hAnsiTheme="minorEastAsia"/>
                <w:b/>
                <w:kern w:val="0"/>
                <w:sz w:val="13"/>
                <w:szCs w:val="13"/>
              </w:rPr>
            </w:pPr>
          </w:p>
        </w:tc>
        <w:tc>
          <w:tcPr>
            <w:tcW w:w="850" w:type="dxa"/>
            <w:vMerge/>
            <w:vAlign w:val="center"/>
          </w:tcPr>
          <w:p w:rsidR="000D0302" w:rsidRPr="00B27C32"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B27C32" w:rsidRDefault="000D0302" w:rsidP="00005616">
            <w:pPr>
              <w:widowControl/>
              <w:jc w:val="center"/>
              <w:rPr>
                <w:rFonts w:asciiTheme="minorEastAsia" w:eastAsiaTheme="minorEastAsia" w:hAnsiTheme="minorEastAsia"/>
                <w:b/>
                <w:kern w:val="0"/>
                <w:sz w:val="13"/>
                <w:szCs w:val="13"/>
              </w:rPr>
            </w:pPr>
          </w:p>
        </w:tc>
      </w:tr>
    </w:tbl>
    <w:p w:rsidR="000D0302" w:rsidRPr="00B27C3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E2350B" w:rsidRDefault="000D0302" w:rsidP="000D0302">
      <w:pPr>
        <w:pStyle w:val="1"/>
        <w:jc w:val="center"/>
        <w:rPr>
          <w:rFonts w:asciiTheme="minorEastAsia" w:eastAsiaTheme="minorEastAsia" w:hAnsiTheme="minorEastAsia"/>
          <w:spacing w:val="6"/>
          <w:sz w:val="24"/>
        </w:rPr>
      </w:pPr>
      <w:bookmarkStart w:id="14" w:name="_Toc50381247"/>
      <w:r w:rsidRPr="00E2350B">
        <w:rPr>
          <w:rFonts w:asciiTheme="minorEastAsia" w:eastAsiaTheme="minorEastAsia" w:hAnsiTheme="minorEastAsia" w:hint="eastAsia"/>
          <w:spacing w:val="6"/>
          <w:sz w:val="24"/>
        </w:rPr>
        <w:lastRenderedPageBreak/>
        <w:t>工程管理专业</w:t>
      </w:r>
      <w:bookmarkEnd w:id="14"/>
    </w:p>
    <w:p w:rsidR="000D0302"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Default="000D0302" w:rsidP="000D0302">
      <w:pPr>
        <w:jc w:val="center"/>
        <w:rPr>
          <w:rFonts w:asciiTheme="minorEastAsia" w:eastAsiaTheme="minorEastAsia" w:hAnsiTheme="minorEastAsia"/>
          <w:b/>
          <w:spacing w:val="6"/>
          <w:szCs w:val="21"/>
        </w:rPr>
      </w:pPr>
    </w:p>
    <w:p w:rsidR="000D0302" w:rsidRDefault="000D0302" w:rsidP="000D0302">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商学院</w:t>
      </w:r>
      <w:r w:rsidRPr="00E2350B">
        <w:rPr>
          <w:rFonts w:asciiTheme="minorEastAsia" w:eastAsiaTheme="minorEastAsia" w:hAnsiTheme="minorEastAsia"/>
          <w:szCs w:val="21"/>
        </w:rPr>
        <w:t xml:space="preserve"> </w:t>
      </w:r>
      <w:r>
        <w:rPr>
          <w:rFonts w:asciiTheme="minorEastAsia" w:eastAsiaTheme="minorEastAsia" w:hAnsiTheme="minorEastAsia"/>
          <w:b/>
          <w:szCs w:val="21"/>
        </w:rPr>
        <w:t xml:space="preserve">                      </w:t>
      </w:r>
    </w:p>
    <w:p w:rsidR="000D0302" w:rsidRPr="00E2350B" w:rsidRDefault="000D0302" w:rsidP="000D0302">
      <w:pPr>
        <w:spacing w:line="360" w:lineRule="auto"/>
        <w:ind w:firstLineChars="49" w:firstLine="103"/>
        <w:rPr>
          <w:rFonts w:asciiTheme="minorEastAsia" w:eastAsiaTheme="minorEastAsia" w:hAnsiTheme="minorEastAsia"/>
          <w:szCs w:val="21"/>
        </w:rPr>
      </w:pPr>
      <w:r>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工程管理</w:t>
      </w:r>
    </w:p>
    <w:p w:rsidR="000D0302" w:rsidRDefault="000D0302" w:rsidP="000D0302">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ind w:left="360"/>
        <w:rPr>
          <w:rFonts w:asciiTheme="minorEastAsia" w:eastAsiaTheme="minorEastAsia" w:hAnsiTheme="minorEastAsia"/>
          <w:b/>
          <w:bCs/>
          <w:szCs w:val="21"/>
        </w:rPr>
      </w:pPr>
      <w:r w:rsidRPr="00CD117A">
        <w:rPr>
          <w:rFonts w:asciiTheme="minorEastAsia" w:eastAsiaTheme="minorEastAsia" w:hAnsiTheme="minorEastAsia" w:hint="eastAsia"/>
          <w:szCs w:val="21"/>
        </w:rPr>
        <w:t>本专业培养适应我国经济社会发展和产业结构调整需要，德、智、体、美、劳全面发展，具有良好的职业道德和国际化视野，具备扎实的工程项目管理、工程造价、工程招投标管理、BIM技术、历史建筑保护技术等专业基本知识，具有较强的建设工程全寿命周期管理实践能力，以适应经济、社会发展需要的基础扎实、知识面宽、能力强、素质高的复合应用型技术人才。</w:t>
      </w:r>
    </w:p>
    <w:p w:rsidR="000D0302" w:rsidRPr="005E4416" w:rsidRDefault="000D0302" w:rsidP="000D0302">
      <w:pPr>
        <w:pStyle w:val="a7"/>
        <w:numPr>
          <w:ilvl w:val="0"/>
          <w:numId w:val="3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CD117A" w:rsidRDefault="000D0302" w:rsidP="000D0302">
      <w:pPr>
        <w:tabs>
          <w:tab w:val="left" w:pos="4200"/>
        </w:tabs>
        <w:adjustRightInd w:val="0"/>
        <w:snapToGrid w:val="0"/>
        <w:spacing w:line="264" w:lineRule="auto"/>
        <w:ind w:firstLineChars="400" w:firstLine="840"/>
        <w:outlineLvl w:val="0"/>
        <w:rPr>
          <w:rFonts w:asciiTheme="minorEastAsia" w:eastAsiaTheme="minorEastAsia" w:hAnsiTheme="minorEastAsia"/>
          <w:szCs w:val="21"/>
        </w:rPr>
      </w:pPr>
      <w:bookmarkStart w:id="15" w:name="_Toc50205542"/>
      <w:bookmarkStart w:id="16" w:name="_Toc50211412"/>
      <w:bookmarkStart w:id="17" w:name="_Toc50381248"/>
      <w:r w:rsidRPr="00CD117A">
        <w:rPr>
          <w:rFonts w:asciiTheme="minorEastAsia" w:eastAsiaTheme="minorEastAsia" w:hAnsiTheme="minorEastAsia" w:hint="eastAsia"/>
          <w:szCs w:val="21"/>
        </w:rPr>
        <w:t>毕业：合格修完培养计划规定的课程，并取得相应的</w:t>
      </w:r>
      <w:r w:rsidRPr="00CD117A">
        <w:rPr>
          <w:rFonts w:asciiTheme="minorEastAsia" w:eastAsiaTheme="minorEastAsia" w:hAnsiTheme="minorEastAsia"/>
          <w:szCs w:val="21"/>
        </w:rPr>
        <w:t>60</w:t>
      </w:r>
      <w:r w:rsidRPr="00CD117A">
        <w:rPr>
          <w:rFonts w:asciiTheme="minorEastAsia" w:eastAsiaTheme="minorEastAsia" w:hAnsiTheme="minorEastAsia" w:hint="eastAsia"/>
          <w:szCs w:val="21"/>
        </w:rPr>
        <w:t>学分。</w:t>
      </w:r>
      <w:bookmarkEnd w:id="15"/>
      <w:bookmarkEnd w:id="16"/>
      <w:bookmarkEnd w:id="17"/>
    </w:p>
    <w:p w:rsidR="000D0302" w:rsidRPr="00CD117A" w:rsidRDefault="000D0302" w:rsidP="000D0302">
      <w:pPr>
        <w:tabs>
          <w:tab w:val="left" w:pos="4200"/>
        </w:tabs>
        <w:adjustRightInd w:val="0"/>
        <w:snapToGrid w:val="0"/>
        <w:spacing w:line="264" w:lineRule="auto"/>
        <w:ind w:firstLineChars="400" w:firstLine="840"/>
        <w:outlineLvl w:val="0"/>
        <w:rPr>
          <w:rFonts w:asciiTheme="minorEastAsia" w:eastAsiaTheme="minorEastAsia" w:hAnsiTheme="minorEastAsia"/>
          <w:szCs w:val="21"/>
        </w:rPr>
      </w:pPr>
      <w:bookmarkStart w:id="18" w:name="_Toc50205543"/>
      <w:bookmarkStart w:id="19" w:name="_Toc50211413"/>
      <w:bookmarkStart w:id="20" w:name="_Toc50381249"/>
      <w:r w:rsidRPr="00CD117A">
        <w:rPr>
          <w:rFonts w:asciiTheme="minorEastAsia" w:eastAsiaTheme="minorEastAsia" w:hAnsiTheme="minorEastAsia" w:hint="eastAsia"/>
          <w:szCs w:val="21"/>
        </w:rPr>
        <w:t>学位：管理学学士学位</w:t>
      </w:r>
      <w:bookmarkEnd w:id="18"/>
      <w:bookmarkEnd w:id="19"/>
      <w:bookmarkEnd w:id="20"/>
    </w:p>
    <w:p w:rsidR="000D0302" w:rsidRPr="005E4416" w:rsidRDefault="000D0302" w:rsidP="000D0302">
      <w:pPr>
        <w:pStyle w:val="a7"/>
        <w:numPr>
          <w:ilvl w:val="0"/>
          <w:numId w:val="3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CD117A">
        <w:rPr>
          <w:rFonts w:asciiTheme="minorEastAsia" w:eastAsiaTheme="minorEastAsia" w:hAnsiTheme="minorEastAsia" w:hint="eastAsia"/>
          <w:szCs w:val="21"/>
        </w:rPr>
        <w:t>在主修专业的最长学习年限内完成，原则上从第三至七学期</w:t>
      </w:r>
    </w:p>
    <w:p w:rsidR="000D0302" w:rsidRDefault="000D0302" w:rsidP="000D0302">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30人</w:t>
      </w:r>
    </w:p>
    <w:p w:rsidR="000D0302" w:rsidRDefault="000D0302" w:rsidP="000D0302">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rsidR="000D0302" w:rsidRDefault="000D0302" w:rsidP="000D0302">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0D0302" w:rsidTr="00005616">
        <w:trPr>
          <w:cantSplit/>
          <w:trHeight w:val="355"/>
        </w:trPr>
        <w:tc>
          <w:tcPr>
            <w:tcW w:w="3276" w:type="dxa"/>
            <w:vMerge w:val="restart"/>
            <w:vAlign w:val="center"/>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课程名称</w:t>
            </w:r>
          </w:p>
        </w:tc>
        <w:tc>
          <w:tcPr>
            <w:tcW w:w="567" w:type="dxa"/>
            <w:vMerge w:val="restart"/>
            <w:vAlign w:val="center"/>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学分</w:t>
            </w:r>
          </w:p>
        </w:tc>
        <w:tc>
          <w:tcPr>
            <w:tcW w:w="4252" w:type="dxa"/>
            <w:gridSpan w:val="5"/>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各学期学分</w:t>
            </w:r>
          </w:p>
        </w:tc>
      </w:tr>
      <w:tr w:rsidR="000D0302" w:rsidTr="00005616">
        <w:trPr>
          <w:cantSplit/>
          <w:trHeight w:val="201"/>
        </w:trPr>
        <w:tc>
          <w:tcPr>
            <w:tcW w:w="3276" w:type="dxa"/>
            <w:vMerge/>
            <w:vAlign w:val="center"/>
          </w:tcPr>
          <w:p w:rsidR="000D0302" w:rsidRDefault="000D0302" w:rsidP="00005616">
            <w:pPr>
              <w:widowControl/>
              <w:jc w:val="left"/>
              <w:rPr>
                <w:rFonts w:ascii="宋体" w:hAnsi="宋体" w:cs="宋体"/>
                <w:b/>
                <w:kern w:val="0"/>
                <w:szCs w:val="21"/>
              </w:rPr>
            </w:pPr>
          </w:p>
        </w:tc>
        <w:tc>
          <w:tcPr>
            <w:tcW w:w="567" w:type="dxa"/>
            <w:vMerge/>
            <w:vAlign w:val="center"/>
          </w:tcPr>
          <w:p w:rsidR="000D0302" w:rsidRDefault="000D0302" w:rsidP="00005616">
            <w:pPr>
              <w:widowControl/>
              <w:jc w:val="left"/>
              <w:rPr>
                <w:rFonts w:ascii="宋体" w:hAnsi="宋体" w:cs="宋体"/>
                <w:b/>
                <w:kern w:val="0"/>
                <w:szCs w:val="21"/>
              </w:rPr>
            </w:pPr>
          </w:p>
        </w:tc>
        <w:tc>
          <w:tcPr>
            <w:tcW w:w="850" w:type="dxa"/>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三</w:t>
            </w:r>
          </w:p>
        </w:tc>
        <w:tc>
          <w:tcPr>
            <w:tcW w:w="850" w:type="dxa"/>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四</w:t>
            </w:r>
          </w:p>
        </w:tc>
        <w:tc>
          <w:tcPr>
            <w:tcW w:w="850" w:type="dxa"/>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五</w:t>
            </w:r>
          </w:p>
        </w:tc>
        <w:tc>
          <w:tcPr>
            <w:tcW w:w="850" w:type="dxa"/>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六</w:t>
            </w:r>
          </w:p>
        </w:tc>
        <w:tc>
          <w:tcPr>
            <w:tcW w:w="852" w:type="dxa"/>
          </w:tcPr>
          <w:p w:rsidR="000D0302" w:rsidRDefault="000D0302" w:rsidP="00005616">
            <w:pPr>
              <w:widowControl/>
              <w:jc w:val="center"/>
              <w:rPr>
                <w:rFonts w:ascii="宋体" w:hAnsi="宋体" w:cs="宋体"/>
                <w:b/>
                <w:kern w:val="0"/>
                <w:szCs w:val="21"/>
              </w:rPr>
            </w:pPr>
            <w:r>
              <w:rPr>
                <w:rFonts w:ascii="宋体" w:hAnsi="宋体" w:cs="宋体" w:hint="eastAsia"/>
                <w:b/>
                <w:kern w:val="0"/>
                <w:szCs w:val="21"/>
              </w:rPr>
              <w:t>七</w:t>
            </w: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Cs w:val="21"/>
              </w:rPr>
            </w:pPr>
            <w:r>
              <w:rPr>
                <w:rFonts w:ascii="宋体" w:hAnsi="宋体" w:cs="宋体" w:hint="eastAsia"/>
                <w:kern w:val="0"/>
                <w:sz w:val="18"/>
                <w:szCs w:val="18"/>
                <w:lang w:bidi="ar"/>
              </w:rPr>
              <w:t>管理学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微观经济学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基础会计</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创新创业学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47"/>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经济数学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restart"/>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财务报表分析</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网络经济学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restart"/>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商务沟通</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工程识图与制图</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4</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4</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工程图纸识读与绘制</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工程测量</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测量实习</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1</w:t>
            </w:r>
          </w:p>
        </w:tc>
        <w:tc>
          <w:tcPr>
            <w:tcW w:w="850" w:type="dxa"/>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1</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建筑力学</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建筑结构</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建设与房地产法律法规</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BIM与建筑设备</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lastRenderedPageBreak/>
              <w:t>BIM与工程项目管理(双语）</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4</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8/</w:t>
            </w: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建筑构造</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工程造价管理</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4</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4</w:t>
            </w: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工程项目管理课程设计</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毕业设计（论文）</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 xml:space="preserve">6 </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r>
              <w:rPr>
                <w:kern w:val="0"/>
                <w:sz w:val="18"/>
                <w:szCs w:val="18"/>
                <w:lang w:bidi="ar"/>
              </w:rPr>
              <w:t>6</w:t>
            </w:r>
            <w:r>
              <w:rPr>
                <w:kern w:val="0"/>
                <w:sz w:val="18"/>
                <w:szCs w:val="18"/>
                <w:lang w:bidi="ar"/>
              </w:rPr>
              <w:t>周</w:t>
            </w: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土木工程概论</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restart"/>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建筑实体模型制作</w:t>
            </w:r>
          </w:p>
        </w:tc>
        <w:tc>
          <w:tcPr>
            <w:tcW w:w="567" w:type="dxa"/>
            <w:noWrap/>
            <w:vAlign w:val="center"/>
          </w:tcPr>
          <w:p w:rsidR="000D0302" w:rsidRDefault="000D0302" w:rsidP="00005616">
            <w:pPr>
              <w:widowControl/>
              <w:jc w:val="center"/>
              <w:textAlignment w:val="center"/>
              <w:rPr>
                <w:kern w:val="0"/>
                <w:sz w:val="18"/>
                <w:szCs w:val="18"/>
                <w:lang w:bidi="ar"/>
              </w:rPr>
            </w:pPr>
            <w:r>
              <w:rPr>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工程经济学</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restart"/>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3</w:t>
            </w: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工程招标采购与投标管理实务</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工程合同管理</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restart"/>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2" w:type="dxa"/>
            <w:vAlign w:val="center"/>
          </w:tcPr>
          <w:p w:rsidR="000D0302" w:rsidRDefault="000D0302" w:rsidP="00005616">
            <w:pPr>
              <w:widowControl/>
              <w:jc w:val="center"/>
              <w:textAlignment w:val="center"/>
              <w:rPr>
                <w:kern w:val="0"/>
                <w:sz w:val="18"/>
                <w:szCs w:val="18"/>
                <w:lang w:bidi="ar"/>
              </w:rPr>
            </w:pPr>
          </w:p>
        </w:tc>
      </w:tr>
      <w:tr w:rsidR="000D0302" w:rsidTr="00005616">
        <w:trPr>
          <w:cantSplit/>
          <w:trHeight w:hRule="exact" w:val="278"/>
        </w:trPr>
        <w:tc>
          <w:tcPr>
            <w:tcW w:w="3276" w:type="dxa"/>
            <w:noWrap/>
            <w:vAlign w:val="center"/>
          </w:tcPr>
          <w:p w:rsidR="000D0302" w:rsidRDefault="000D0302" w:rsidP="00005616">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招标采购法律法规与政策</w:t>
            </w:r>
          </w:p>
        </w:tc>
        <w:tc>
          <w:tcPr>
            <w:tcW w:w="567" w:type="dxa"/>
            <w:noWrap/>
            <w:vAlign w:val="center"/>
          </w:tcPr>
          <w:p w:rsidR="000D0302" w:rsidRDefault="000D0302" w:rsidP="00005616">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Align w:val="center"/>
          </w:tcPr>
          <w:p w:rsidR="000D0302" w:rsidRDefault="000D0302" w:rsidP="00005616">
            <w:pPr>
              <w:widowControl/>
              <w:jc w:val="center"/>
              <w:textAlignment w:val="center"/>
              <w:rPr>
                <w:kern w:val="0"/>
                <w:sz w:val="18"/>
                <w:szCs w:val="18"/>
                <w:lang w:bidi="ar"/>
              </w:rPr>
            </w:pPr>
          </w:p>
        </w:tc>
        <w:tc>
          <w:tcPr>
            <w:tcW w:w="850" w:type="dxa"/>
            <w:vMerge/>
            <w:vAlign w:val="center"/>
          </w:tcPr>
          <w:p w:rsidR="000D0302" w:rsidRDefault="000D0302" w:rsidP="00005616">
            <w:pPr>
              <w:widowControl/>
              <w:jc w:val="center"/>
              <w:textAlignment w:val="center"/>
              <w:rPr>
                <w:kern w:val="0"/>
                <w:sz w:val="18"/>
                <w:szCs w:val="18"/>
                <w:lang w:bidi="ar"/>
              </w:rPr>
            </w:pPr>
          </w:p>
        </w:tc>
        <w:tc>
          <w:tcPr>
            <w:tcW w:w="852" w:type="dxa"/>
            <w:vAlign w:val="center"/>
          </w:tcPr>
          <w:p w:rsidR="000D0302" w:rsidRDefault="000D0302" w:rsidP="00005616">
            <w:pPr>
              <w:widowControl/>
              <w:jc w:val="center"/>
              <w:textAlignment w:val="center"/>
              <w:rPr>
                <w:kern w:val="0"/>
                <w:sz w:val="18"/>
                <w:szCs w:val="18"/>
                <w:lang w:bidi="ar"/>
              </w:rPr>
            </w:pPr>
          </w:p>
        </w:tc>
      </w:tr>
    </w:tbl>
    <w:p w:rsidR="000D0302" w:rsidRDefault="000D0302" w:rsidP="000D0302">
      <w:pPr>
        <w:adjustRightInd w:val="0"/>
        <w:snapToGrid w:val="0"/>
        <w:spacing w:line="360" w:lineRule="auto"/>
        <w:ind w:left="1077" w:hanging="1077"/>
        <w:rPr>
          <w:rFonts w:ascii="宋体"/>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E2350B" w:rsidRDefault="000D0302" w:rsidP="000D0302">
      <w:pPr>
        <w:pStyle w:val="1"/>
        <w:jc w:val="center"/>
        <w:rPr>
          <w:rFonts w:asciiTheme="minorEastAsia" w:eastAsiaTheme="minorEastAsia" w:hAnsiTheme="minorEastAsia"/>
          <w:spacing w:val="6"/>
          <w:sz w:val="24"/>
        </w:rPr>
      </w:pPr>
      <w:bookmarkStart w:id="21" w:name="_Toc50381250"/>
      <w:r w:rsidRPr="00E2350B">
        <w:rPr>
          <w:rFonts w:asciiTheme="minorEastAsia" w:eastAsiaTheme="minorEastAsia" w:hAnsiTheme="minorEastAsia" w:hint="eastAsia"/>
          <w:spacing w:val="6"/>
          <w:sz w:val="24"/>
        </w:rPr>
        <w:lastRenderedPageBreak/>
        <w:t>英语专业</w:t>
      </w:r>
      <w:bookmarkEnd w:id="21"/>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spacing w:line="360" w:lineRule="auto"/>
        <w:jc w:val="center"/>
        <w:rPr>
          <w:rFonts w:asciiTheme="minorEastAsia" w:eastAsiaTheme="minorEastAsia" w:hAnsiTheme="minorEastAsia"/>
          <w:b/>
          <w:spacing w:val="6"/>
          <w:szCs w:val="21"/>
        </w:rPr>
      </w:pP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外国语学院</w:t>
      </w:r>
      <w:r w:rsidRPr="005E4416">
        <w:rPr>
          <w:rFonts w:asciiTheme="minorEastAsia" w:eastAsiaTheme="minorEastAsia" w:hAnsiTheme="minorEastAsia" w:hint="eastAsia"/>
          <w:b/>
          <w:szCs w:val="21"/>
        </w:rPr>
        <w:t xml:space="preserve">                             </w:t>
      </w: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英语</w:t>
      </w:r>
    </w:p>
    <w:p w:rsidR="000D0302" w:rsidRPr="005E4416" w:rsidRDefault="000D0302" w:rsidP="000D0302">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CD117A" w:rsidRDefault="000D0302" w:rsidP="000D0302">
      <w:pPr>
        <w:pStyle w:val="21"/>
        <w:spacing w:line="360" w:lineRule="auto"/>
        <w:ind w:firstLineChars="200" w:firstLine="420"/>
        <w:rPr>
          <w:rFonts w:asciiTheme="minorEastAsia" w:eastAsiaTheme="minorEastAsia" w:hAnsiTheme="minorEastAsia"/>
          <w:sz w:val="21"/>
          <w:szCs w:val="21"/>
        </w:rPr>
      </w:pPr>
      <w:r w:rsidRPr="00CD117A">
        <w:rPr>
          <w:rFonts w:asciiTheme="minorEastAsia" w:eastAsiaTheme="minorEastAsia" w:hAnsiTheme="minorEastAsia" w:hint="eastAsia"/>
          <w:sz w:val="21"/>
          <w:szCs w:val="21"/>
        </w:rPr>
        <w:t>本专业培养适应区域经济社会发展需要，德、智、体、美、劳全面发展，掌握英语专业相关的基本理论和基础知识，具有较高的人文素养、熟练的英语语言技能和跨文化沟通能力，能够在教育、外事、旅游、文化、新闻出版等部门从事与英语相关的教育、教学、翻译、管理、助理等工作的高素质应用型外语人才。</w:t>
      </w:r>
    </w:p>
    <w:p w:rsidR="000D0302" w:rsidRPr="005E4416" w:rsidRDefault="000D0302" w:rsidP="000D0302">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CD117A" w:rsidRDefault="000D0302" w:rsidP="000D0302">
      <w:pPr>
        <w:tabs>
          <w:tab w:val="left" w:pos="4200"/>
        </w:tabs>
        <w:adjustRightInd w:val="0"/>
        <w:snapToGrid w:val="0"/>
        <w:spacing w:line="360" w:lineRule="auto"/>
        <w:ind w:firstLineChars="200" w:firstLine="420"/>
        <w:outlineLvl w:val="0"/>
        <w:rPr>
          <w:rFonts w:asciiTheme="minorEastAsia" w:eastAsiaTheme="minorEastAsia" w:hAnsiTheme="minorEastAsia"/>
          <w:szCs w:val="21"/>
        </w:rPr>
      </w:pPr>
      <w:bookmarkStart w:id="22" w:name="_Toc50205545"/>
      <w:bookmarkStart w:id="23" w:name="_Toc50211415"/>
      <w:bookmarkStart w:id="24" w:name="_Toc50381251"/>
      <w:r w:rsidRPr="00CD117A">
        <w:rPr>
          <w:rFonts w:asciiTheme="minorEastAsia" w:eastAsiaTheme="minorEastAsia" w:hAnsiTheme="minorEastAsia" w:hint="eastAsia"/>
          <w:szCs w:val="21"/>
        </w:rPr>
        <w:t>学分要求：合格修完培养计划规定的课程，并取得相应的60学分。</w:t>
      </w:r>
      <w:bookmarkEnd w:id="22"/>
      <w:bookmarkEnd w:id="23"/>
      <w:bookmarkEnd w:id="24"/>
    </w:p>
    <w:p w:rsidR="000D0302" w:rsidRPr="00CD117A" w:rsidRDefault="000D0302" w:rsidP="000D0302">
      <w:pPr>
        <w:tabs>
          <w:tab w:val="left" w:pos="540"/>
        </w:tabs>
        <w:adjustRightInd w:val="0"/>
        <w:snapToGrid w:val="0"/>
        <w:spacing w:line="360" w:lineRule="auto"/>
        <w:ind w:firstLineChars="199" w:firstLine="418"/>
        <w:rPr>
          <w:rFonts w:asciiTheme="minorEastAsia" w:eastAsiaTheme="minorEastAsia" w:hAnsiTheme="minorEastAsia"/>
          <w:szCs w:val="21"/>
        </w:rPr>
      </w:pPr>
      <w:r w:rsidRPr="00CD117A">
        <w:rPr>
          <w:rFonts w:asciiTheme="minorEastAsia" w:eastAsiaTheme="minorEastAsia" w:hAnsiTheme="minorEastAsia" w:hint="eastAsia"/>
          <w:szCs w:val="21"/>
        </w:rPr>
        <w:t>授予学位类别：文学学士学位</w:t>
      </w:r>
    </w:p>
    <w:p w:rsidR="000D0302" w:rsidRPr="005E4416" w:rsidRDefault="000D0302" w:rsidP="000D0302">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spacing w:line="360" w:lineRule="auto"/>
        <w:rPr>
          <w:rFonts w:asciiTheme="minorEastAsia" w:eastAsiaTheme="minorEastAsia" w:hAnsiTheme="minorEastAsia" w:cs="宋体"/>
          <w:sz w:val="24"/>
        </w:rPr>
      </w:pPr>
      <w:r w:rsidRPr="005E4416">
        <w:rPr>
          <w:rFonts w:asciiTheme="minorEastAsia" w:eastAsiaTheme="minorEastAsia" w:hAnsiTheme="minorEastAsia" w:cs="宋体" w:hint="eastAsia"/>
          <w:sz w:val="24"/>
        </w:rPr>
        <w:t xml:space="preserve">  </w:t>
      </w:r>
      <w:r w:rsidRPr="00CD117A">
        <w:rPr>
          <w:rFonts w:asciiTheme="minorEastAsia" w:eastAsiaTheme="minorEastAsia" w:hAnsiTheme="minorEastAsia" w:hint="eastAsia"/>
          <w:szCs w:val="21"/>
        </w:rPr>
        <w:t xml:space="preserve">  申请修读辅修专业的学生主修专业已修课程须全部合格。辅修期限原则上为第三至七学期，因特殊情况可以在主修专业的最长学习年限内完成。因故不能按期注册者须履行请假手续，未经请假逾期两周不注册者取消辅修资格。</w:t>
      </w:r>
    </w:p>
    <w:p w:rsidR="000D0302" w:rsidRPr="005E4416" w:rsidRDefault="000D0302" w:rsidP="000D0302">
      <w:pPr>
        <w:spacing w:line="360" w:lineRule="auto"/>
        <w:rPr>
          <w:rFonts w:asciiTheme="minorEastAsia" w:eastAsiaTheme="minorEastAsia" w:hAnsiTheme="minorEastAsia"/>
          <w:b/>
          <w:bCs/>
          <w:szCs w:val="21"/>
        </w:rPr>
      </w:pPr>
      <w:r>
        <w:rPr>
          <w:rFonts w:asciiTheme="minorEastAsia" w:eastAsiaTheme="minorEastAsia" w:hAnsiTheme="minorEastAsia" w:cs="宋体" w:hint="eastAsia"/>
          <w:sz w:val="24"/>
        </w:rPr>
        <w:t>4.</w:t>
      </w: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30人</w:t>
      </w:r>
    </w:p>
    <w:p w:rsidR="000D0302" w:rsidRPr="005E4416" w:rsidRDefault="000D0302" w:rsidP="000D0302">
      <w:pPr>
        <w:spacing w:line="360" w:lineRule="auto"/>
        <w:rPr>
          <w:rFonts w:asciiTheme="minorEastAsia" w:eastAsiaTheme="minorEastAsia" w:hAnsiTheme="minorEastAsia" w:cs="宋体"/>
          <w:sz w:val="24"/>
        </w:rPr>
      </w:pPr>
      <w:r w:rsidRPr="005E4416">
        <w:rPr>
          <w:rFonts w:asciiTheme="minorEastAsia" w:eastAsiaTheme="minorEastAsia" w:hAnsiTheme="minorEastAsia" w:hint="eastAsia"/>
          <w:b/>
          <w:bCs/>
          <w:szCs w:val="21"/>
        </w:rPr>
        <w:t>5.上课时间：</w:t>
      </w:r>
      <w:r w:rsidRPr="00CD117A">
        <w:rPr>
          <w:rFonts w:asciiTheme="minorEastAsia" w:eastAsiaTheme="minorEastAsia" w:hAnsiTheme="minorEastAsia" w:hint="eastAsia"/>
          <w:szCs w:val="21"/>
        </w:rPr>
        <w:t>周五下午、晚上</w:t>
      </w:r>
      <w:r>
        <w:rPr>
          <w:rFonts w:asciiTheme="minorEastAsia" w:eastAsiaTheme="minorEastAsia" w:hAnsiTheme="minorEastAsia" w:hint="eastAsia"/>
          <w:szCs w:val="21"/>
        </w:rPr>
        <w:t>，周六、周日</w:t>
      </w:r>
    </w:p>
    <w:p w:rsidR="000D0302" w:rsidRPr="005E4416" w:rsidRDefault="000D0302" w:rsidP="000D0302">
      <w:pPr>
        <w:spacing w:line="360" w:lineRule="auto"/>
        <w:rPr>
          <w:rFonts w:asciiTheme="minorEastAsia" w:eastAsiaTheme="minorEastAsia" w:hAnsiTheme="minorEastAsia"/>
          <w:b/>
          <w:bCs/>
          <w:szCs w:val="21"/>
        </w:rPr>
      </w:pPr>
      <w:r w:rsidRPr="005E4416">
        <w:rPr>
          <w:rFonts w:asciiTheme="minorEastAsia" w:eastAsiaTheme="minorEastAsia" w:hAnsiTheme="minorEastAsia" w:cs="宋体" w:hint="eastAsia"/>
          <w:sz w:val="24"/>
        </w:rPr>
        <w:t>6.</w:t>
      </w:r>
      <w:r w:rsidRPr="005E4416">
        <w:rPr>
          <w:rFonts w:asciiTheme="minorEastAsia" w:eastAsiaTheme="minorEastAsia" w:hAnsiTheme="minorEastAsia" w:hint="eastAsia"/>
          <w:b/>
          <w:bCs/>
          <w:szCs w:val="21"/>
        </w:rPr>
        <w:t>教学计划：</w:t>
      </w:r>
    </w:p>
    <w:tbl>
      <w:tblPr>
        <w:tblW w:w="8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623"/>
        <w:gridCol w:w="934"/>
        <w:gridCol w:w="934"/>
        <w:gridCol w:w="934"/>
        <w:gridCol w:w="934"/>
        <w:gridCol w:w="941"/>
      </w:tblGrid>
      <w:tr w:rsidR="000D0302" w:rsidRPr="005E4416" w:rsidTr="00005616">
        <w:trPr>
          <w:cantSplit/>
          <w:trHeight w:val="357"/>
        </w:trPr>
        <w:tc>
          <w:tcPr>
            <w:tcW w:w="3603"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623"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677"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357"/>
        </w:trPr>
        <w:tc>
          <w:tcPr>
            <w:tcW w:w="3603"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623"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934"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934"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934"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934"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941"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Cs w:val="21"/>
              </w:rPr>
            </w:pPr>
            <w:r w:rsidRPr="005E4416">
              <w:rPr>
                <w:rFonts w:asciiTheme="minorEastAsia" w:eastAsiaTheme="minorEastAsia" w:hAnsiTheme="minorEastAsia" w:cs="宋体" w:hint="eastAsia"/>
                <w:color w:val="000000"/>
                <w:kern w:val="0"/>
                <w:sz w:val="18"/>
                <w:szCs w:val="18"/>
              </w:rPr>
              <w:t>基础英语1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基础英语2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基础英语3</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基础英语4</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英语听说1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英语听说2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英语阅读1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英语阅读2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英语写作1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英语写作2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lastRenderedPageBreak/>
              <w:t>英语翻译理论与实践</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英语演讲</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英语戏剧表演</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英语口语1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英语口语2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英语语法1</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英语语法2</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Pr>
                <w:rFonts w:asciiTheme="minorEastAsia" w:eastAsiaTheme="minorEastAsia" w:hAnsiTheme="minorEastAsia" w:cs="宋体" w:hint="eastAsia"/>
                <w:color w:val="000000"/>
                <w:kern w:val="0"/>
                <w:sz w:val="18"/>
                <w:szCs w:val="18"/>
              </w:rPr>
              <w:t>英语语音</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英语国家概况</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跨文化交际</w:t>
            </w:r>
          </w:p>
        </w:tc>
        <w:tc>
          <w:tcPr>
            <w:tcW w:w="623" w:type="dxa"/>
            <w:noWrap/>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英语学术讲座</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4677" w:type="dxa"/>
            <w:gridSpan w:val="5"/>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Pr>
                <w:rFonts w:asciiTheme="minorEastAsia" w:eastAsiaTheme="minorEastAsia" w:hAnsiTheme="minorEastAsia" w:cs="宋体" w:hint="eastAsia"/>
                <w:color w:val="000000"/>
                <w:kern w:val="0"/>
                <w:sz w:val="18"/>
                <w:szCs w:val="18"/>
              </w:rPr>
              <w:t>2</w:t>
            </w:r>
          </w:p>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s="宋体" w:hint="eastAsia"/>
                <w:color w:val="000000"/>
                <w:kern w:val="0"/>
                <w:sz w:val="18"/>
                <w:szCs w:val="18"/>
              </w:rPr>
              <w:t>√</w:t>
            </w:r>
          </w:p>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tc>
      </w:tr>
      <w:tr w:rsidR="000D0302" w:rsidRPr="005E4416" w:rsidTr="00005616">
        <w:trPr>
          <w:cantSplit/>
          <w:trHeight w:hRule="exact" w:val="278"/>
        </w:trPr>
        <w:tc>
          <w:tcPr>
            <w:tcW w:w="360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毕业论文</w:t>
            </w:r>
          </w:p>
        </w:tc>
        <w:tc>
          <w:tcPr>
            <w:tcW w:w="623" w:type="dxa"/>
            <w:noWrap/>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10</w:t>
            </w:r>
          </w:p>
        </w:tc>
        <w:tc>
          <w:tcPr>
            <w:tcW w:w="934" w:type="dxa"/>
          </w:tcPr>
          <w:p w:rsidR="000D0302" w:rsidRPr="005E4416" w:rsidRDefault="000D0302" w:rsidP="00005616">
            <w:pPr>
              <w:widowControl/>
              <w:jc w:val="center"/>
              <w:rPr>
                <w:rFonts w:asciiTheme="minorEastAsia" w:eastAsiaTheme="minorEastAsia" w:hAnsiTheme="minorEastAsia" w:cs="宋体"/>
                <w:color w:val="000000"/>
                <w:kern w:val="0"/>
                <w:sz w:val="18"/>
                <w:szCs w:val="18"/>
              </w:rPr>
            </w:pPr>
          </w:p>
        </w:tc>
        <w:tc>
          <w:tcPr>
            <w:tcW w:w="934" w:type="dxa"/>
          </w:tcPr>
          <w:p w:rsidR="000D0302" w:rsidRPr="005E4416" w:rsidRDefault="000D0302" w:rsidP="00005616">
            <w:pPr>
              <w:widowControl/>
              <w:jc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rsidR="000D0302" w:rsidRPr="005E4416" w:rsidRDefault="000D0302" w:rsidP="00005616">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color w:val="000000"/>
                <w:kern w:val="0"/>
                <w:sz w:val="18"/>
                <w:szCs w:val="18"/>
              </w:rPr>
              <w:t>0</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E2350B" w:rsidRDefault="000D0302" w:rsidP="000D0302">
      <w:pPr>
        <w:pStyle w:val="1"/>
        <w:jc w:val="center"/>
        <w:rPr>
          <w:rFonts w:asciiTheme="minorEastAsia" w:eastAsiaTheme="minorEastAsia" w:hAnsiTheme="minorEastAsia"/>
          <w:spacing w:val="6"/>
          <w:sz w:val="24"/>
        </w:rPr>
      </w:pPr>
      <w:bookmarkStart w:id="25" w:name="_Toc50381252"/>
      <w:r w:rsidRPr="00E2350B">
        <w:rPr>
          <w:rFonts w:asciiTheme="minorEastAsia" w:eastAsiaTheme="minorEastAsia" w:hAnsiTheme="minorEastAsia" w:hint="eastAsia"/>
          <w:spacing w:val="6"/>
          <w:sz w:val="24"/>
        </w:rPr>
        <w:lastRenderedPageBreak/>
        <w:t>数字媒体艺术专业</w:t>
      </w:r>
      <w:bookmarkEnd w:id="25"/>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 xml:space="preserve">艺术设计学院 </w:t>
      </w:r>
      <w:r w:rsidRPr="00E2350B">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E2350B"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数字媒体艺术</w:t>
      </w:r>
    </w:p>
    <w:p w:rsidR="000D0302" w:rsidRDefault="000D0302" w:rsidP="000D0302">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ind w:left="360"/>
        <w:rPr>
          <w:rFonts w:asciiTheme="minorEastAsia" w:eastAsiaTheme="minorEastAsia" w:hAnsiTheme="minorEastAsia"/>
          <w:b/>
          <w:bCs/>
          <w:szCs w:val="21"/>
        </w:rPr>
      </w:pPr>
      <w:r w:rsidRPr="005E4416">
        <w:rPr>
          <w:rFonts w:asciiTheme="minorEastAsia" w:eastAsiaTheme="minorEastAsia" w:hAnsiTheme="minorEastAsia"/>
          <w:szCs w:val="21"/>
        </w:rPr>
        <w:t>培养</w:t>
      </w:r>
      <w:r w:rsidRPr="005E4416">
        <w:rPr>
          <w:rFonts w:asciiTheme="minorEastAsia" w:eastAsiaTheme="minorEastAsia" w:hAnsiTheme="minorEastAsia" w:hint="eastAsia"/>
          <w:szCs w:val="21"/>
        </w:rPr>
        <w:t>适应互联网时代的社会发展潮流</w:t>
      </w:r>
      <w:r w:rsidRPr="005E4416">
        <w:rPr>
          <w:rFonts w:asciiTheme="minorEastAsia" w:eastAsiaTheme="minorEastAsia" w:hAnsiTheme="minorEastAsia"/>
          <w:szCs w:val="21"/>
        </w:rPr>
        <w:t>，具备良好的艺术修养，</w:t>
      </w:r>
      <w:r w:rsidRPr="005E4416">
        <w:rPr>
          <w:rFonts w:asciiTheme="minorEastAsia" w:eastAsiaTheme="minorEastAsia" w:hAnsiTheme="minorEastAsia" w:hint="eastAsia"/>
          <w:szCs w:val="21"/>
        </w:rPr>
        <w:t>深入理解数字媒介特征</w:t>
      </w:r>
      <w:r w:rsidRPr="005E4416">
        <w:rPr>
          <w:rFonts w:asciiTheme="minorEastAsia" w:eastAsiaTheme="minorEastAsia" w:hAnsiTheme="minorEastAsia"/>
          <w:szCs w:val="21"/>
        </w:rPr>
        <w:t>，掌握数字化创意与设计的方法，能够解决生产实践中实际问题，具备良好的表达沟通能力及自主学习能力，具备团队合作精神、创新思维模式的行业视野，能够</w:t>
      </w:r>
      <w:r w:rsidRPr="005E4416">
        <w:rPr>
          <w:rFonts w:asciiTheme="minorEastAsia" w:eastAsiaTheme="minorEastAsia" w:hAnsiTheme="minorEastAsia" w:hint="eastAsia"/>
          <w:szCs w:val="21"/>
        </w:rPr>
        <w:t>满足互</w:t>
      </w:r>
      <w:r w:rsidRPr="005E4416">
        <w:rPr>
          <w:rFonts w:asciiTheme="minorEastAsia" w:eastAsiaTheme="minorEastAsia" w:hAnsiTheme="minorEastAsia"/>
          <w:szCs w:val="21"/>
        </w:rPr>
        <w:t>联网企业、文化创意企业、一般企事业单位中从事面向网络媒体、移动媒体、交互媒体等数字媒体的界面设计与影像设计等工作岗位的</w:t>
      </w:r>
      <w:r w:rsidRPr="005E4416">
        <w:rPr>
          <w:rFonts w:asciiTheme="minorEastAsia" w:eastAsiaTheme="minorEastAsia" w:hAnsiTheme="minorEastAsia" w:hint="eastAsia"/>
          <w:szCs w:val="21"/>
        </w:rPr>
        <w:t>需求，帮助学生成长为创新型、复合型、应用型的高素质设计人才。</w:t>
      </w:r>
    </w:p>
    <w:p w:rsidR="000D0302" w:rsidRPr="005E4416" w:rsidRDefault="000D0302" w:rsidP="000D0302">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pStyle w:val="a7"/>
        <w:spacing w:line="360" w:lineRule="auto"/>
        <w:ind w:left="360"/>
        <w:rPr>
          <w:rFonts w:asciiTheme="minorEastAsia" w:eastAsiaTheme="minorEastAsia" w:hAnsiTheme="minorEastAsia"/>
          <w:szCs w:val="21"/>
        </w:rPr>
      </w:pPr>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学分，可取得艺术学学士学位</w:t>
      </w:r>
    </w:p>
    <w:p w:rsidR="000D0302" w:rsidRPr="005E4416" w:rsidRDefault="000D0302" w:rsidP="000D0302">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在主修专业的最长学习年限内完成所需学分，原则上从第三至七学期</w:t>
      </w:r>
    </w:p>
    <w:p w:rsidR="000D0302" w:rsidRPr="00CD117A" w:rsidRDefault="000D0302" w:rsidP="000D0302">
      <w:pPr>
        <w:pStyle w:val="a7"/>
        <w:numPr>
          <w:ilvl w:val="0"/>
          <w:numId w:val="21"/>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w:t>
      </w:r>
      <w:r w:rsidRPr="00CD117A">
        <w:rPr>
          <w:rFonts w:asciiTheme="minorEastAsia" w:eastAsiaTheme="minorEastAsia" w:hAnsiTheme="minorEastAsia"/>
          <w:szCs w:val="21"/>
        </w:rPr>
        <w:t>0</w:t>
      </w:r>
      <w:r w:rsidRPr="00CD117A">
        <w:rPr>
          <w:rFonts w:asciiTheme="minorEastAsia" w:eastAsiaTheme="minorEastAsia" w:hAnsiTheme="minorEastAsia" w:hint="eastAsia"/>
          <w:szCs w:val="21"/>
        </w:rPr>
        <w:t>人</w:t>
      </w:r>
    </w:p>
    <w:p w:rsidR="000D0302" w:rsidRPr="005E4416" w:rsidRDefault="000D0302" w:rsidP="000D0302">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bookmarkStart w:id="26" w:name="OLE_LINK1"/>
      <w:bookmarkStart w:id="27" w:name="OLE_LINK2"/>
      <w:r w:rsidRPr="005E4416">
        <w:rPr>
          <w:rFonts w:asciiTheme="minorEastAsia" w:eastAsiaTheme="minorEastAsia" w:hAnsiTheme="minorEastAsia" w:hint="eastAsia"/>
          <w:szCs w:val="21"/>
        </w:rPr>
        <w:t>周五下午</w:t>
      </w:r>
      <w:r>
        <w:rPr>
          <w:rFonts w:asciiTheme="minorEastAsia" w:eastAsiaTheme="minorEastAsia" w:hAnsiTheme="minorEastAsia" w:hint="eastAsia"/>
          <w:szCs w:val="21"/>
        </w:rPr>
        <w:t>、晚上，</w:t>
      </w:r>
      <w:r w:rsidRPr="005E4416">
        <w:rPr>
          <w:rFonts w:asciiTheme="minorEastAsia" w:eastAsiaTheme="minorEastAsia" w:hAnsiTheme="minorEastAsia" w:hint="eastAsia"/>
          <w:szCs w:val="21"/>
        </w:rPr>
        <w:t>周六、周日</w:t>
      </w:r>
    </w:p>
    <w:bookmarkEnd w:id="26"/>
    <w:bookmarkEnd w:id="27"/>
    <w:p w:rsidR="000D0302" w:rsidRPr="005E4416" w:rsidRDefault="000D0302" w:rsidP="000D0302">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速写</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色彩</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素描</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数字媒体设计基础</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摄影技术与图像处理</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图标设计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字体与版式设计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人机界面设计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网页设计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计算机动画原理与技术</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移动互联网应用设计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插画</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漫画</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网站形象策划与设计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6</w:t>
            </w: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摄像技术与后期剪辑</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lastRenderedPageBreak/>
              <w:t>全景影像设计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lastRenderedPageBreak/>
              <w:t>影视片头设计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6</w:t>
            </w: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动漫模型制作</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吉祥物设计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Merge/>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数字音频技术基础</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vMerge w:val="restart"/>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2</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网站制作技术</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vAlign w:val="center"/>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vMerge/>
          </w:tcPr>
          <w:p w:rsidR="000D0302" w:rsidRPr="005E4416" w:rsidRDefault="000D0302" w:rsidP="00005616">
            <w:pPr>
              <w:widowControl/>
              <w:jc w:val="center"/>
              <w:rPr>
                <w:rFonts w:asciiTheme="minorEastAsia" w:eastAsiaTheme="minorEastAsia" w:hAnsiTheme="minorEastAsia" w:cs="楷体_GB2312"/>
                <w:sz w:val="18"/>
                <w:szCs w:val="18"/>
              </w:rPr>
            </w:pP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毕业设计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8</w:t>
            </w: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0" w:type="dxa"/>
          </w:tcPr>
          <w:p w:rsidR="000D0302" w:rsidRPr="005E4416" w:rsidRDefault="000D0302" w:rsidP="00005616">
            <w:pPr>
              <w:widowControl/>
              <w:jc w:val="center"/>
              <w:rPr>
                <w:rFonts w:asciiTheme="minorEastAsia" w:eastAsiaTheme="minorEastAsia" w:hAnsiTheme="minorEastAsia" w:cs="楷体_GB2312"/>
                <w:sz w:val="18"/>
                <w:szCs w:val="18"/>
              </w:rPr>
            </w:pPr>
          </w:p>
        </w:tc>
        <w:tc>
          <w:tcPr>
            <w:tcW w:w="852" w:type="dxa"/>
          </w:tcPr>
          <w:p w:rsidR="000D0302" w:rsidRPr="005E4416" w:rsidRDefault="000D0302" w:rsidP="00005616">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8</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28" w:name="_Toc50381253"/>
      <w:r w:rsidRPr="00D903F5">
        <w:rPr>
          <w:rFonts w:asciiTheme="minorEastAsia" w:eastAsiaTheme="minorEastAsia" w:hAnsiTheme="minorEastAsia" w:hint="eastAsia"/>
          <w:spacing w:val="6"/>
          <w:sz w:val="24"/>
        </w:rPr>
        <w:lastRenderedPageBreak/>
        <w:t>环境设计专业</w:t>
      </w:r>
      <w:bookmarkEnd w:id="28"/>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D903F5">
        <w:rPr>
          <w:rFonts w:asciiTheme="minorEastAsia" w:eastAsiaTheme="minorEastAsia" w:hAnsiTheme="minorEastAsia" w:hint="eastAsia"/>
          <w:szCs w:val="21"/>
        </w:rPr>
        <w:t>艺术设计学院</w:t>
      </w:r>
      <w:r w:rsidRPr="00D903F5">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rsidR="000D0302" w:rsidRPr="00D903F5"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D903F5">
        <w:rPr>
          <w:rFonts w:asciiTheme="minorEastAsia" w:eastAsiaTheme="minorEastAsia" w:hAnsiTheme="minorEastAsia" w:hint="eastAsia"/>
          <w:szCs w:val="21"/>
        </w:rPr>
        <w:t>环境设计</w:t>
      </w:r>
    </w:p>
    <w:p w:rsidR="000D0302" w:rsidRPr="00071B78" w:rsidRDefault="000D0302" w:rsidP="000D0302">
      <w:pPr>
        <w:pStyle w:val="a7"/>
        <w:numPr>
          <w:ilvl w:val="0"/>
          <w:numId w:val="32"/>
        </w:numPr>
        <w:tabs>
          <w:tab w:val="left" w:pos="540"/>
        </w:tabs>
        <w:adjustRightInd w:val="0"/>
        <w:snapToGrid w:val="0"/>
        <w:spacing w:line="360" w:lineRule="auto"/>
        <w:ind w:firstLineChars="0"/>
        <w:rPr>
          <w:rFonts w:asciiTheme="minorEastAsia" w:eastAsiaTheme="minorEastAsia" w:hAnsiTheme="minorEastAsia"/>
          <w:b/>
          <w:bCs/>
          <w:szCs w:val="21"/>
        </w:rPr>
      </w:pPr>
      <w:r w:rsidRPr="00071B78">
        <w:rPr>
          <w:rFonts w:asciiTheme="minorEastAsia" w:eastAsiaTheme="minorEastAsia" w:hAnsiTheme="minorEastAsia" w:hint="eastAsia"/>
          <w:b/>
          <w:bCs/>
          <w:szCs w:val="21"/>
        </w:rPr>
        <w:t>培养目标：</w:t>
      </w:r>
    </w:p>
    <w:p w:rsidR="000D0302" w:rsidRPr="00071B78" w:rsidRDefault="000D0302" w:rsidP="000D0302">
      <w:pPr>
        <w:pStyle w:val="a7"/>
        <w:tabs>
          <w:tab w:val="left" w:pos="540"/>
        </w:tabs>
        <w:adjustRightInd w:val="0"/>
        <w:snapToGrid w:val="0"/>
        <w:spacing w:line="360" w:lineRule="auto"/>
        <w:ind w:left="360"/>
        <w:rPr>
          <w:rFonts w:asciiTheme="minorEastAsia" w:eastAsiaTheme="minorEastAsia" w:hAnsiTheme="minorEastAsia"/>
          <w:szCs w:val="21"/>
        </w:rPr>
      </w:pPr>
      <w:r w:rsidRPr="00071B78">
        <w:rPr>
          <w:rFonts w:asciiTheme="minorEastAsia" w:eastAsiaTheme="minorEastAsia" w:hAnsiTheme="minorEastAsia" w:hint="eastAsia"/>
          <w:szCs w:val="21"/>
          <w:lang w:val="zh-CN"/>
        </w:rPr>
        <w:t>环境设计（</w:t>
      </w:r>
      <w:r w:rsidRPr="00071B78">
        <w:rPr>
          <w:rFonts w:asciiTheme="minorEastAsia" w:eastAsiaTheme="minorEastAsia" w:hAnsiTheme="minorEastAsia" w:hint="eastAsia"/>
          <w:szCs w:val="21"/>
        </w:rPr>
        <w:t>交互空间</w:t>
      </w:r>
      <w:r w:rsidRPr="00071B78">
        <w:rPr>
          <w:rFonts w:asciiTheme="minorEastAsia" w:eastAsiaTheme="minorEastAsia" w:hAnsiTheme="minorEastAsia" w:hint="eastAsia"/>
          <w:szCs w:val="21"/>
          <w:lang w:val="zh-CN"/>
        </w:rPr>
        <w:t>）</w:t>
      </w:r>
      <w:r w:rsidRPr="00071B78">
        <w:rPr>
          <w:rFonts w:asciiTheme="minorEastAsia" w:eastAsiaTheme="minorEastAsia" w:hAnsiTheme="minorEastAsia" w:hint="eastAsia"/>
          <w:szCs w:val="21"/>
        </w:rPr>
        <w:t>专业</w:t>
      </w:r>
      <w:r w:rsidRPr="00071B78">
        <w:rPr>
          <w:rFonts w:asciiTheme="minorEastAsia" w:eastAsiaTheme="minorEastAsia" w:hAnsiTheme="minorEastAsia" w:hint="eastAsia"/>
          <w:szCs w:val="21"/>
          <w:lang w:val="zh-CN"/>
        </w:rPr>
        <w:t>是集人文艺术、创意设计、工程技术、生态科学和信息技术等多元素跨学科形成的设计专业，</w:t>
      </w:r>
      <w:r w:rsidRPr="00071B78">
        <w:rPr>
          <w:rFonts w:asciiTheme="minorEastAsia" w:eastAsiaTheme="minorEastAsia" w:hAnsiTheme="minorEastAsia" w:hint="eastAsia"/>
          <w:szCs w:val="21"/>
        </w:rPr>
        <w:t>当前环境设计在原专业基础上侧重人与空间的交互设计研究，</w:t>
      </w:r>
      <w:r w:rsidRPr="00071B78">
        <w:rPr>
          <w:rFonts w:asciiTheme="minorEastAsia" w:eastAsiaTheme="minorEastAsia" w:hAnsiTheme="minorEastAsia" w:hint="eastAsia"/>
          <w:szCs w:val="21"/>
          <w:lang w:val="zh-CN"/>
        </w:rPr>
        <w:t>培养适应地方经济社会发展和产业结构调整需要，具有国际视野、自主学习、创意思考、审美素养及沟通合作能力，能够在设计机构及房地产等建设行业的相关领域从事建筑、室内、景观、园林、</w:t>
      </w:r>
      <w:r w:rsidRPr="00071B78">
        <w:rPr>
          <w:rFonts w:asciiTheme="minorEastAsia" w:eastAsiaTheme="minorEastAsia" w:hAnsiTheme="minorEastAsia" w:hint="eastAsia"/>
          <w:szCs w:val="21"/>
        </w:rPr>
        <w:t>空间交互、展示</w:t>
      </w:r>
      <w:r w:rsidRPr="00071B78">
        <w:rPr>
          <w:rFonts w:asciiTheme="minorEastAsia" w:eastAsiaTheme="minorEastAsia" w:hAnsiTheme="minorEastAsia" w:hint="eastAsia"/>
          <w:szCs w:val="21"/>
          <w:lang w:val="zh-CN"/>
        </w:rPr>
        <w:t>等设计工作的创新型、复合型、应用型专门人才。</w:t>
      </w:r>
    </w:p>
    <w:p w:rsidR="000D0302" w:rsidRPr="005E4416" w:rsidRDefault="000D0302" w:rsidP="000D0302">
      <w:pPr>
        <w:tabs>
          <w:tab w:val="left" w:pos="540"/>
        </w:tabs>
        <w:adjustRightInd w:val="0"/>
        <w:snapToGrid w:val="0"/>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2.学分要求与授予学位类别：</w:t>
      </w:r>
    </w:p>
    <w:p w:rsidR="000D0302" w:rsidRPr="005E4416" w:rsidRDefault="000D0302" w:rsidP="000D0302">
      <w:pPr>
        <w:tabs>
          <w:tab w:val="left" w:pos="540"/>
        </w:tabs>
        <w:adjustRightInd w:val="0"/>
        <w:snapToGrid w:val="0"/>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合格修完培养计划规定的课程，并取得相应的60学分</w:t>
      </w:r>
    </w:p>
    <w:p w:rsidR="000D0302" w:rsidRPr="005E4416" w:rsidRDefault="000D0302" w:rsidP="000D0302">
      <w:pPr>
        <w:tabs>
          <w:tab w:val="left" w:pos="540"/>
        </w:tabs>
        <w:adjustRightInd w:val="0"/>
        <w:snapToGrid w:val="0"/>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学位：艺术学学士学位</w:t>
      </w:r>
    </w:p>
    <w:p w:rsidR="000D0302" w:rsidRPr="005E4416" w:rsidRDefault="000D0302" w:rsidP="000D0302">
      <w:pPr>
        <w:tabs>
          <w:tab w:val="left" w:pos="540"/>
        </w:tabs>
        <w:adjustRightInd w:val="0"/>
        <w:snapToGrid w:val="0"/>
        <w:spacing w:line="360" w:lineRule="auto"/>
        <w:rPr>
          <w:rFonts w:asciiTheme="minorEastAsia" w:eastAsiaTheme="minorEastAsia" w:hAnsiTheme="minorEastAsia"/>
          <w:szCs w:val="21"/>
        </w:rPr>
      </w:pPr>
      <w:r w:rsidRPr="005E4416">
        <w:rPr>
          <w:rFonts w:asciiTheme="minorEastAsia" w:eastAsiaTheme="minorEastAsia" w:hAnsiTheme="minorEastAsia" w:hint="eastAsia"/>
          <w:b/>
          <w:bCs/>
          <w:szCs w:val="21"/>
        </w:rPr>
        <w:t>3.修读要求：</w:t>
      </w:r>
      <w:r w:rsidRPr="005E4416">
        <w:rPr>
          <w:rFonts w:asciiTheme="minorEastAsia" w:eastAsiaTheme="minorEastAsia" w:hAnsiTheme="minorEastAsia" w:hint="eastAsia"/>
          <w:szCs w:val="21"/>
        </w:rPr>
        <w:t>要求学生思想进步、对环境设计的相关方向（</w:t>
      </w:r>
      <w:r w:rsidRPr="005E4416">
        <w:rPr>
          <w:rFonts w:asciiTheme="minorEastAsia" w:eastAsiaTheme="minorEastAsia" w:hAnsiTheme="minorEastAsia" w:hint="eastAsia"/>
          <w:szCs w:val="21"/>
          <w:lang w:val="zh-CN"/>
        </w:rPr>
        <w:t>建筑、室内、景观、园林、</w:t>
      </w:r>
      <w:r w:rsidRPr="005E4416">
        <w:rPr>
          <w:rFonts w:asciiTheme="minorEastAsia" w:eastAsiaTheme="minorEastAsia" w:hAnsiTheme="minorEastAsia" w:hint="eastAsia"/>
          <w:szCs w:val="21"/>
        </w:rPr>
        <w:t>空间交互、展示</w:t>
      </w:r>
      <w:r w:rsidRPr="005E4416">
        <w:rPr>
          <w:rFonts w:asciiTheme="minorEastAsia" w:eastAsiaTheme="minorEastAsia" w:hAnsiTheme="minorEastAsia" w:hint="eastAsia"/>
          <w:szCs w:val="21"/>
          <w:lang w:val="zh-CN"/>
        </w:rPr>
        <w:t>等</w:t>
      </w:r>
      <w:r w:rsidRPr="005E4416">
        <w:rPr>
          <w:rFonts w:asciiTheme="minorEastAsia" w:eastAsiaTheme="minorEastAsia" w:hAnsiTheme="minorEastAsia" w:hint="eastAsia"/>
          <w:szCs w:val="21"/>
        </w:rPr>
        <w:t>）有一定兴趣，学生能顺利完成本专业的毕业要求，有精力、有能力、有决心进行辅修专业的学习。在主修专业的最长学习年限内完成所需学分，原则上从第三至七学期。</w:t>
      </w:r>
    </w:p>
    <w:p w:rsidR="000D0302" w:rsidRPr="005E4416" w:rsidRDefault="000D0302" w:rsidP="000D0302">
      <w:pPr>
        <w:tabs>
          <w:tab w:val="left" w:pos="540"/>
        </w:tabs>
        <w:adjustRightInd w:val="0"/>
        <w:snapToGrid w:val="0"/>
        <w:spacing w:line="360" w:lineRule="auto"/>
        <w:rPr>
          <w:rFonts w:asciiTheme="minorEastAsia" w:eastAsiaTheme="minorEastAsia" w:hAnsiTheme="minorEastAsia"/>
          <w:szCs w:val="21"/>
          <w:lang w:val="zh-CN"/>
        </w:rPr>
      </w:pPr>
      <w:r w:rsidRPr="005E4416">
        <w:rPr>
          <w:rFonts w:asciiTheme="minorEastAsia" w:eastAsiaTheme="minorEastAsia" w:hAnsiTheme="minorEastAsia" w:hint="eastAsia"/>
          <w:b/>
          <w:bCs/>
          <w:szCs w:val="21"/>
        </w:rPr>
        <w:t>4.招生人数</w:t>
      </w:r>
      <w:r w:rsidRPr="005E4416">
        <w:rPr>
          <w:rFonts w:asciiTheme="minorEastAsia" w:eastAsiaTheme="minorEastAsia" w:hAnsiTheme="minorEastAsia" w:hint="eastAsia"/>
          <w:szCs w:val="21"/>
        </w:rPr>
        <w:t>：</w:t>
      </w:r>
      <w:r w:rsidRPr="005E4416">
        <w:rPr>
          <w:rFonts w:asciiTheme="minorEastAsia" w:eastAsiaTheme="minorEastAsia" w:hAnsiTheme="minorEastAsia" w:hint="eastAsia"/>
          <w:szCs w:val="21"/>
          <w:lang w:val="zh-CN"/>
        </w:rPr>
        <w:t>30人</w:t>
      </w:r>
    </w:p>
    <w:p w:rsidR="000D0302" w:rsidRPr="00873C8E" w:rsidRDefault="000D0302" w:rsidP="000D0302">
      <w:pPr>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5.上课时间：</w:t>
      </w:r>
      <w:r w:rsidRPr="00873C8E">
        <w:rPr>
          <w:rFonts w:asciiTheme="minorEastAsia" w:eastAsiaTheme="minorEastAsia" w:hAnsiTheme="minorEastAsia" w:hint="eastAsia"/>
          <w:szCs w:val="21"/>
        </w:rPr>
        <w:t>周五下午、晚上，周六、周日</w:t>
      </w:r>
    </w:p>
    <w:p w:rsidR="000D0302" w:rsidRPr="005E4416" w:rsidRDefault="000D0302" w:rsidP="000D0302">
      <w:pPr>
        <w:tabs>
          <w:tab w:val="left" w:pos="540"/>
        </w:tabs>
        <w:adjustRightInd w:val="0"/>
        <w:snapToGrid w:val="0"/>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6.教学计划：</w:t>
      </w:r>
    </w:p>
    <w:tbl>
      <w:tblPr>
        <w:tblW w:w="8358" w:type="dxa"/>
        <w:tblCellMar>
          <w:left w:w="0" w:type="dxa"/>
          <w:right w:w="0" w:type="dxa"/>
        </w:tblCellMar>
        <w:tblLook w:val="04A0" w:firstRow="1" w:lastRow="0" w:firstColumn="1" w:lastColumn="0" w:noHBand="0" w:noVBand="1"/>
      </w:tblPr>
      <w:tblGrid>
        <w:gridCol w:w="4275"/>
        <w:gridCol w:w="900"/>
        <w:gridCol w:w="667"/>
        <w:gridCol w:w="616"/>
        <w:gridCol w:w="665"/>
        <w:gridCol w:w="616"/>
        <w:gridCol w:w="619"/>
      </w:tblGrid>
      <w:tr w:rsidR="000D0302" w:rsidRPr="005E4416" w:rsidTr="00005616">
        <w:trPr>
          <w:trHeight w:val="316"/>
        </w:trPr>
        <w:tc>
          <w:tcPr>
            <w:tcW w:w="4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课程名称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学                   分</w:t>
            </w:r>
          </w:p>
        </w:tc>
        <w:tc>
          <w:tcPr>
            <w:tcW w:w="3183"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各学期学分</w:t>
            </w:r>
          </w:p>
        </w:tc>
      </w:tr>
      <w:tr w:rsidR="000D0302" w:rsidRPr="005E4416" w:rsidTr="00005616">
        <w:trPr>
          <w:trHeight w:val="278"/>
        </w:trPr>
        <w:tc>
          <w:tcPr>
            <w:tcW w:w="427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三</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四</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五</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六</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七</w:t>
            </w: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设计基础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空间与形态</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8"/>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建筑识图与制图</w:t>
            </w:r>
            <w:r w:rsidRPr="005E4416">
              <w:rPr>
                <w:rFonts w:asciiTheme="minorEastAsia" w:eastAsiaTheme="minorEastAsia" w:hAnsiTheme="minorEastAsia" w:hint="eastAsia"/>
                <w:sz w:val="18"/>
                <w:szCs w:val="18"/>
              </w:rPr>
              <w:t xml:space="preserve"> （AutoCAD）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电脑（图形、图像）软件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nil"/>
              <w:left w:val="nil"/>
              <w:bottom w:val="nil"/>
              <w:right w:val="nil"/>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82"/>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电脑三維表现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模型设计与制作</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5" w:type="dxa"/>
            <w:tcBorders>
              <w:top w:val="nil"/>
              <w:left w:val="nil"/>
              <w:bottom w:val="nil"/>
              <w:right w:val="nil"/>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艺术设计史</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设计学概论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76"/>
        </w:trPr>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手绘与快速表现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nil"/>
              <w:left w:val="nil"/>
              <w:bottom w:val="nil"/>
              <w:right w:val="nil"/>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60"/>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人体工程学</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5" w:type="dxa"/>
            <w:tcBorders>
              <w:top w:val="nil"/>
              <w:left w:val="nil"/>
              <w:bottom w:val="nil"/>
              <w:right w:val="nil"/>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93"/>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lastRenderedPageBreak/>
              <w:t>家居空间室内设计</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1"/>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办公空间室内设计</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1"/>
        </w:trPr>
        <w:tc>
          <w:tcPr>
            <w:tcW w:w="4275"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商业空间室内设计</w:t>
            </w:r>
          </w:p>
        </w:tc>
        <w:tc>
          <w:tcPr>
            <w:tcW w:w="90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居住景观设计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商业景观设计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滨水景观设计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347"/>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家具与展具设计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90"/>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灯光照明设计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47"/>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观赏植物学</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72"/>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导向系统设计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r>
      <w:tr w:rsidR="000D0302" w:rsidRPr="005E4416" w:rsidTr="00005616">
        <w:trPr>
          <w:trHeight w:val="280"/>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毕业设计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8</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rsidR="000D0302" w:rsidRPr="005E4416" w:rsidRDefault="000D0302" w:rsidP="00005616">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8</w:t>
            </w:r>
          </w:p>
        </w:tc>
      </w:tr>
    </w:tbl>
    <w:p w:rsidR="000D0302" w:rsidRPr="005E4416" w:rsidRDefault="000D0302" w:rsidP="000D0302">
      <w:pPr>
        <w:tabs>
          <w:tab w:val="left" w:pos="540"/>
        </w:tabs>
        <w:adjustRightInd w:val="0"/>
        <w:snapToGrid w:val="0"/>
        <w:spacing w:line="264" w:lineRule="auto"/>
        <w:jc w:val="center"/>
        <w:rPr>
          <w:rFonts w:asciiTheme="minorEastAsia" w:eastAsiaTheme="minorEastAsia" w:hAnsiTheme="minorEastAsia"/>
          <w:b/>
          <w:bCs/>
          <w:szCs w:val="21"/>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29" w:name="_Toc50381254"/>
      <w:r w:rsidRPr="00D903F5">
        <w:rPr>
          <w:rFonts w:asciiTheme="minorEastAsia" w:eastAsiaTheme="minorEastAsia" w:hAnsiTheme="minorEastAsia" w:hint="eastAsia"/>
          <w:spacing w:val="6"/>
          <w:sz w:val="24"/>
        </w:rPr>
        <w:lastRenderedPageBreak/>
        <w:t>视觉传达设计专业</w:t>
      </w:r>
      <w:bookmarkEnd w:id="29"/>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071B78">
        <w:rPr>
          <w:rFonts w:asciiTheme="minorEastAsia" w:eastAsiaTheme="minorEastAsia" w:hAnsiTheme="minorEastAsia" w:hint="eastAsia"/>
          <w:szCs w:val="21"/>
        </w:rPr>
        <w:t>艺术设计学院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071B78">
        <w:rPr>
          <w:rFonts w:asciiTheme="minorEastAsia" w:eastAsiaTheme="minorEastAsia" w:hAnsiTheme="minorEastAsia" w:hint="eastAsia"/>
          <w:szCs w:val="21"/>
        </w:rPr>
        <w:t>视觉传达设计</w:t>
      </w:r>
    </w:p>
    <w:p w:rsidR="000D0302" w:rsidRPr="005E4416" w:rsidRDefault="000D0302" w:rsidP="000D0302">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本专业立足临港、服务上海、辐射长三角，主要通过文化创意设计、品牌化构建、数字媒体表达、设计思维策划四个方向的学习与实践，培养具有国际视野、文化创意思维与品牌设计理念，能够胜任文化创意行业的应用型设计人才。</w:t>
      </w:r>
    </w:p>
    <w:p w:rsidR="000D0302" w:rsidRPr="005E4416" w:rsidRDefault="000D0302" w:rsidP="000D0302">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30" w:name="_Toc50205549"/>
      <w:bookmarkStart w:id="31" w:name="_Toc50211419"/>
      <w:bookmarkStart w:id="32" w:name="_Toc50381255"/>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bookmarkEnd w:id="30"/>
      <w:bookmarkEnd w:id="31"/>
      <w:bookmarkEnd w:id="32"/>
    </w:p>
    <w:p w:rsidR="000D0302" w:rsidRPr="005E4416" w:rsidRDefault="000D0302" w:rsidP="000D0302">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33" w:name="_Toc50205550"/>
      <w:bookmarkStart w:id="34" w:name="_Toc50211420"/>
      <w:bookmarkStart w:id="35" w:name="_Toc50381256"/>
      <w:r w:rsidRPr="005E4416">
        <w:rPr>
          <w:rFonts w:asciiTheme="minorEastAsia" w:eastAsiaTheme="minorEastAsia" w:hAnsiTheme="minorEastAsia" w:hint="eastAsia"/>
          <w:szCs w:val="21"/>
        </w:rPr>
        <w:t>授予学位：艺术学学士学位。</w:t>
      </w:r>
      <w:bookmarkEnd w:id="33"/>
      <w:bookmarkEnd w:id="34"/>
      <w:bookmarkEnd w:id="35"/>
    </w:p>
    <w:p w:rsidR="000D0302" w:rsidRPr="005E4416" w:rsidRDefault="000D0302" w:rsidP="000D0302">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36" w:name="_Toc50205551"/>
      <w:bookmarkStart w:id="37" w:name="_Toc50211421"/>
      <w:bookmarkStart w:id="38" w:name="_Toc50381257"/>
      <w:r w:rsidRPr="005E4416">
        <w:rPr>
          <w:rFonts w:asciiTheme="minorEastAsia" w:eastAsiaTheme="minorEastAsia" w:hAnsiTheme="minorEastAsia" w:hint="eastAsia"/>
          <w:szCs w:val="21"/>
        </w:rPr>
        <w:t>辅修期限：在主修专业的最长学习年限内完成，原则上从第三至七学期。</w:t>
      </w:r>
      <w:bookmarkEnd w:id="36"/>
      <w:bookmarkEnd w:id="37"/>
      <w:bookmarkEnd w:id="38"/>
    </w:p>
    <w:p w:rsidR="000D0302" w:rsidRPr="003860BD" w:rsidRDefault="000D0302" w:rsidP="000D0302">
      <w:pPr>
        <w:pStyle w:val="a7"/>
        <w:numPr>
          <w:ilvl w:val="0"/>
          <w:numId w:val="22"/>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招生人数：</w:t>
      </w:r>
      <w:r w:rsidRPr="003860BD">
        <w:rPr>
          <w:rFonts w:asciiTheme="minorEastAsia" w:eastAsiaTheme="minorEastAsia" w:hAnsiTheme="minorEastAsia" w:hint="eastAsia"/>
          <w:bCs/>
          <w:szCs w:val="21"/>
        </w:rPr>
        <w:t>30人</w:t>
      </w:r>
    </w:p>
    <w:p w:rsidR="000D0302" w:rsidRPr="00873C8E" w:rsidRDefault="000D0302" w:rsidP="000D0302">
      <w:pPr>
        <w:pStyle w:val="a7"/>
        <w:numPr>
          <w:ilvl w:val="0"/>
          <w:numId w:val="22"/>
        </w:numPr>
        <w:spacing w:line="360" w:lineRule="auto"/>
        <w:ind w:firstLineChars="0"/>
        <w:rPr>
          <w:rFonts w:asciiTheme="minorEastAsia" w:eastAsiaTheme="minorEastAsia" w:hAnsiTheme="minorEastAsia"/>
          <w:b/>
          <w:bCs/>
          <w:szCs w:val="21"/>
        </w:rPr>
      </w:pPr>
      <w:r w:rsidRPr="00873C8E">
        <w:rPr>
          <w:rFonts w:asciiTheme="minorEastAsia" w:eastAsiaTheme="minorEastAsia" w:hAnsiTheme="minorEastAsia" w:hint="eastAsia"/>
          <w:b/>
          <w:bCs/>
          <w:szCs w:val="21"/>
        </w:rPr>
        <w:t>上课时间：</w:t>
      </w:r>
      <w:r w:rsidRPr="00873C8E">
        <w:rPr>
          <w:rFonts w:asciiTheme="minorEastAsia" w:eastAsiaTheme="minorEastAsia" w:hAnsiTheme="minorEastAsia" w:hint="eastAsia"/>
          <w:szCs w:val="21"/>
        </w:rPr>
        <w:t>周五下午、晚上，周六、周日</w:t>
      </w:r>
    </w:p>
    <w:p w:rsidR="000D0302" w:rsidRPr="00873C8E" w:rsidRDefault="000D0302" w:rsidP="000D0302">
      <w:pPr>
        <w:pStyle w:val="a7"/>
        <w:numPr>
          <w:ilvl w:val="0"/>
          <w:numId w:val="22"/>
        </w:numPr>
        <w:spacing w:line="360" w:lineRule="auto"/>
        <w:ind w:firstLineChars="0"/>
        <w:rPr>
          <w:rFonts w:asciiTheme="minorEastAsia" w:eastAsiaTheme="minorEastAsia" w:hAnsiTheme="minorEastAsia"/>
          <w:b/>
          <w:bCs/>
          <w:szCs w:val="21"/>
        </w:rPr>
      </w:pPr>
      <w:r w:rsidRPr="00873C8E">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316"/>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色彩</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素描</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设计基础</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电脑图形图像软件</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设计报告写作</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美学原理</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艺术设计史</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空间与形态</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立体构成</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数字影像</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版式设计</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印刷工艺与设计</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图形创意</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广告设计</w:t>
            </w:r>
            <w:r>
              <w:rPr>
                <w:rFonts w:asciiTheme="minorEastAsia" w:eastAsiaTheme="minorEastAsia" w:hAnsiTheme="minorEastAsia" w:cs="宋体" w:hint="eastAsia"/>
                <w:kern w:val="0"/>
                <w:sz w:val="18"/>
                <w:szCs w:val="18"/>
              </w:rPr>
              <w:t>1</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包装设计</w:t>
            </w:r>
            <w:r>
              <w:rPr>
                <w:rFonts w:asciiTheme="minorEastAsia" w:eastAsiaTheme="minorEastAsia" w:hAnsiTheme="minorEastAsia" w:cs="宋体"/>
                <w:kern w:val="0"/>
                <w:sz w:val="18"/>
                <w:szCs w:val="18"/>
              </w:rPr>
              <w:t>1</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书籍设计</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网页设计</w:t>
            </w:r>
          </w:p>
        </w:tc>
        <w:tc>
          <w:tcPr>
            <w:tcW w:w="567" w:type="dxa"/>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水墨画</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书法</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装饰画与衍生品设计</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插画</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VI</w:t>
            </w:r>
            <w:r>
              <w:rPr>
                <w:rFonts w:asciiTheme="minorEastAsia" w:eastAsiaTheme="minorEastAsia" w:hAnsiTheme="minorEastAsia" w:cs="宋体" w:hint="eastAsia"/>
                <w:kern w:val="0"/>
                <w:sz w:val="18"/>
                <w:szCs w:val="18"/>
              </w:rPr>
              <w:t>设计</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品牌设计</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文创产品设计</w:t>
            </w:r>
          </w:p>
        </w:tc>
        <w:tc>
          <w:tcPr>
            <w:tcW w:w="567" w:type="dxa"/>
            <w:vMerge w:val="restart"/>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val="restart"/>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印刷品设计</w:t>
            </w:r>
          </w:p>
        </w:tc>
        <w:tc>
          <w:tcPr>
            <w:tcW w:w="567" w:type="dxa"/>
            <w:vMerge/>
            <w:noWrap/>
            <w:vAlign w:val="center"/>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vMerge/>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p>
        </w:tc>
      </w:tr>
      <w:tr w:rsidR="000D0302" w:rsidRPr="005E4416" w:rsidTr="00005616">
        <w:trPr>
          <w:cantSplit/>
          <w:trHeight w:hRule="exact" w:val="312"/>
        </w:trPr>
        <w:tc>
          <w:tcPr>
            <w:tcW w:w="3276"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毕业设计</w:t>
            </w:r>
          </w:p>
        </w:tc>
        <w:tc>
          <w:tcPr>
            <w:tcW w:w="567" w:type="dxa"/>
            <w:noWrap/>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8</w:t>
            </w: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0" w:type="dxa"/>
          </w:tcPr>
          <w:p w:rsidR="000D0302" w:rsidRPr="005E4416" w:rsidRDefault="000D0302" w:rsidP="00005616">
            <w:pPr>
              <w:widowControl/>
              <w:jc w:val="center"/>
              <w:rPr>
                <w:rFonts w:asciiTheme="minorEastAsia" w:eastAsiaTheme="minorEastAsia" w:hAnsiTheme="minorEastAsia" w:cs="宋体"/>
                <w:kern w:val="0"/>
                <w:sz w:val="18"/>
                <w:szCs w:val="18"/>
              </w:rPr>
            </w:pPr>
          </w:p>
        </w:tc>
        <w:tc>
          <w:tcPr>
            <w:tcW w:w="852" w:type="dxa"/>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8</w:t>
            </w:r>
          </w:p>
        </w:tc>
      </w:tr>
    </w:tbl>
    <w:p w:rsidR="000D0302" w:rsidRPr="005E4416" w:rsidRDefault="000D0302" w:rsidP="000D0302">
      <w:pPr>
        <w:widowControl/>
        <w:jc w:val="center"/>
        <w:rPr>
          <w:rFonts w:asciiTheme="minorEastAsia" w:eastAsiaTheme="minorEastAsia" w:hAnsiTheme="minorEastAsia" w:cs="宋体"/>
          <w:b/>
          <w:kern w:val="0"/>
          <w:szCs w:val="21"/>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39" w:name="_Toc50381258"/>
      <w:r w:rsidRPr="00D903F5">
        <w:rPr>
          <w:rFonts w:asciiTheme="minorEastAsia" w:eastAsiaTheme="minorEastAsia" w:hAnsiTheme="minorEastAsia" w:hint="eastAsia"/>
          <w:spacing w:val="6"/>
          <w:sz w:val="24"/>
        </w:rPr>
        <w:lastRenderedPageBreak/>
        <w:t>汽车服务工程专业</w:t>
      </w:r>
      <w:bookmarkEnd w:id="39"/>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机电学院</w:t>
      </w:r>
    </w:p>
    <w:p w:rsidR="000D0302" w:rsidRPr="00193568"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汽车服务工程</w:t>
      </w:r>
    </w:p>
    <w:p w:rsidR="000D0302" w:rsidRPr="005E4416" w:rsidRDefault="000D0302" w:rsidP="000D0302">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德、智、体、美、劳全面发展，适应地方经济社会发展和产业结构调整需要，具有良好的思想素质、人文社科素养、职业道德、创新精神和国际视野，具有汽车理论基础、新能源汽车专业知识和智能网联汽车技术及实践应用能力，能在汽车行业企业、系统集成商、新能源汽车、智能网联汽车应用技术等相关领域，从事生产制造、质量检测、运行维护、应用技术、管理服务等工作，具备“懂技术、会经营、善服务”基本素质和能力的高素质复合应用技术型专门人才（卓越工程师人才）。</w:t>
      </w:r>
    </w:p>
    <w:p w:rsidR="000D0302" w:rsidRPr="005E4416" w:rsidRDefault="000D0302" w:rsidP="000D0302">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pStyle w:val="a7"/>
        <w:spacing w:line="360" w:lineRule="auto"/>
        <w:ind w:left="360"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学分要求：合格修完培养计划规定的课程，并取得相应的60学分。</w:t>
      </w:r>
    </w:p>
    <w:p w:rsidR="000D0302" w:rsidRPr="005E4416" w:rsidRDefault="000D0302" w:rsidP="000D0302">
      <w:pPr>
        <w:pStyle w:val="a7"/>
        <w:spacing w:line="360" w:lineRule="auto"/>
        <w:ind w:left="360"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学位：    工学学士学位。</w:t>
      </w:r>
    </w:p>
    <w:p w:rsidR="000D0302" w:rsidRPr="005E4416" w:rsidRDefault="000D0302" w:rsidP="000D0302">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pStyle w:val="a7"/>
        <w:spacing w:line="360" w:lineRule="auto"/>
        <w:ind w:left="357"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申请修读辅修专业学生的主修专业已修课程须全部合格；在主修专业的最长学习年限内完成，原则上从第三至七学期。</w:t>
      </w:r>
    </w:p>
    <w:p w:rsidR="000D0302" w:rsidRPr="00CD117A" w:rsidRDefault="000D0302" w:rsidP="000D0302">
      <w:pPr>
        <w:pStyle w:val="a7"/>
        <w:numPr>
          <w:ilvl w:val="0"/>
          <w:numId w:val="19"/>
        </w:numPr>
        <w:ind w:firstLineChars="0"/>
        <w:rPr>
          <w:rFonts w:asciiTheme="minorEastAsia" w:eastAsiaTheme="minorEastAsia" w:hAnsiTheme="minorEastAsia"/>
          <w:bCs/>
          <w:szCs w:val="21"/>
        </w:rPr>
      </w:pPr>
      <w:r w:rsidRPr="00CD117A">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20人以上。</w:t>
      </w:r>
    </w:p>
    <w:p w:rsidR="000D0302" w:rsidRPr="005E4416" w:rsidRDefault="000D0302" w:rsidP="000D0302">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p>
    <w:p w:rsidR="000D0302" w:rsidRPr="005E4416" w:rsidRDefault="000D0302" w:rsidP="000D0302">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Cs w:val="21"/>
              </w:rPr>
            </w:pPr>
            <w:r w:rsidRPr="005E4416">
              <w:rPr>
                <w:rFonts w:asciiTheme="minorEastAsia" w:eastAsiaTheme="minorEastAsia" w:hAnsiTheme="minorEastAsia" w:hint="eastAsia"/>
              </w:rPr>
              <w:t>高等数学（1）</w:t>
            </w:r>
          </w:p>
        </w:tc>
        <w:tc>
          <w:tcPr>
            <w:tcW w:w="567" w:type="dxa"/>
            <w:noWrap/>
          </w:tcPr>
          <w:p w:rsidR="000D0302" w:rsidRPr="005E4416" w:rsidRDefault="000D0302" w:rsidP="00005616">
            <w:pPr>
              <w:jc w:val="center"/>
              <w:rPr>
                <w:rFonts w:asciiTheme="minorEastAsia" w:eastAsiaTheme="minorEastAsia" w:hAnsiTheme="minorEastAsia"/>
                <w:b/>
                <w:szCs w:val="21"/>
              </w:rPr>
            </w:pPr>
            <w:r w:rsidRPr="005E4416">
              <w:rPr>
                <w:rFonts w:asciiTheme="minorEastAsia" w:eastAsiaTheme="minorEastAsia" w:hAnsiTheme="minorEastAsia"/>
              </w:rPr>
              <w:t>5</w:t>
            </w:r>
          </w:p>
        </w:tc>
        <w:tc>
          <w:tcPr>
            <w:tcW w:w="850" w:type="dxa"/>
          </w:tcPr>
          <w:p w:rsidR="000D0302" w:rsidRPr="005E4416" w:rsidRDefault="000D0302" w:rsidP="00005616">
            <w:pPr>
              <w:widowControl/>
              <w:jc w:val="center"/>
              <w:rPr>
                <w:rFonts w:asciiTheme="minorEastAsia" w:eastAsiaTheme="minorEastAsia" w:hAnsiTheme="minorEastAsia"/>
                <w:b/>
                <w:kern w:val="0"/>
                <w:szCs w:val="21"/>
              </w:rPr>
            </w:pPr>
            <w:r w:rsidRPr="005E4416">
              <w:rPr>
                <w:rFonts w:asciiTheme="minorEastAsia" w:eastAsiaTheme="minorEastAsia" w:hAnsiTheme="minorEastAsia"/>
              </w:rPr>
              <w:t>5</w:t>
            </w:r>
          </w:p>
        </w:tc>
        <w:tc>
          <w:tcPr>
            <w:tcW w:w="850" w:type="dxa"/>
          </w:tcPr>
          <w:p w:rsidR="000D0302" w:rsidRPr="005E4416" w:rsidRDefault="000D0302" w:rsidP="00005616">
            <w:pPr>
              <w:widowControl/>
              <w:jc w:val="center"/>
              <w:rPr>
                <w:rFonts w:asciiTheme="minorEastAsia" w:eastAsiaTheme="minorEastAsia" w:hAnsiTheme="minorEastAsia"/>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b/>
                <w:kern w:val="0"/>
                <w:szCs w:val="21"/>
              </w:rPr>
            </w:pPr>
          </w:p>
        </w:tc>
        <w:tc>
          <w:tcPr>
            <w:tcW w:w="852" w:type="dxa"/>
          </w:tcPr>
          <w:p w:rsidR="000D0302" w:rsidRPr="005E4416" w:rsidRDefault="000D0302" w:rsidP="00005616">
            <w:pPr>
              <w:widowControl/>
              <w:jc w:val="center"/>
              <w:rPr>
                <w:rFonts w:asciiTheme="minorEastAsia" w:eastAsiaTheme="minorEastAsia" w:hAnsiTheme="minorEastAsia"/>
                <w:b/>
                <w:kern w:val="0"/>
                <w:szCs w:val="21"/>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普通化学</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电工学</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工程图学</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4</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4</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大学物理（1）</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3</w:t>
            </w:r>
          </w:p>
        </w:tc>
        <w:tc>
          <w:tcPr>
            <w:tcW w:w="850" w:type="dxa"/>
          </w:tcPr>
          <w:p w:rsidR="000D0302" w:rsidRPr="005E4416" w:rsidRDefault="000D0302" w:rsidP="00005616">
            <w:pPr>
              <w:widowControl/>
              <w:jc w:val="center"/>
              <w:rPr>
                <w:rFonts w:asciiTheme="minorEastAsia" w:eastAsiaTheme="minorEastAsia" w:hAnsiTheme="minorEastAsia"/>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理论力学</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3</w:t>
            </w:r>
          </w:p>
        </w:tc>
        <w:tc>
          <w:tcPr>
            <w:tcW w:w="850" w:type="dxa"/>
          </w:tcPr>
          <w:p w:rsidR="000D0302" w:rsidRPr="005E4416" w:rsidRDefault="000D0302" w:rsidP="00005616">
            <w:pPr>
              <w:widowControl/>
              <w:jc w:val="center"/>
              <w:rPr>
                <w:rFonts w:asciiTheme="minorEastAsia" w:eastAsiaTheme="minorEastAsia" w:hAnsiTheme="minorEastAsia"/>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热工基础</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rsidR="000D0302" w:rsidRPr="005E4416" w:rsidRDefault="000D0302" w:rsidP="00005616">
            <w:pPr>
              <w:widowControl/>
              <w:jc w:val="center"/>
              <w:rPr>
                <w:rFonts w:asciiTheme="minorEastAsia" w:eastAsiaTheme="minorEastAsia" w:hAnsiTheme="minorEastAsia"/>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电子学</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汽车工程材料</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机械设计基础</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lastRenderedPageBreak/>
              <w:t>汽车构造</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汽车理论</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汽车电控技术与检修</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课程设计</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1</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rPr>
            </w:pPr>
            <w:r w:rsidRPr="005E4416">
              <w:rPr>
                <w:rFonts w:asciiTheme="minorEastAsia" w:eastAsiaTheme="minorEastAsia" w:hAnsiTheme="minorEastAsia" w:hint="eastAsia"/>
              </w:rPr>
              <w:t>1</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汽车服务企业管理概论</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汽车诊断与检测技术</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汽车服务系统规划</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汽车市场营销原理与应用</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专业实习</w:t>
            </w:r>
          </w:p>
        </w:tc>
        <w:tc>
          <w:tcPr>
            <w:tcW w:w="567" w:type="dxa"/>
            <w:noWrap/>
          </w:tcPr>
          <w:p w:rsidR="000D0302" w:rsidRPr="005E4416" w:rsidRDefault="000D0302" w:rsidP="00005616">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新能源汽车结构与原理</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r>
      <w:tr w:rsidR="000D0302" w:rsidRPr="005E4416" w:rsidTr="00005616">
        <w:trPr>
          <w:cantSplit/>
          <w:trHeight w:hRule="exact" w:val="278"/>
        </w:trPr>
        <w:tc>
          <w:tcPr>
            <w:tcW w:w="3276"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毕业设计(论文)</w:t>
            </w:r>
          </w:p>
        </w:tc>
        <w:tc>
          <w:tcPr>
            <w:tcW w:w="567" w:type="dxa"/>
            <w:noWrap/>
          </w:tcPr>
          <w:p w:rsidR="000D0302" w:rsidRPr="005E4416" w:rsidRDefault="000D0302" w:rsidP="00005616">
            <w:pPr>
              <w:jc w:val="center"/>
              <w:rPr>
                <w:rFonts w:asciiTheme="minorEastAsia" w:eastAsiaTheme="minorEastAsia" w:hAnsiTheme="minorEastAsia"/>
                <w:b/>
                <w:sz w:val="13"/>
                <w:szCs w:val="13"/>
              </w:rPr>
            </w:pPr>
            <w:r w:rsidRPr="005E4416">
              <w:rPr>
                <w:rFonts w:asciiTheme="minorEastAsia" w:eastAsiaTheme="minorEastAsia" w:hAnsiTheme="minorEastAsia"/>
              </w:rPr>
              <w:t>8</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8</w:t>
            </w:r>
          </w:p>
        </w:tc>
      </w:tr>
    </w:tbl>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D903F5" w:rsidRDefault="000D0302" w:rsidP="000D0302">
      <w:pPr>
        <w:pStyle w:val="1"/>
        <w:jc w:val="center"/>
        <w:rPr>
          <w:rFonts w:asciiTheme="minorEastAsia" w:eastAsiaTheme="minorEastAsia" w:hAnsiTheme="minorEastAsia"/>
          <w:spacing w:val="6"/>
          <w:sz w:val="24"/>
        </w:rPr>
      </w:pPr>
      <w:bookmarkStart w:id="40" w:name="_Toc50381259"/>
      <w:r w:rsidRPr="00D903F5">
        <w:rPr>
          <w:rFonts w:asciiTheme="minorEastAsia" w:eastAsiaTheme="minorEastAsia" w:hAnsiTheme="minorEastAsia" w:hint="eastAsia"/>
          <w:spacing w:val="6"/>
          <w:sz w:val="24"/>
        </w:rPr>
        <w:lastRenderedPageBreak/>
        <w:t>电子科学与技术专业</w:t>
      </w:r>
      <w:bookmarkEnd w:id="40"/>
    </w:p>
    <w:p w:rsidR="000D0302" w:rsidRPr="005E4416" w:rsidRDefault="000D0302" w:rsidP="000D0302">
      <w:pPr>
        <w:jc w:val="center"/>
        <w:rPr>
          <w:rFonts w:asciiTheme="minorEastAsia" w:eastAsiaTheme="minorEastAsia" w:hAnsiTheme="minorEastAsia"/>
          <w:b/>
          <w:color w:val="000000" w:themeColor="text1"/>
          <w:spacing w:val="6"/>
          <w:sz w:val="24"/>
        </w:rPr>
      </w:pPr>
      <w:r>
        <w:rPr>
          <w:rFonts w:asciiTheme="minorEastAsia" w:eastAsiaTheme="minorEastAsia" w:hAnsiTheme="minorEastAsia" w:hint="eastAsia"/>
          <w:b/>
          <w:color w:val="000000" w:themeColor="text1"/>
          <w:spacing w:val="6"/>
          <w:sz w:val="24"/>
        </w:rPr>
        <w:t>招生简章</w:t>
      </w:r>
    </w:p>
    <w:p w:rsidR="000D0302" w:rsidRPr="005E4416" w:rsidRDefault="000D0302" w:rsidP="000D0302">
      <w:pPr>
        <w:jc w:val="center"/>
        <w:rPr>
          <w:rFonts w:asciiTheme="minorEastAsia" w:eastAsiaTheme="minorEastAsia" w:hAnsiTheme="minorEastAsia"/>
          <w:b/>
          <w:color w:val="000000" w:themeColor="text1"/>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开设学院：</w:t>
      </w:r>
      <w:r w:rsidRPr="00193568">
        <w:rPr>
          <w:rFonts w:asciiTheme="minorEastAsia" w:eastAsiaTheme="minorEastAsia" w:hAnsiTheme="minorEastAsia" w:hint="eastAsia"/>
          <w:color w:val="000000" w:themeColor="text1"/>
          <w:szCs w:val="21"/>
        </w:rPr>
        <w:t>机电学院</w:t>
      </w:r>
    </w:p>
    <w:p w:rsidR="000D0302" w:rsidRPr="005E4416" w:rsidRDefault="000D0302" w:rsidP="000D0302">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专业名称：</w:t>
      </w:r>
      <w:r w:rsidRPr="00193568">
        <w:rPr>
          <w:rFonts w:asciiTheme="minorEastAsia" w:eastAsiaTheme="minorEastAsia" w:hAnsiTheme="minorEastAsia" w:hint="eastAsia"/>
          <w:color w:val="000000" w:themeColor="text1"/>
          <w:szCs w:val="21"/>
        </w:rPr>
        <w:t>电子科学与技术</w:t>
      </w:r>
    </w:p>
    <w:p w:rsidR="000D0302" w:rsidRPr="005E4416" w:rsidRDefault="000D0302" w:rsidP="000D0302">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培养目标：</w:t>
      </w:r>
    </w:p>
    <w:p w:rsidR="000D0302" w:rsidRPr="005E4416" w:rsidRDefault="000D0302" w:rsidP="000D0302">
      <w:pPr>
        <w:spacing w:line="360" w:lineRule="auto"/>
        <w:ind w:firstLineChars="200" w:firstLine="420"/>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本专业培养在智能电子技术领域生产、建设、管理、服务一线从事智能电子产品的设计与开发、质量检测、技术支持等方面的具备良好的道德修养、扎实的理论基础、较强的实践能力，同时又具备创新精神和国际视野的高素质应用技术型专门人才。</w:t>
      </w:r>
    </w:p>
    <w:p w:rsidR="000D0302" w:rsidRPr="005E4416" w:rsidRDefault="000D0302" w:rsidP="000D0302">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学分要求与授予学位类别：</w:t>
      </w:r>
    </w:p>
    <w:p w:rsidR="000D0302" w:rsidRPr="005E4416" w:rsidRDefault="000D0302" w:rsidP="000D0302">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41" w:name="_Toc50205554"/>
      <w:bookmarkStart w:id="42" w:name="_Toc50211424"/>
      <w:bookmarkStart w:id="43" w:name="_Toc50381260"/>
      <w:r w:rsidRPr="005E4416">
        <w:rPr>
          <w:rFonts w:asciiTheme="minorEastAsia" w:eastAsiaTheme="minorEastAsia" w:hAnsiTheme="minorEastAsia" w:hint="eastAsia"/>
          <w:color w:val="000000" w:themeColor="text1"/>
          <w:szCs w:val="21"/>
        </w:rPr>
        <w:t>学分要求：合格修完培养计划规定的课程，并取得相应的60学分。</w:t>
      </w:r>
      <w:bookmarkEnd w:id="41"/>
      <w:bookmarkEnd w:id="42"/>
      <w:bookmarkEnd w:id="43"/>
    </w:p>
    <w:p w:rsidR="000D0302" w:rsidRPr="005E4416" w:rsidRDefault="000D0302" w:rsidP="000D0302">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44" w:name="_Toc50205555"/>
      <w:bookmarkStart w:id="45" w:name="_Toc50211425"/>
      <w:bookmarkStart w:id="46" w:name="_Toc50381261"/>
      <w:r w:rsidRPr="005E4416">
        <w:rPr>
          <w:rFonts w:asciiTheme="minorEastAsia" w:eastAsiaTheme="minorEastAsia" w:hAnsiTheme="minorEastAsia" w:hint="eastAsia"/>
          <w:color w:val="000000" w:themeColor="text1"/>
          <w:szCs w:val="21"/>
        </w:rPr>
        <w:t>学位：    工学学士学位。</w:t>
      </w:r>
      <w:bookmarkEnd w:id="44"/>
      <w:bookmarkEnd w:id="45"/>
      <w:bookmarkEnd w:id="46"/>
    </w:p>
    <w:p w:rsidR="000D0302" w:rsidRPr="005E4416" w:rsidRDefault="000D0302" w:rsidP="000D0302">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修读要求：</w:t>
      </w:r>
    </w:p>
    <w:p w:rsidR="000D0302" w:rsidRPr="005E4416" w:rsidRDefault="000D0302" w:rsidP="000D0302">
      <w:pPr>
        <w:pStyle w:val="a7"/>
        <w:tabs>
          <w:tab w:val="left" w:pos="540"/>
        </w:tabs>
        <w:adjustRightInd w:val="0"/>
        <w:snapToGrid w:val="0"/>
        <w:spacing w:line="360" w:lineRule="auto"/>
        <w:ind w:left="360" w:firstLineChars="0" w:firstLine="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Cs/>
          <w:color w:val="000000" w:themeColor="text1"/>
          <w:szCs w:val="21"/>
        </w:rPr>
        <w:t>申请修读辅修专业学生的主修专业已修课程须全部合格；在主修专业的最长学习年限内完成，原则上从第三至七学期。</w:t>
      </w:r>
    </w:p>
    <w:p w:rsidR="000D0302" w:rsidRPr="00CD117A" w:rsidRDefault="000D0302" w:rsidP="000D0302">
      <w:pPr>
        <w:pStyle w:val="a7"/>
        <w:numPr>
          <w:ilvl w:val="0"/>
          <w:numId w:val="13"/>
        </w:numPr>
        <w:spacing w:line="360" w:lineRule="auto"/>
        <w:ind w:firstLineChars="0"/>
        <w:rPr>
          <w:rFonts w:asciiTheme="minorEastAsia" w:eastAsiaTheme="minorEastAsia" w:hAnsiTheme="minorEastAsia"/>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D117A">
        <w:rPr>
          <w:rFonts w:asciiTheme="minorEastAsia" w:eastAsiaTheme="minorEastAsia" w:hAnsiTheme="minorEastAsia" w:hint="eastAsia"/>
          <w:bCs/>
          <w:color w:val="000000" w:themeColor="text1"/>
          <w:szCs w:val="21"/>
        </w:rPr>
        <w:t>20人以上。</w:t>
      </w:r>
    </w:p>
    <w:p w:rsidR="000D0302" w:rsidRPr="005E4416" w:rsidRDefault="000D0302" w:rsidP="000D0302">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p>
    <w:p w:rsidR="000D0302" w:rsidRPr="005E4416" w:rsidRDefault="000D0302" w:rsidP="000D0302">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417"/>
        <w:gridCol w:w="680"/>
        <w:gridCol w:w="850"/>
        <w:gridCol w:w="850"/>
        <w:gridCol w:w="850"/>
        <w:gridCol w:w="852"/>
      </w:tblGrid>
      <w:tr w:rsidR="000D0302" w:rsidRPr="005E4416" w:rsidTr="00005616">
        <w:trPr>
          <w:cantSplit/>
          <w:trHeight w:val="355"/>
        </w:trPr>
        <w:tc>
          <w:tcPr>
            <w:tcW w:w="2596" w:type="dxa"/>
            <w:vMerge w:val="restart"/>
            <w:vAlign w:val="center"/>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课程名称</w:t>
            </w:r>
          </w:p>
        </w:tc>
        <w:tc>
          <w:tcPr>
            <w:tcW w:w="1417" w:type="dxa"/>
            <w:vMerge w:val="restart"/>
            <w:vAlign w:val="center"/>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学分</w:t>
            </w:r>
          </w:p>
        </w:tc>
        <w:tc>
          <w:tcPr>
            <w:tcW w:w="4082" w:type="dxa"/>
            <w:gridSpan w:val="5"/>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各学期学分</w:t>
            </w:r>
          </w:p>
        </w:tc>
      </w:tr>
      <w:tr w:rsidR="000D0302" w:rsidRPr="005E4416" w:rsidTr="00005616">
        <w:trPr>
          <w:cantSplit/>
          <w:trHeight w:val="201"/>
        </w:trPr>
        <w:tc>
          <w:tcPr>
            <w:tcW w:w="2596" w:type="dxa"/>
            <w:vMerge/>
            <w:vAlign w:val="center"/>
          </w:tcPr>
          <w:p w:rsidR="000D0302" w:rsidRPr="005E4416" w:rsidRDefault="000D0302" w:rsidP="00005616">
            <w:pPr>
              <w:widowControl/>
              <w:jc w:val="left"/>
              <w:rPr>
                <w:rFonts w:asciiTheme="minorEastAsia" w:eastAsiaTheme="minorEastAsia" w:hAnsiTheme="minorEastAsia" w:cs="宋体"/>
                <w:b/>
                <w:color w:val="000000" w:themeColor="text1"/>
                <w:kern w:val="0"/>
                <w:szCs w:val="21"/>
              </w:rPr>
            </w:pPr>
          </w:p>
        </w:tc>
        <w:tc>
          <w:tcPr>
            <w:tcW w:w="1417" w:type="dxa"/>
            <w:vMerge/>
            <w:vAlign w:val="center"/>
          </w:tcPr>
          <w:p w:rsidR="000D0302" w:rsidRPr="005E4416" w:rsidRDefault="000D0302" w:rsidP="00005616">
            <w:pPr>
              <w:widowControl/>
              <w:jc w:val="left"/>
              <w:rPr>
                <w:rFonts w:asciiTheme="minorEastAsia" w:eastAsiaTheme="minorEastAsia" w:hAnsiTheme="minorEastAsia" w:cs="宋体"/>
                <w:b/>
                <w:color w:val="000000" w:themeColor="text1"/>
                <w:kern w:val="0"/>
                <w:szCs w:val="21"/>
              </w:rPr>
            </w:pPr>
          </w:p>
        </w:tc>
        <w:tc>
          <w:tcPr>
            <w:tcW w:w="680"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七</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高等数学（1）理</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6</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6</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高等数学（2）理</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大学物理(1)</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大学物理(2)</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大学物理实验(1)</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大学物理实验(2)</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数学实验(1)</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数学实验(2)</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tcPr>
          <w:p w:rsidR="000D0302" w:rsidRPr="005E4416" w:rsidRDefault="000D0302" w:rsidP="00005616">
            <w:pPr>
              <w:jc w:val="center"/>
              <w:rPr>
                <w:rFonts w:asciiTheme="minorEastAsia" w:eastAsiaTheme="minorEastAsia" w:hAnsiTheme="minorEastAsia" w:cs="宋体"/>
                <w:b/>
                <w:color w:val="000000" w:themeColor="text1"/>
                <w:szCs w:val="21"/>
              </w:rPr>
            </w:pPr>
            <w:r>
              <w:rPr>
                <w:rFonts w:asciiTheme="minorEastAsia" w:eastAsiaTheme="minorEastAsia" w:hAnsiTheme="minorEastAsia" w:hint="eastAsia"/>
                <w:color w:val="000000" w:themeColor="text1"/>
                <w:szCs w:val="21"/>
              </w:rPr>
              <w:t>工程制图</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线性代数</w:t>
            </w:r>
          </w:p>
        </w:tc>
        <w:tc>
          <w:tcPr>
            <w:tcW w:w="1417" w:type="dxa"/>
            <w:noWrap/>
            <w:vAlign w:val="center"/>
          </w:tcPr>
          <w:p w:rsidR="000D0302" w:rsidRPr="005E4416" w:rsidRDefault="000D0302" w:rsidP="00005616">
            <w:pPr>
              <w:ind w:right="482"/>
              <w:jc w:val="right"/>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r w:rsidRPr="005E4416">
              <w:rPr>
                <w:rFonts w:asciiTheme="minorEastAsia" w:eastAsiaTheme="minorEastAsia" w:hAnsiTheme="minorEastAsia" w:hint="eastAsia"/>
                <w:color w:val="000000" w:themeColor="text1"/>
                <w:szCs w:val="21"/>
              </w:rPr>
              <w:t xml:space="preserve"> 1111222</w:t>
            </w:r>
          </w:p>
        </w:tc>
        <w:tc>
          <w:tcPr>
            <w:tcW w:w="680" w:type="dxa"/>
          </w:tcPr>
          <w:p w:rsidR="000D0302" w:rsidRPr="005E4416" w:rsidRDefault="000D0302" w:rsidP="00005616">
            <w:pPr>
              <w:widowControl/>
              <w:jc w:val="center"/>
              <w:rPr>
                <w:rFonts w:asciiTheme="minorEastAsia" w:eastAsiaTheme="minorEastAsia" w:hAnsiTheme="minorEastAsia"/>
                <w:color w:val="000000" w:themeColor="text1"/>
                <w:szCs w:val="21"/>
              </w:rPr>
            </w:pPr>
          </w:p>
        </w:tc>
        <w:tc>
          <w:tcPr>
            <w:tcW w:w="850" w:type="dxa"/>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2</w:t>
            </w:r>
          </w:p>
        </w:tc>
        <w:tc>
          <w:tcPr>
            <w:tcW w:w="850"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2"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电路分析基础</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模拟电子电路</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FPGA设计与实现</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hint="eastAsia"/>
                <w:color w:val="000000" w:themeColor="text1"/>
                <w:szCs w:val="21"/>
              </w:rPr>
              <w:t>3</w:t>
            </w: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计算机程序设计基础</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数字逻辑电路</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lastRenderedPageBreak/>
              <w:t>微处理器原理与应用</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 xml:space="preserve"> 传感器原理与检测技术</w:t>
            </w:r>
          </w:p>
        </w:tc>
        <w:tc>
          <w:tcPr>
            <w:tcW w:w="1417"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信号与系统</w:t>
            </w:r>
          </w:p>
        </w:tc>
        <w:tc>
          <w:tcPr>
            <w:tcW w:w="1417"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太阳能电池技术</w:t>
            </w:r>
          </w:p>
        </w:tc>
        <w:tc>
          <w:tcPr>
            <w:tcW w:w="1417"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显示技术与驱动设计</w:t>
            </w:r>
          </w:p>
        </w:tc>
        <w:tc>
          <w:tcPr>
            <w:tcW w:w="1417"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电子电路综合实验</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596"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电路设计仿真工具</w:t>
            </w:r>
          </w:p>
        </w:tc>
        <w:tc>
          <w:tcPr>
            <w:tcW w:w="141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hint="eastAsia"/>
                <w:color w:val="000000" w:themeColor="text1"/>
                <w:szCs w:val="21"/>
              </w:rPr>
              <w:t>2</w:t>
            </w:r>
            <w:r w:rsidRPr="005E4416">
              <w:rPr>
                <w:rFonts w:asciiTheme="minorEastAsia" w:eastAsiaTheme="minorEastAsia" w:hAnsiTheme="minorEastAsia"/>
                <w:color w:val="000000" w:themeColor="text1"/>
                <w:szCs w:val="21"/>
              </w:rPr>
              <w:t xml:space="preserve">　</w:t>
            </w:r>
          </w:p>
        </w:tc>
        <w:tc>
          <w:tcPr>
            <w:tcW w:w="850"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color w:val="000000" w:themeColor="text1"/>
          <w:spacing w:val="6"/>
          <w:szCs w:val="21"/>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47" w:name="_Toc50381262"/>
      <w:r>
        <w:rPr>
          <w:rFonts w:asciiTheme="minorEastAsia" w:eastAsiaTheme="minorEastAsia" w:hAnsiTheme="minorEastAsia" w:hint="eastAsia"/>
          <w:spacing w:val="6"/>
          <w:sz w:val="24"/>
        </w:rPr>
        <w:lastRenderedPageBreak/>
        <w:t>机械设计制造及其自动化</w:t>
      </w:r>
      <w:r w:rsidRPr="00D903F5">
        <w:rPr>
          <w:rFonts w:asciiTheme="minorEastAsia" w:eastAsiaTheme="minorEastAsia" w:hAnsiTheme="minorEastAsia" w:hint="eastAsia"/>
          <w:spacing w:val="6"/>
          <w:sz w:val="24"/>
        </w:rPr>
        <w:t>专业</w:t>
      </w:r>
      <w:bookmarkEnd w:id="47"/>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机电学院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pacing w:val="6"/>
          <w:szCs w:val="21"/>
        </w:rPr>
        <w:t>机械设计制造及其自动化</w:t>
      </w:r>
    </w:p>
    <w:p w:rsidR="000D0302" w:rsidRPr="005E4416"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spacing w:line="360" w:lineRule="auto"/>
        <w:ind w:firstLineChars="200" w:firstLine="420"/>
        <w:rPr>
          <w:rFonts w:asciiTheme="minorEastAsia" w:eastAsiaTheme="minorEastAsia" w:hAnsiTheme="minorEastAsia"/>
          <w:b/>
          <w:bCs/>
          <w:szCs w:val="21"/>
        </w:rPr>
      </w:pPr>
      <w:r w:rsidRPr="005E4416">
        <w:rPr>
          <w:rFonts w:asciiTheme="minorEastAsia" w:eastAsiaTheme="minorEastAsia" w:hAnsiTheme="minorEastAsia" w:hint="eastAsia"/>
          <w:szCs w:val="21"/>
          <w:lang w:val="zh-CN"/>
        </w:rPr>
        <w:t>培养适应地方经济社会发展和产业结构调整需要，具有</w:t>
      </w:r>
      <w:r w:rsidRPr="005E4416">
        <w:rPr>
          <w:rFonts w:asciiTheme="minorEastAsia" w:eastAsiaTheme="minorEastAsia" w:hAnsiTheme="minorEastAsia" w:cs="宋体" w:hint="eastAsia"/>
          <w:bCs/>
          <w:szCs w:val="21"/>
        </w:rPr>
        <w:t>良好的思想素质、</w:t>
      </w:r>
      <w:r w:rsidRPr="005E4416">
        <w:rPr>
          <w:rFonts w:asciiTheme="minorEastAsia" w:eastAsiaTheme="minorEastAsia" w:hAnsiTheme="minorEastAsia" w:hint="eastAsia"/>
          <w:szCs w:val="21"/>
        </w:rPr>
        <w:t>人文社科素养、</w:t>
      </w:r>
      <w:r w:rsidRPr="005E4416">
        <w:rPr>
          <w:rFonts w:asciiTheme="minorEastAsia" w:eastAsiaTheme="minorEastAsia" w:hAnsiTheme="minorEastAsia" w:hint="eastAsia"/>
          <w:szCs w:val="21"/>
          <w:lang w:val="zh-CN"/>
        </w:rPr>
        <w:t>职业道德和国际视野，</w:t>
      </w:r>
      <w:r w:rsidRPr="005E4416">
        <w:rPr>
          <w:rFonts w:asciiTheme="minorEastAsia" w:eastAsiaTheme="minorEastAsia" w:hAnsiTheme="minorEastAsia" w:cs="楷体_GB2312" w:hint="eastAsia"/>
          <w:szCs w:val="21"/>
        </w:rPr>
        <w:t>具备机械设计制造及相关电气控制系统的专业知识和工程应用能力、实践动手能力，能够在生产</w:t>
      </w:r>
      <w:r w:rsidRPr="005E4416">
        <w:rPr>
          <w:rFonts w:asciiTheme="minorEastAsia" w:eastAsiaTheme="minorEastAsia" w:hAnsiTheme="minorEastAsia" w:cs="楷体_GB2312"/>
          <w:szCs w:val="21"/>
        </w:rPr>
        <w:t>制造、</w:t>
      </w:r>
      <w:r w:rsidRPr="005E4416">
        <w:rPr>
          <w:rFonts w:asciiTheme="minorEastAsia" w:eastAsiaTheme="minorEastAsia" w:hAnsiTheme="minorEastAsia" w:cs="楷体_GB2312" w:hint="eastAsia"/>
          <w:szCs w:val="21"/>
        </w:rPr>
        <w:t>产品</w:t>
      </w:r>
      <w:r w:rsidRPr="005E4416">
        <w:rPr>
          <w:rFonts w:asciiTheme="minorEastAsia" w:eastAsiaTheme="minorEastAsia" w:hAnsiTheme="minorEastAsia" w:cs="楷体_GB2312"/>
          <w:szCs w:val="21"/>
        </w:rPr>
        <w:t>设计</w:t>
      </w:r>
      <w:r w:rsidRPr="005E4416">
        <w:rPr>
          <w:rFonts w:asciiTheme="minorEastAsia" w:eastAsiaTheme="minorEastAsia" w:hAnsiTheme="minorEastAsia" w:cs="楷体_GB2312" w:hint="eastAsia"/>
          <w:szCs w:val="21"/>
        </w:rPr>
        <w:t>领域从事产品开发与应用、设备运行与维护、生产管理、</w:t>
      </w:r>
      <w:r w:rsidRPr="005E4416">
        <w:rPr>
          <w:rFonts w:asciiTheme="minorEastAsia" w:eastAsiaTheme="minorEastAsia" w:hAnsiTheme="minorEastAsia" w:cs="楷体_GB2312"/>
          <w:szCs w:val="21"/>
        </w:rPr>
        <w:t>机电</w:t>
      </w:r>
      <w:r w:rsidRPr="005E4416">
        <w:rPr>
          <w:rFonts w:asciiTheme="minorEastAsia" w:eastAsiaTheme="minorEastAsia" w:hAnsiTheme="minorEastAsia" w:cs="楷体_GB2312" w:hint="eastAsia"/>
          <w:szCs w:val="21"/>
        </w:rPr>
        <w:t>产品销售、生产线智能改造等工作的</w:t>
      </w:r>
      <w:r w:rsidRPr="005E4416">
        <w:rPr>
          <w:rFonts w:asciiTheme="minorEastAsia" w:eastAsiaTheme="minorEastAsia" w:hAnsiTheme="minorEastAsia" w:cs="楷体_GB2312"/>
          <w:szCs w:val="21"/>
        </w:rPr>
        <w:t>应用型</w:t>
      </w:r>
      <w:r w:rsidRPr="005E4416">
        <w:rPr>
          <w:rFonts w:asciiTheme="minorEastAsia" w:eastAsiaTheme="minorEastAsia" w:hAnsiTheme="minorEastAsia" w:cs="楷体_GB2312" w:hint="eastAsia"/>
          <w:szCs w:val="21"/>
        </w:rPr>
        <w:t>复合人才。</w:t>
      </w:r>
    </w:p>
    <w:p w:rsidR="000D0302" w:rsidRPr="005E4416"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szCs w:val="21"/>
        </w:rPr>
      </w:pPr>
      <w:bookmarkStart w:id="48" w:name="_Toc50205557"/>
      <w:bookmarkStart w:id="49" w:name="_Toc50211427"/>
      <w:bookmarkStart w:id="50" w:name="_Toc50381263"/>
      <w:r w:rsidRPr="005E4416">
        <w:rPr>
          <w:rFonts w:asciiTheme="minorEastAsia" w:eastAsiaTheme="minorEastAsia" w:hAnsiTheme="minorEastAsia" w:hint="eastAsia"/>
          <w:bCs/>
          <w:szCs w:val="21"/>
        </w:rPr>
        <w:t>学分要求</w:t>
      </w:r>
      <w:r w:rsidRPr="005E4416">
        <w:rPr>
          <w:rFonts w:asciiTheme="minorEastAsia" w:eastAsiaTheme="minorEastAsia" w:hAnsiTheme="minorEastAsia" w:hint="eastAsia"/>
          <w:b/>
          <w:bCs/>
          <w:szCs w:val="21"/>
        </w:rPr>
        <w:t>：</w:t>
      </w:r>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bookmarkEnd w:id="48"/>
      <w:bookmarkEnd w:id="49"/>
      <w:bookmarkEnd w:id="50"/>
    </w:p>
    <w:p w:rsidR="000D0302" w:rsidRPr="005E4416" w:rsidRDefault="000D0302" w:rsidP="000D0302">
      <w:pPr>
        <w:pStyle w:val="a7"/>
        <w:tabs>
          <w:tab w:val="left" w:pos="540"/>
        </w:tabs>
        <w:adjustRightInd w:val="0"/>
        <w:snapToGrid w:val="0"/>
        <w:spacing w:line="360" w:lineRule="auto"/>
        <w:ind w:left="360" w:firstLineChars="0" w:firstLine="0"/>
        <w:rPr>
          <w:rFonts w:asciiTheme="minorEastAsia" w:eastAsiaTheme="minorEastAsia" w:hAnsiTheme="minorEastAsia"/>
          <w:b/>
          <w:bCs/>
          <w:szCs w:val="21"/>
        </w:rPr>
      </w:pPr>
      <w:r w:rsidRPr="005E4416">
        <w:rPr>
          <w:rFonts w:asciiTheme="minorEastAsia" w:eastAsiaTheme="minorEastAsia" w:hAnsiTheme="minorEastAsia" w:hint="eastAsia"/>
          <w:bCs/>
          <w:szCs w:val="21"/>
        </w:rPr>
        <w:t>学位</w:t>
      </w:r>
      <w:r w:rsidRPr="005E4416">
        <w:rPr>
          <w:rFonts w:asciiTheme="minorEastAsia" w:eastAsiaTheme="minorEastAsia" w:hAnsiTheme="minorEastAsia" w:hint="eastAsia"/>
          <w:b/>
          <w:bCs/>
          <w:szCs w:val="21"/>
        </w:rPr>
        <w:t>：    工</w:t>
      </w:r>
      <w:r w:rsidRPr="005E4416">
        <w:rPr>
          <w:rFonts w:asciiTheme="minorEastAsia" w:eastAsiaTheme="minorEastAsia" w:hAnsiTheme="minorEastAsia" w:hint="eastAsia"/>
          <w:bCs/>
          <w:szCs w:val="21"/>
        </w:rPr>
        <w:t>学学士学位。</w:t>
      </w:r>
    </w:p>
    <w:p w:rsidR="000D0302" w:rsidRPr="005E4416"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pStyle w:val="a7"/>
        <w:spacing w:line="360" w:lineRule="auto"/>
        <w:ind w:left="357"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申请修读辅修专业学生的主修专业已修课程须全部合格；在主修专业的最长学习年限内完成，原则上从第三至七学期。</w:t>
      </w:r>
    </w:p>
    <w:p w:rsidR="000D0302" w:rsidRPr="00CD117A"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20人以上。</w:t>
      </w:r>
    </w:p>
    <w:p w:rsidR="000D0302" w:rsidRPr="005E4416"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p>
    <w:p w:rsidR="000D0302" w:rsidRPr="005E4416" w:rsidRDefault="000D0302" w:rsidP="000D0302">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机械制图</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4</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4</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理论力学</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材料力学</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电工与电子技术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4</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4</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tcBorders>
              <w:bottom w:val="single" w:sz="4" w:space="0" w:color="auto"/>
            </w:tcBorders>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机械控制工程基础</w:t>
            </w:r>
          </w:p>
        </w:tc>
        <w:tc>
          <w:tcPr>
            <w:tcW w:w="567" w:type="dxa"/>
            <w:tcBorders>
              <w:bottom w:val="single" w:sz="4" w:space="0" w:color="auto"/>
            </w:tcBorders>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tcBorders>
              <w:bottom w:val="single" w:sz="4" w:space="0" w:color="auto"/>
            </w:tcBorders>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tcBorders>
              <w:bottom w:val="single" w:sz="4" w:space="0" w:color="auto"/>
            </w:tcBorders>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tcBorders>
              <w:bottom w:val="single" w:sz="4" w:space="0" w:color="auto"/>
            </w:tcBorders>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tcBorders>
              <w:bottom w:val="single" w:sz="4" w:space="0" w:color="auto"/>
            </w:tcBorders>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tcBorders>
              <w:bottom w:val="single" w:sz="4" w:space="0" w:color="auto"/>
            </w:tcBorders>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shd w:val="clear" w:color="auto" w:fill="FFFFFF" w:themeFill="background1"/>
            <w:noWrap/>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质量管理体系与认证</w:t>
            </w:r>
          </w:p>
        </w:tc>
        <w:tc>
          <w:tcPr>
            <w:tcW w:w="567" w:type="dxa"/>
            <w:vMerge w:val="restart"/>
            <w:shd w:val="clear" w:color="auto" w:fill="FFFFFF" w:themeFill="background1"/>
            <w:noWrap/>
            <w:vAlign w:val="center"/>
          </w:tcPr>
          <w:p w:rsidR="000D0302" w:rsidRPr="00193568" w:rsidRDefault="000D0302" w:rsidP="00005616">
            <w:pPr>
              <w:spacing w:line="240" w:lineRule="atLeast"/>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p w:rsidR="000D0302" w:rsidRPr="00193568" w:rsidRDefault="000D0302" w:rsidP="00005616">
            <w:pPr>
              <w:spacing w:line="240" w:lineRule="atLeast"/>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(选1门)</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shd w:val="clear" w:color="auto" w:fill="FFFFFF" w:themeFill="background1"/>
            <w:noWrap/>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工程制图基础</w:t>
            </w:r>
          </w:p>
        </w:tc>
        <w:tc>
          <w:tcPr>
            <w:tcW w:w="567" w:type="dxa"/>
            <w:vMerge/>
            <w:shd w:val="clear" w:color="auto" w:fill="FFFFFF" w:themeFill="background1"/>
            <w:noWrap/>
            <w:vAlign w:val="center"/>
          </w:tcPr>
          <w:p w:rsidR="000D0302" w:rsidRPr="00193568" w:rsidRDefault="000D0302" w:rsidP="00005616">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shd w:val="clear" w:color="auto" w:fill="FFFFFF" w:themeFill="background1"/>
            <w:noWrap/>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数学实验</w:t>
            </w:r>
          </w:p>
        </w:tc>
        <w:tc>
          <w:tcPr>
            <w:tcW w:w="567" w:type="dxa"/>
            <w:vMerge/>
            <w:shd w:val="clear" w:color="auto" w:fill="FFFFFF" w:themeFill="background1"/>
            <w:noWrap/>
            <w:vAlign w:val="center"/>
          </w:tcPr>
          <w:p w:rsidR="000D0302" w:rsidRPr="00193568" w:rsidRDefault="000D0302" w:rsidP="00005616">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1</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1</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shd w:val="clear" w:color="auto" w:fill="FFFFFF" w:themeFill="background1"/>
            <w:noWrap/>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线性代数</w:t>
            </w:r>
          </w:p>
        </w:tc>
        <w:tc>
          <w:tcPr>
            <w:tcW w:w="567" w:type="dxa"/>
            <w:vMerge/>
            <w:shd w:val="clear" w:color="auto" w:fill="FFFFFF" w:themeFill="background1"/>
            <w:noWrap/>
            <w:vAlign w:val="center"/>
          </w:tcPr>
          <w:p w:rsidR="000D0302" w:rsidRPr="00193568" w:rsidRDefault="000D0302" w:rsidP="00005616">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shd w:val="clear" w:color="auto" w:fill="FFFFFF" w:themeFill="background1"/>
            <w:noWrap/>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质量管理体系与认证</w:t>
            </w:r>
          </w:p>
        </w:tc>
        <w:tc>
          <w:tcPr>
            <w:tcW w:w="567" w:type="dxa"/>
            <w:vMerge/>
            <w:shd w:val="clear" w:color="auto" w:fill="FFFFFF" w:themeFill="background1"/>
            <w:noWrap/>
            <w:vAlign w:val="center"/>
          </w:tcPr>
          <w:p w:rsidR="000D0302" w:rsidRPr="00193568" w:rsidRDefault="000D0302" w:rsidP="00005616">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rsidR="000D0302" w:rsidRPr="00193568" w:rsidRDefault="000D0302" w:rsidP="00005616">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智能制造系统</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机械原理</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机械设计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流体力学及液压与气动</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2"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lastRenderedPageBreak/>
              <w:t>互换性与测量技术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工程材料与成型技术基础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FF"/>
                <w:szCs w:val="21"/>
              </w:rPr>
            </w:pPr>
            <w:r w:rsidRPr="00193568">
              <w:rPr>
                <w:rFonts w:asciiTheme="minorEastAsia" w:eastAsiaTheme="minorEastAsia" w:hAnsiTheme="minorEastAsia"/>
                <w:color w:val="000000" w:themeColor="text1"/>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机械制造工艺学</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3</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数控加工与编程</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工装与夹具</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可编程控制器应用技术</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传感器与工程测量</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专业综合性实验</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工业几何量测量操作（专项职业技能）</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智能制造综合实验一</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0" w:type="dxa"/>
            <w:vAlign w:val="center"/>
          </w:tcPr>
          <w:p w:rsidR="000D0302" w:rsidRPr="005E4416" w:rsidRDefault="000D0302" w:rsidP="00005616">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智能制造综合实验二</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2"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r>
      <w:tr w:rsidR="000D0302" w:rsidRPr="005E4416" w:rsidTr="00005616">
        <w:trPr>
          <w:cantSplit/>
          <w:trHeight w:hRule="exact" w:val="278"/>
        </w:trPr>
        <w:tc>
          <w:tcPr>
            <w:tcW w:w="3276"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毕业设计</w:t>
            </w:r>
          </w:p>
        </w:tc>
        <w:tc>
          <w:tcPr>
            <w:tcW w:w="567" w:type="dxa"/>
            <w:noWrap/>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8</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2" w:type="dxa"/>
            <w:vAlign w:val="center"/>
          </w:tcPr>
          <w:p w:rsidR="000D0302" w:rsidRPr="005E4416" w:rsidRDefault="000D0302" w:rsidP="00005616">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10</w:t>
            </w:r>
            <w:r w:rsidRPr="005E4416">
              <w:rPr>
                <w:rFonts w:asciiTheme="minorEastAsia" w:eastAsiaTheme="minorEastAsia" w:hAnsiTheme="minorEastAsia" w:hint="eastAsia"/>
                <w:color w:val="000000"/>
                <w:szCs w:val="21"/>
              </w:rPr>
              <w:t>周</w:t>
            </w:r>
          </w:p>
        </w:tc>
      </w:tr>
    </w:tbl>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D903F5" w:rsidRDefault="000D0302" w:rsidP="000D0302">
      <w:pPr>
        <w:pStyle w:val="1"/>
        <w:jc w:val="center"/>
        <w:rPr>
          <w:rFonts w:asciiTheme="minorEastAsia" w:eastAsiaTheme="minorEastAsia" w:hAnsiTheme="minorEastAsia"/>
          <w:spacing w:val="6"/>
          <w:sz w:val="24"/>
        </w:rPr>
      </w:pPr>
      <w:bookmarkStart w:id="51" w:name="_Toc50381264"/>
      <w:r w:rsidRPr="00D903F5">
        <w:rPr>
          <w:rFonts w:asciiTheme="minorEastAsia" w:eastAsiaTheme="minorEastAsia" w:hAnsiTheme="minorEastAsia" w:hint="eastAsia"/>
          <w:spacing w:val="6"/>
          <w:sz w:val="24"/>
        </w:rPr>
        <w:lastRenderedPageBreak/>
        <w:t>微电子科学与工程专业</w:t>
      </w:r>
      <w:bookmarkEnd w:id="51"/>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color w:val="000000" w:themeColor="text1"/>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开设学院：</w:t>
      </w:r>
      <w:r w:rsidRPr="00193568">
        <w:rPr>
          <w:rFonts w:asciiTheme="minorEastAsia" w:eastAsiaTheme="minorEastAsia" w:hAnsiTheme="minorEastAsia" w:hint="eastAsia"/>
          <w:color w:val="000000" w:themeColor="text1"/>
          <w:szCs w:val="21"/>
        </w:rPr>
        <w:t>机电学院</w:t>
      </w:r>
    </w:p>
    <w:p w:rsidR="000D0302" w:rsidRPr="005E4416" w:rsidRDefault="000D0302" w:rsidP="000D0302">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专业名称：</w:t>
      </w:r>
      <w:r w:rsidRPr="00193568">
        <w:rPr>
          <w:rFonts w:asciiTheme="minorEastAsia" w:eastAsiaTheme="minorEastAsia" w:hAnsiTheme="minorEastAsia" w:hint="eastAsia"/>
          <w:color w:val="000000" w:themeColor="text1"/>
          <w:szCs w:val="21"/>
        </w:rPr>
        <w:t>微电子科学与工程</w:t>
      </w:r>
    </w:p>
    <w:p w:rsidR="000D0302" w:rsidRPr="005E4416"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培养目标：</w:t>
      </w:r>
    </w:p>
    <w:p w:rsidR="000D0302" w:rsidRPr="005E4416" w:rsidRDefault="000D0302" w:rsidP="000D0302">
      <w:pPr>
        <w:pStyle w:val="a7"/>
        <w:tabs>
          <w:tab w:val="left" w:pos="4200"/>
        </w:tabs>
        <w:adjustRightInd w:val="0"/>
        <w:snapToGrid w:val="0"/>
        <w:spacing w:line="360" w:lineRule="auto"/>
        <w:ind w:left="360"/>
        <w:outlineLvl w:val="1"/>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培养面向集成电路芯片制造、封测、设计等企业一线的，具有良好的道德修养、扎实的理论基础、较强的实践能力，同时又具备创新精神和国际视野的高素质应用技术型专门人才。</w:t>
      </w:r>
    </w:p>
    <w:p w:rsidR="000D0302" w:rsidRPr="005E4416"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学分要求与授予学位类别：</w:t>
      </w:r>
    </w:p>
    <w:p w:rsidR="000D0302" w:rsidRPr="005E4416" w:rsidRDefault="000D0302" w:rsidP="000D0302">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52" w:name="_Toc50205559"/>
      <w:bookmarkStart w:id="53" w:name="_Toc50211429"/>
      <w:bookmarkStart w:id="54" w:name="_Toc50381265"/>
      <w:r w:rsidRPr="005E4416">
        <w:rPr>
          <w:rFonts w:asciiTheme="minorEastAsia" w:eastAsiaTheme="minorEastAsia" w:hAnsiTheme="minorEastAsia" w:hint="eastAsia"/>
          <w:color w:val="000000" w:themeColor="text1"/>
          <w:szCs w:val="21"/>
        </w:rPr>
        <w:t>学分要求：合格修完培养计划规定的课程，并取得相应的60学分。</w:t>
      </w:r>
      <w:bookmarkEnd w:id="52"/>
      <w:bookmarkEnd w:id="53"/>
      <w:bookmarkEnd w:id="54"/>
    </w:p>
    <w:p w:rsidR="000D0302" w:rsidRPr="005E4416" w:rsidRDefault="000D0302" w:rsidP="000D0302">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55" w:name="_Toc50205560"/>
      <w:bookmarkStart w:id="56" w:name="_Toc50211430"/>
      <w:bookmarkStart w:id="57" w:name="_Toc50381266"/>
      <w:r w:rsidRPr="005E4416">
        <w:rPr>
          <w:rFonts w:asciiTheme="minorEastAsia" w:eastAsiaTheme="minorEastAsia" w:hAnsiTheme="minorEastAsia" w:hint="eastAsia"/>
          <w:color w:val="000000" w:themeColor="text1"/>
          <w:szCs w:val="21"/>
        </w:rPr>
        <w:t>学位：    工学学士学位。</w:t>
      </w:r>
      <w:bookmarkEnd w:id="55"/>
      <w:bookmarkEnd w:id="56"/>
      <w:bookmarkEnd w:id="57"/>
    </w:p>
    <w:p w:rsidR="000D0302" w:rsidRPr="005E4416"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修读要求：</w:t>
      </w:r>
    </w:p>
    <w:p w:rsidR="000D0302" w:rsidRPr="005E4416" w:rsidRDefault="000D0302" w:rsidP="000D0302">
      <w:pPr>
        <w:pStyle w:val="a7"/>
        <w:spacing w:line="360" w:lineRule="auto"/>
        <w:ind w:left="357"/>
        <w:rPr>
          <w:rFonts w:asciiTheme="minorEastAsia" w:eastAsiaTheme="minorEastAsia" w:hAnsiTheme="minorEastAsia"/>
          <w:bCs/>
          <w:color w:val="000000" w:themeColor="text1"/>
          <w:szCs w:val="21"/>
        </w:rPr>
      </w:pPr>
      <w:r w:rsidRPr="005E4416">
        <w:rPr>
          <w:rFonts w:asciiTheme="minorEastAsia" w:eastAsiaTheme="minorEastAsia" w:hAnsiTheme="minorEastAsia" w:hint="eastAsia"/>
          <w:bCs/>
          <w:color w:val="000000" w:themeColor="text1"/>
          <w:szCs w:val="21"/>
        </w:rPr>
        <w:t>申请修读辅修专业学生的主修专业已修课程须全部合格；在主修专业的最长学习年限内完成，原则上从第三至七学期。</w:t>
      </w:r>
    </w:p>
    <w:p w:rsidR="000D0302" w:rsidRPr="00CD117A"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D117A">
        <w:rPr>
          <w:rFonts w:asciiTheme="minorEastAsia" w:eastAsiaTheme="minorEastAsia" w:hAnsiTheme="minorEastAsia" w:hint="eastAsia"/>
          <w:bCs/>
          <w:color w:val="000000" w:themeColor="text1"/>
          <w:szCs w:val="21"/>
        </w:rPr>
        <w:t>20人以上。</w:t>
      </w:r>
    </w:p>
    <w:p w:rsidR="000D0302" w:rsidRPr="005E4416"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p>
    <w:p w:rsidR="000D0302" w:rsidRPr="005E4416" w:rsidRDefault="000D0302" w:rsidP="000D0302">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757"/>
        <w:gridCol w:w="912"/>
        <w:gridCol w:w="911"/>
        <w:gridCol w:w="911"/>
        <w:gridCol w:w="911"/>
        <w:gridCol w:w="913"/>
      </w:tblGrid>
      <w:tr w:rsidR="000D0302" w:rsidRPr="005E4416" w:rsidTr="00005616">
        <w:trPr>
          <w:cantSplit/>
          <w:trHeight w:val="355"/>
        </w:trPr>
        <w:tc>
          <w:tcPr>
            <w:tcW w:w="2780" w:type="dxa"/>
            <w:vMerge w:val="restart"/>
            <w:vAlign w:val="center"/>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课程名称</w:t>
            </w:r>
          </w:p>
        </w:tc>
        <w:tc>
          <w:tcPr>
            <w:tcW w:w="757" w:type="dxa"/>
            <w:vMerge w:val="restart"/>
            <w:vAlign w:val="center"/>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学分</w:t>
            </w:r>
          </w:p>
        </w:tc>
        <w:tc>
          <w:tcPr>
            <w:tcW w:w="4558" w:type="dxa"/>
            <w:gridSpan w:val="5"/>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各学期学分</w:t>
            </w:r>
          </w:p>
        </w:tc>
      </w:tr>
      <w:tr w:rsidR="000D0302" w:rsidRPr="005E4416" w:rsidTr="00005616">
        <w:trPr>
          <w:cantSplit/>
          <w:trHeight w:val="201"/>
        </w:trPr>
        <w:tc>
          <w:tcPr>
            <w:tcW w:w="2780" w:type="dxa"/>
            <w:vMerge/>
            <w:vAlign w:val="center"/>
          </w:tcPr>
          <w:p w:rsidR="000D0302" w:rsidRPr="005E4416" w:rsidRDefault="000D0302" w:rsidP="00005616">
            <w:pPr>
              <w:widowControl/>
              <w:jc w:val="left"/>
              <w:rPr>
                <w:rFonts w:asciiTheme="minorEastAsia" w:eastAsiaTheme="minorEastAsia" w:hAnsiTheme="minorEastAsia" w:cs="宋体"/>
                <w:b/>
                <w:color w:val="000000" w:themeColor="text1"/>
                <w:kern w:val="0"/>
                <w:szCs w:val="21"/>
              </w:rPr>
            </w:pPr>
          </w:p>
        </w:tc>
        <w:tc>
          <w:tcPr>
            <w:tcW w:w="757" w:type="dxa"/>
            <w:vMerge/>
            <w:vAlign w:val="center"/>
          </w:tcPr>
          <w:p w:rsidR="000D0302" w:rsidRPr="005E4416" w:rsidRDefault="000D0302" w:rsidP="00005616">
            <w:pPr>
              <w:widowControl/>
              <w:jc w:val="left"/>
              <w:rPr>
                <w:rFonts w:asciiTheme="minorEastAsia" w:eastAsiaTheme="minorEastAsia" w:hAnsiTheme="minorEastAsia" w:cs="宋体"/>
                <w:b/>
                <w:color w:val="000000" w:themeColor="text1"/>
                <w:kern w:val="0"/>
                <w:szCs w:val="21"/>
              </w:rPr>
            </w:pPr>
          </w:p>
        </w:tc>
        <w:tc>
          <w:tcPr>
            <w:tcW w:w="912"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三</w:t>
            </w:r>
          </w:p>
        </w:tc>
        <w:tc>
          <w:tcPr>
            <w:tcW w:w="911"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四</w:t>
            </w:r>
          </w:p>
        </w:tc>
        <w:tc>
          <w:tcPr>
            <w:tcW w:w="911"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五</w:t>
            </w:r>
          </w:p>
        </w:tc>
        <w:tc>
          <w:tcPr>
            <w:tcW w:w="911"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六</w:t>
            </w:r>
          </w:p>
        </w:tc>
        <w:tc>
          <w:tcPr>
            <w:tcW w:w="913" w:type="dxa"/>
          </w:tcPr>
          <w:p w:rsidR="000D0302" w:rsidRPr="005E4416" w:rsidRDefault="000D0302" w:rsidP="00005616">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七</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高等数学（1）理</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6</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6</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高等数学（2）理</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大学物理(1)</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大学物理(2)</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大学物理实验(1)</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大学物理实验(2)</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数学实验(1)</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数学实验(2)</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tcPr>
          <w:p w:rsidR="000D0302" w:rsidRPr="005E4416" w:rsidRDefault="000D0302" w:rsidP="00005616">
            <w:pPr>
              <w:jc w:val="center"/>
              <w:rPr>
                <w:rFonts w:asciiTheme="minorEastAsia" w:eastAsiaTheme="minorEastAsia" w:hAnsiTheme="minorEastAsia" w:cs="宋体"/>
                <w:b/>
                <w:color w:val="000000" w:themeColor="text1"/>
                <w:szCs w:val="21"/>
              </w:rPr>
            </w:pPr>
            <w:r>
              <w:rPr>
                <w:rFonts w:asciiTheme="minorEastAsia" w:eastAsiaTheme="minorEastAsia" w:hAnsiTheme="minorEastAsia" w:hint="eastAsia"/>
                <w:color w:val="000000" w:themeColor="text1"/>
                <w:szCs w:val="21"/>
              </w:rPr>
              <w:t>工程制图</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88"/>
        </w:trPr>
        <w:tc>
          <w:tcPr>
            <w:tcW w:w="2780" w:type="dxa"/>
            <w:noWrap/>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线性代数</w:t>
            </w:r>
          </w:p>
        </w:tc>
        <w:tc>
          <w:tcPr>
            <w:tcW w:w="757"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p>
        </w:tc>
        <w:tc>
          <w:tcPr>
            <w:tcW w:w="912" w:type="dxa"/>
          </w:tcPr>
          <w:p w:rsidR="000D0302" w:rsidRPr="005E4416" w:rsidRDefault="000D0302" w:rsidP="00005616">
            <w:pPr>
              <w:widowControl/>
              <w:jc w:val="center"/>
              <w:rPr>
                <w:rFonts w:asciiTheme="minorEastAsia" w:eastAsiaTheme="minorEastAsia" w:hAnsiTheme="minorEastAsia"/>
                <w:color w:val="000000" w:themeColor="text1"/>
                <w:szCs w:val="21"/>
              </w:rPr>
            </w:pPr>
          </w:p>
        </w:tc>
        <w:tc>
          <w:tcPr>
            <w:tcW w:w="911" w:type="dxa"/>
          </w:tcPr>
          <w:p w:rsidR="000D0302" w:rsidRPr="005E4416" w:rsidRDefault="000D0302" w:rsidP="00005616">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2</w:t>
            </w:r>
          </w:p>
        </w:tc>
        <w:tc>
          <w:tcPr>
            <w:tcW w:w="911"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1"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c>
          <w:tcPr>
            <w:tcW w:w="913" w:type="dxa"/>
          </w:tcPr>
          <w:p w:rsidR="000D0302" w:rsidRPr="005E4416" w:rsidRDefault="000D0302" w:rsidP="00005616">
            <w:pPr>
              <w:widowControl/>
              <w:jc w:val="center"/>
              <w:rPr>
                <w:rFonts w:asciiTheme="minorEastAsia" w:eastAsiaTheme="minorEastAsia" w:hAnsiTheme="minorEastAsia"/>
                <w:b/>
                <w:color w:val="000000" w:themeColor="text1"/>
                <w:kern w:val="0"/>
                <w:szCs w:val="21"/>
              </w:rPr>
            </w:pP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电路分析基础</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模拟电子电路</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半导体器件物理</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计算机程序设计基础</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数字逻辑电路</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lastRenderedPageBreak/>
              <w:t>微处理器原理与应用</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集成电路设计基础</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集成电路版图分析与设计</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集成电路封装与测试</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FPGA</w:t>
            </w:r>
            <w:r>
              <w:rPr>
                <w:rFonts w:asciiTheme="minorEastAsia" w:eastAsiaTheme="minorEastAsia" w:hAnsiTheme="minorEastAsia" w:hint="eastAsia"/>
                <w:color w:val="000000" w:themeColor="text1"/>
                <w:szCs w:val="21"/>
              </w:rPr>
              <w:t>设计与仿真</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电子电路综合实验</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0D0302" w:rsidRPr="005E4416" w:rsidTr="00005616">
        <w:trPr>
          <w:cantSplit/>
          <w:trHeight w:hRule="exact" w:val="278"/>
        </w:trPr>
        <w:tc>
          <w:tcPr>
            <w:tcW w:w="2780" w:type="dxa"/>
            <w:noWrap/>
            <w:vAlign w:val="center"/>
          </w:tcPr>
          <w:p w:rsidR="000D0302" w:rsidRPr="005E4416" w:rsidRDefault="000D0302" w:rsidP="0000561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电路设计仿真工具</w:t>
            </w:r>
          </w:p>
        </w:tc>
        <w:tc>
          <w:tcPr>
            <w:tcW w:w="757" w:type="dxa"/>
            <w:noWrap/>
            <w:vAlign w:val="center"/>
          </w:tcPr>
          <w:p w:rsidR="000D0302" w:rsidRPr="005E4416" w:rsidRDefault="000D0302" w:rsidP="00005616">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rsidR="000D0302" w:rsidRPr="005E4416" w:rsidRDefault="000D0302" w:rsidP="00005616">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r>
    </w:tbl>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5E4416" w:rsidRDefault="000D0302" w:rsidP="000D0302">
      <w:pPr>
        <w:jc w:val="center"/>
        <w:rPr>
          <w:rFonts w:asciiTheme="minorEastAsia" w:eastAsiaTheme="minorEastAsia" w:hAnsiTheme="minorEastAsia"/>
          <w:b/>
          <w:spacing w:val="6"/>
          <w:sz w:val="24"/>
        </w:rPr>
      </w:pPr>
    </w:p>
    <w:p w:rsidR="000D0302" w:rsidRPr="00D903F5" w:rsidRDefault="000D0302" w:rsidP="000D0302">
      <w:pPr>
        <w:pStyle w:val="1"/>
        <w:jc w:val="center"/>
        <w:rPr>
          <w:rFonts w:asciiTheme="minorEastAsia" w:eastAsiaTheme="minorEastAsia" w:hAnsiTheme="minorEastAsia"/>
          <w:spacing w:val="6"/>
          <w:sz w:val="24"/>
        </w:rPr>
      </w:pPr>
      <w:bookmarkStart w:id="58" w:name="_Toc50381267"/>
      <w:r w:rsidRPr="00D903F5">
        <w:rPr>
          <w:rFonts w:asciiTheme="minorEastAsia" w:eastAsiaTheme="minorEastAsia" w:hAnsiTheme="minorEastAsia" w:hint="eastAsia"/>
          <w:spacing w:val="6"/>
          <w:sz w:val="24"/>
        </w:rPr>
        <w:lastRenderedPageBreak/>
        <w:t>传播学专业</w:t>
      </w:r>
      <w:bookmarkEnd w:id="58"/>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新闻传播学院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rsidR="000D0302" w:rsidRPr="00193568"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传播学</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传播学辅修专业，培养适应当前媒体融合发展的总体需求，服务区域经济，具有坚定正确的政治方向，具有人文素养、职业道德、国际视野和社会责任感，掌握传播学核心理论，熟悉我国传播政策法规，具备扎实的传播实践技能和较强的创新意识，能在中小型媒体、基层媒体及社会上广大企事业单位的信息传播岗位，从事全媒体的视频、文字、图像信息的策划、制作、推广、运营的应用型传播人才。</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pStyle w:val="a7"/>
        <w:spacing w:line="360" w:lineRule="auto"/>
        <w:ind w:left="360" w:firstLineChars="0" w:firstLine="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学分要求：合格修完培养计划规定的课程，并取得相应的</w:t>
      </w:r>
      <w:r w:rsidRPr="005E4416">
        <w:rPr>
          <w:rFonts w:asciiTheme="minorEastAsia" w:eastAsiaTheme="minorEastAsia" w:hAnsiTheme="minorEastAsia"/>
          <w:color w:val="000000"/>
          <w:szCs w:val="21"/>
          <w:lang w:val="zh-CN"/>
        </w:rPr>
        <w:t>60</w:t>
      </w:r>
      <w:r w:rsidRPr="005E4416">
        <w:rPr>
          <w:rFonts w:asciiTheme="minorEastAsia" w:eastAsiaTheme="minorEastAsia" w:hAnsiTheme="minorEastAsia" w:hint="eastAsia"/>
          <w:color w:val="000000"/>
          <w:szCs w:val="21"/>
          <w:lang w:val="zh-CN"/>
        </w:rPr>
        <w:t>学分。</w:t>
      </w:r>
    </w:p>
    <w:p w:rsidR="000D0302" w:rsidRPr="005E4416" w:rsidRDefault="000D0302" w:rsidP="000D0302">
      <w:pPr>
        <w:pStyle w:val="a7"/>
        <w:tabs>
          <w:tab w:val="left" w:pos="540"/>
        </w:tabs>
        <w:adjustRightInd w:val="0"/>
        <w:snapToGrid w:val="0"/>
        <w:spacing w:line="360" w:lineRule="auto"/>
        <w:ind w:left="360" w:firstLineChars="0" w:firstLine="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授予学位类别：文学学士学位</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LO1表达沟通：理解他人的观点，尊重他人的价值观，能在不同场合用书面或口头形式与工作对象进行有效沟通。</w:t>
      </w:r>
    </w:p>
    <w:p w:rsidR="000D0302" w:rsidRPr="005E4416" w:rsidRDefault="000D0302" w:rsidP="000D0302">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LO2自主学习：能根据未来工作需要确定自己的学习目标，并主动通过阅读、分析、实践、创造等方法来实现学习目标。</w:t>
      </w:r>
    </w:p>
    <w:p w:rsidR="000D0302" w:rsidRPr="005E4416" w:rsidRDefault="000D0302" w:rsidP="000D0302">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LO3专业能力：</w:t>
      </w:r>
    </w:p>
    <w:p w:rsidR="000D0302" w:rsidRPr="005E4416" w:rsidRDefault="000D0302" w:rsidP="000D0302">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LO31传播理论：掌握传播学的核心理论、基本知识。</w:t>
      </w:r>
    </w:p>
    <w:p w:rsidR="000D0302" w:rsidRPr="005E4416" w:rsidRDefault="000D0302" w:rsidP="000D0302">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LO32视频制作：掌握视频内容的策划、拍摄、后期制作，具备传播视觉化信息的基本能力。</w:t>
      </w:r>
    </w:p>
    <w:p w:rsidR="000D0302" w:rsidRPr="005E4416" w:rsidRDefault="000D0302" w:rsidP="000D0302">
      <w:pPr>
        <w:widowControl/>
        <w:spacing w:line="360" w:lineRule="auto"/>
        <w:ind w:firstLineChars="200" w:firstLine="420"/>
        <w:jc w:val="left"/>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LO33文本写作：根据不同传播渠道的规范要求，具备基本的文本写作能力。</w:t>
      </w:r>
    </w:p>
    <w:p w:rsidR="000D0302" w:rsidRPr="005E4416" w:rsidRDefault="000D0302" w:rsidP="000D0302">
      <w:pPr>
        <w:widowControl/>
        <w:spacing w:line="360" w:lineRule="auto"/>
        <w:ind w:firstLineChars="200" w:firstLine="420"/>
        <w:jc w:val="left"/>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LO34新媒体运营：掌握互联网和移动互联网各类媒体工具的使用，具备新媒体的日常运营能力。</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LO35人文素养：对文学、绘画、影视、音乐、戏剧等文化艺术具有基本的鉴赏能力，体现出媒介内容制作的质量和品位。</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LO4尽责抗压：遵守纪律、守信守责；具有耐挫折、抗压力的能力。</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lastRenderedPageBreak/>
        <w:t>LO5协同创新：与团队保持良好关系，做团队中的积极成员。保持对大众传播发展的好奇心和探索精神，能够创造性解决问题。</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LO6信息应用：具备一定的信息素养，能在信息传播和媒体运行中，应用信息技术解决常见问题。</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LO7服务关爱：愿意服务他人、服务企业、服务社会；为人热忱，富于爱心，懂得感恩。</w:t>
      </w:r>
    </w:p>
    <w:p w:rsidR="000D0302" w:rsidRPr="005E4416" w:rsidRDefault="000D0302" w:rsidP="000D0302">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LO8国际视野：具有外语阅读和表达能力，了解国外大众传播领域的新动态。</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3</w:t>
      </w:r>
      <w:r w:rsidRPr="00CD117A">
        <w:rPr>
          <w:rFonts w:asciiTheme="minorEastAsia" w:eastAsiaTheme="minorEastAsia" w:hAnsiTheme="minorEastAsia"/>
          <w:bCs/>
          <w:szCs w:val="21"/>
        </w:rPr>
        <w:t>0</w:t>
      </w:r>
      <w:r w:rsidRPr="00CD117A">
        <w:rPr>
          <w:rFonts w:asciiTheme="minorEastAsia" w:eastAsiaTheme="minorEastAsia" w:hAnsiTheme="minorEastAsia" w:hint="eastAsia"/>
          <w:bCs/>
          <w:szCs w:val="21"/>
        </w:rPr>
        <w:t>人</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Pr>
          <w:rFonts w:asciiTheme="minorEastAsia" w:eastAsiaTheme="minorEastAsia" w:hAnsiTheme="minorEastAsia" w:hint="eastAsia"/>
          <w:bCs/>
          <w:szCs w:val="21"/>
        </w:rPr>
        <w:t>周一至周四晚上、周五下午、周六</w:t>
      </w:r>
    </w:p>
    <w:p w:rsidR="000D0302" w:rsidRPr="005E4416" w:rsidRDefault="000D0302" w:rsidP="000D0302">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传播学概论</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
                <w:kern w:val="0"/>
                <w:szCs w:val="21"/>
              </w:rPr>
            </w:pPr>
          </w:p>
        </w:tc>
        <w:tc>
          <w:tcPr>
            <w:tcW w:w="852" w:type="dxa"/>
          </w:tcPr>
          <w:p w:rsidR="000D0302" w:rsidRPr="005E4416" w:rsidRDefault="000D0302" w:rsidP="00005616">
            <w:pPr>
              <w:widowControl/>
              <w:jc w:val="center"/>
              <w:rPr>
                <w:rFonts w:asciiTheme="minorEastAsia" w:eastAsiaTheme="minorEastAsia" w:hAnsiTheme="minorEastAsia"/>
                <w:b/>
                <w:kern w:val="0"/>
                <w:szCs w:val="21"/>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摄影基础</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图像处理</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4</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影视传播概论</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中外文学导读</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Merge w:val="restart"/>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艺术鉴赏</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vMerge/>
          </w:tcPr>
          <w:p w:rsidR="000D0302" w:rsidRPr="005E4416" w:rsidRDefault="000D0302" w:rsidP="00005616">
            <w:pPr>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新媒体传播</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视频采集与制作</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传播伦理</w:t>
            </w:r>
            <w:r w:rsidRPr="005E4416">
              <w:rPr>
                <w:rFonts w:asciiTheme="minorEastAsia" w:eastAsiaTheme="minorEastAsia" w:hAnsiTheme="minorEastAsia" w:hint="eastAsia"/>
                <w:color w:val="000000"/>
                <w:szCs w:val="21"/>
                <w:lang w:val="zh-CN"/>
              </w:rPr>
              <w:t>与法</w:t>
            </w:r>
            <w:r w:rsidRPr="005E4416">
              <w:rPr>
                <w:rFonts w:asciiTheme="minorEastAsia" w:eastAsiaTheme="minorEastAsia" w:hAnsiTheme="minorEastAsia" w:cs="宋体" w:hint="eastAsia"/>
                <w:bCs/>
                <w:szCs w:val="21"/>
              </w:rPr>
              <w:t>规</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播音与主持</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全媒体营销</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美学概论</w:t>
            </w:r>
          </w:p>
        </w:tc>
        <w:tc>
          <w:tcPr>
            <w:tcW w:w="567" w:type="dxa"/>
            <w:vMerge/>
            <w:noWrap/>
            <w:vAlign w:val="center"/>
          </w:tcPr>
          <w:p w:rsidR="000D0302" w:rsidRPr="005E4416" w:rsidRDefault="000D0302" w:rsidP="00005616">
            <w:pPr>
              <w:jc w:val="center"/>
              <w:rPr>
                <w:rFonts w:asciiTheme="minorEastAsia" w:eastAsiaTheme="minorEastAsia" w:hAnsiTheme="minorEastAsia"/>
                <w:bCs/>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危机传播与对策</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rsidR="000D0302" w:rsidRPr="005E4416" w:rsidRDefault="000D0302" w:rsidP="00005616">
            <w:pPr>
              <w:widowControl/>
              <w:jc w:val="center"/>
              <w:rPr>
                <w:rFonts w:asciiTheme="minorEastAsia" w:eastAsiaTheme="minorEastAsia" w:hAnsiTheme="minorEastAsia"/>
                <w:bCs/>
                <w:kern w:val="0"/>
                <w:szCs w:val="21"/>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活动策划与执行</w:t>
            </w:r>
          </w:p>
        </w:tc>
        <w:tc>
          <w:tcPr>
            <w:tcW w:w="567" w:type="dxa"/>
            <w:vMerge/>
            <w:noWrap/>
            <w:vAlign w:val="center"/>
          </w:tcPr>
          <w:p w:rsidR="000D0302" w:rsidRPr="005E4416" w:rsidRDefault="000D0302" w:rsidP="00005616">
            <w:pPr>
              <w:jc w:val="right"/>
              <w:rPr>
                <w:rFonts w:asciiTheme="minorEastAsia" w:eastAsiaTheme="minorEastAsia" w:hAnsiTheme="minorEastAsia"/>
                <w:bCs/>
                <w:sz w:val="13"/>
                <w:szCs w:val="13"/>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vMerge/>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Cs/>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中外新闻传播史</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视频后期制作</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视频广告创作</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平面设计</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APP设计与制作</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网络广播节目制作</w:t>
            </w:r>
          </w:p>
        </w:tc>
        <w:tc>
          <w:tcPr>
            <w:tcW w:w="567" w:type="dxa"/>
            <w:vMerge/>
            <w:noWrap/>
            <w:vAlign w:val="center"/>
          </w:tcPr>
          <w:p w:rsidR="000D0302" w:rsidRPr="005E4416" w:rsidRDefault="000D0302" w:rsidP="00005616">
            <w:pPr>
              <w:jc w:val="right"/>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ign w:val="center"/>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纪录片创作</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视频新闻实务</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电视现场制作</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网页设计</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网络数据挖掘与分析</w:t>
            </w:r>
          </w:p>
        </w:tc>
        <w:tc>
          <w:tcPr>
            <w:tcW w:w="567" w:type="dxa"/>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传播心理学</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rsidR="000D0302" w:rsidRPr="005E4416" w:rsidRDefault="000D0302" w:rsidP="00005616">
            <w:pPr>
              <w:widowControl/>
              <w:jc w:val="center"/>
              <w:rPr>
                <w:rFonts w:asciiTheme="minorEastAsia" w:eastAsiaTheme="minorEastAsia" w:hAnsiTheme="minorEastAsia"/>
                <w:bCs/>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Cs/>
                <w:szCs w:val="21"/>
              </w:rPr>
            </w:pPr>
          </w:p>
        </w:tc>
        <w:tc>
          <w:tcPr>
            <w:tcW w:w="850" w:type="dxa"/>
            <w:vAlign w:val="center"/>
          </w:tcPr>
          <w:p w:rsidR="000D0302" w:rsidRPr="005E4416" w:rsidRDefault="000D0302" w:rsidP="00005616">
            <w:pPr>
              <w:widowControl/>
              <w:jc w:val="center"/>
              <w:rPr>
                <w:rFonts w:asciiTheme="minorEastAsia" w:eastAsiaTheme="minorEastAsia" w:hAnsiTheme="minorEastAsia"/>
                <w:bCs/>
                <w:szCs w:val="21"/>
              </w:rPr>
            </w:pPr>
          </w:p>
        </w:tc>
        <w:tc>
          <w:tcPr>
            <w:tcW w:w="850" w:type="dxa"/>
            <w:vMerge w:val="restart"/>
            <w:vAlign w:val="center"/>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媒介与社会</w:t>
            </w:r>
          </w:p>
        </w:tc>
        <w:tc>
          <w:tcPr>
            <w:tcW w:w="567" w:type="dxa"/>
            <w:vMerge/>
            <w:noWrap/>
          </w:tcPr>
          <w:p w:rsidR="000D0302" w:rsidRPr="005E4416" w:rsidRDefault="000D0302" w:rsidP="00005616">
            <w:pPr>
              <w:jc w:val="right"/>
              <w:rPr>
                <w:rFonts w:asciiTheme="minorEastAsia" w:eastAsiaTheme="minorEastAsia" w:hAnsiTheme="minorEastAsia"/>
                <w:b/>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tcPr>
          <w:p w:rsidR="000D0302" w:rsidRPr="005E4416" w:rsidRDefault="000D0302" w:rsidP="00005616">
            <w:pPr>
              <w:widowControl/>
              <w:jc w:val="center"/>
              <w:rPr>
                <w:rFonts w:asciiTheme="minorEastAsia" w:eastAsiaTheme="minorEastAsia" w:hAnsiTheme="minorEastAsia"/>
                <w:b/>
                <w:kern w:val="0"/>
                <w:sz w:val="13"/>
                <w:szCs w:val="13"/>
              </w:rPr>
            </w:pPr>
          </w:p>
        </w:tc>
        <w:tc>
          <w:tcPr>
            <w:tcW w:w="850" w:type="dxa"/>
            <w:vMerge/>
          </w:tcPr>
          <w:p w:rsidR="000D0302" w:rsidRPr="005E4416" w:rsidRDefault="000D0302" w:rsidP="00005616">
            <w:pPr>
              <w:widowControl/>
              <w:jc w:val="center"/>
              <w:rPr>
                <w:rFonts w:asciiTheme="minorEastAsia" w:eastAsiaTheme="minorEastAsia" w:hAnsiTheme="minorEastAsia"/>
                <w:b/>
                <w:kern w:val="0"/>
                <w:sz w:val="13"/>
                <w:szCs w:val="13"/>
              </w:rPr>
            </w:pPr>
          </w:p>
        </w:tc>
        <w:tc>
          <w:tcPr>
            <w:tcW w:w="852" w:type="dxa"/>
          </w:tcPr>
          <w:p w:rsidR="000D0302" w:rsidRPr="005E4416" w:rsidRDefault="000D0302" w:rsidP="00005616">
            <w:pPr>
              <w:widowControl/>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剧情短片创作</w:t>
            </w:r>
          </w:p>
        </w:tc>
        <w:tc>
          <w:tcPr>
            <w:tcW w:w="567"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数据信息与可视化</w:t>
            </w:r>
          </w:p>
        </w:tc>
        <w:tc>
          <w:tcPr>
            <w:tcW w:w="567"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0D0302" w:rsidRPr="005E4416" w:rsidTr="00005616">
        <w:trPr>
          <w:cantSplit/>
          <w:trHeight w:hRule="exact" w:val="278"/>
        </w:trPr>
        <w:tc>
          <w:tcPr>
            <w:tcW w:w="3276" w:type="dxa"/>
            <w:noWrap/>
          </w:tcPr>
          <w:p w:rsidR="000D0302" w:rsidRPr="005E4416" w:rsidRDefault="000D0302" w:rsidP="00005616">
            <w:pPr>
              <w:rPr>
                <w:rFonts w:asciiTheme="minorEastAsia" w:eastAsiaTheme="minorEastAsia" w:hAnsiTheme="minorEastAsia"/>
                <w:bCs/>
                <w:szCs w:val="21"/>
              </w:rPr>
            </w:pPr>
            <w:r w:rsidRPr="005E4416">
              <w:rPr>
                <w:rFonts w:asciiTheme="minorEastAsia" w:eastAsiaTheme="minorEastAsia" w:hAnsiTheme="minorEastAsia" w:hint="eastAsia"/>
                <w:bCs/>
                <w:szCs w:val="21"/>
              </w:rPr>
              <w:t>毕业论文（设计）</w:t>
            </w:r>
          </w:p>
        </w:tc>
        <w:tc>
          <w:tcPr>
            <w:tcW w:w="567" w:type="dxa"/>
            <w:noWrap/>
          </w:tcPr>
          <w:p w:rsidR="000D0302" w:rsidRPr="005E4416" w:rsidRDefault="000D0302" w:rsidP="00005616">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0" w:type="dxa"/>
          </w:tcPr>
          <w:p w:rsidR="000D0302" w:rsidRPr="005E4416" w:rsidRDefault="000D0302" w:rsidP="00005616">
            <w:pPr>
              <w:widowControl/>
              <w:jc w:val="center"/>
              <w:rPr>
                <w:rFonts w:asciiTheme="minorEastAsia" w:eastAsiaTheme="minorEastAsia" w:hAnsiTheme="minorEastAsia"/>
                <w:bCs/>
                <w:szCs w:val="21"/>
              </w:rPr>
            </w:pPr>
          </w:p>
        </w:tc>
        <w:tc>
          <w:tcPr>
            <w:tcW w:w="852" w:type="dxa"/>
          </w:tcPr>
          <w:p w:rsidR="000D0302" w:rsidRPr="005E4416" w:rsidRDefault="000D0302" w:rsidP="00005616">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59" w:name="_Toc50381268"/>
      <w:r w:rsidRPr="00D903F5">
        <w:rPr>
          <w:rFonts w:asciiTheme="minorEastAsia" w:eastAsiaTheme="minorEastAsia" w:hAnsiTheme="minorEastAsia" w:hint="eastAsia"/>
          <w:spacing w:val="6"/>
          <w:sz w:val="24"/>
        </w:rPr>
        <w:lastRenderedPageBreak/>
        <w:t>广告学专业</w:t>
      </w:r>
      <w:bookmarkEnd w:id="59"/>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新闻传播学院</w:t>
      </w:r>
      <w:r w:rsidRPr="00193568">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rsidR="000D0302" w:rsidRPr="00193568" w:rsidRDefault="000D0302" w:rsidP="000D0302">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广告学</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tabs>
          <w:tab w:val="left" w:pos="4200"/>
        </w:tabs>
        <w:adjustRightInd w:val="0"/>
        <w:snapToGrid w:val="0"/>
        <w:spacing w:line="360" w:lineRule="auto"/>
        <w:ind w:left="-3" w:firstLineChars="200" w:firstLine="420"/>
        <w:jc w:val="left"/>
        <w:outlineLvl w:val="1"/>
        <w:rPr>
          <w:rFonts w:asciiTheme="minorEastAsia" w:eastAsiaTheme="minorEastAsia" w:hAnsiTheme="minorEastAsia"/>
          <w:szCs w:val="21"/>
        </w:rPr>
      </w:pPr>
      <w:r w:rsidRPr="005E4416">
        <w:rPr>
          <w:rFonts w:asciiTheme="minorEastAsia" w:eastAsiaTheme="minorEastAsia" w:hAnsiTheme="minorEastAsia" w:hint="eastAsia"/>
          <w:szCs w:val="21"/>
        </w:rPr>
        <w:t>广告学专业为教育部双万计划上海市一流本科专业。广告系教师团队为上海市教育先锋号团队。</w:t>
      </w:r>
    </w:p>
    <w:p w:rsidR="000D0302" w:rsidRPr="005E4416" w:rsidRDefault="000D0302" w:rsidP="000D0302">
      <w:pPr>
        <w:tabs>
          <w:tab w:val="left" w:pos="4200"/>
        </w:tabs>
        <w:adjustRightInd w:val="0"/>
        <w:snapToGrid w:val="0"/>
        <w:spacing w:line="360" w:lineRule="auto"/>
        <w:ind w:firstLineChars="200" w:firstLine="420"/>
        <w:jc w:val="left"/>
        <w:outlineLvl w:val="1"/>
        <w:rPr>
          <w:rFonts w:asciiTheme="minorEastAsia" w:eastAsiaTheme="minorEastAsia" w:hAnsiTheme="minorEastAsia"/>
          <w:szCs w:val="21"/>
        </w:rPr>
      </w:pPr>
      <w:r w:rsidRPr="005E4416">
        <w:rPr>
          <w:rFonts w:asciiTheme="minorEastAsia" w:eastAsiaTheme="minorEastAsia" w:hAnsiTheme="minorEastAsia" w:hint="eastAsia"/>
          <w:szCs w:val="21"/>
        </w:rPr>
        <w:t>培养德、智、体、美全面发展，具备宽广的科学文化知识及理论基础，适应上海国际化大都市现代广告业发展，服务广告业为核心辐射长三角地区会展业、文创产业，适应数字时代新型广告创意、策划、设计、执行和管理人才需求的，着重培养以数字化广告技术与广告创意策划能力相结合的新型应用型本科广告人才。</w:t>
      </w:r>
    </w:p>
    <w:p w:rsidR="000D0302" w:rsidRPr="005E4416" w:rsidRDefault="000D0302" w:rsidP="000D0302">
      <w:pPr>
        <w:tabs>
          <w:tab w:val="left" w:pos="4200"/>
        </w:tabs>
        <w:adjustRightInd w:val="0"/>
        <w:snapToGrid w:val="0"/>
        <w:spacing w:line="360" w:lineRule="auto"/>
        <w:ind w:firstLineChars="200" w:firstLine="420"/>
        <w:jc w:val="left"/>
        <w:outlineLvl w:val="1"/>
        <w:rPr>
          <w:rFonts w:asciiTheme="minorEastAsia" w:eastAsiaTheme="minorEastAsia" w:hAnsiTheme="minorEastAsia"/>
          <w:sz w:val="24"/>
        </w:rPr>
      </w:pPr>
      <w:r w:rsidRPr="005E4416">
        <w:rPr>
          <w:rFonts w:asciiTheme="minorEastAsia" w:eastAsiaTheme="minorEastAsia" w:hAnsiTheme="minorEastAsia" w:hint="eastAsia"/>
          <w:szCs w:val="21"/>
        </w:rPr>
        <w:t>广告人才的培养目标聚焦于服务地区经济发展的需求，适应广告行业发展现状和趋势，有扎实的广告专业基础知识，以综合能力的培养为主要目标，具备一定的独立自主的运用广告学专业知识处理专业问题的能力和良好专业创新创业能力。获得毕业证书和高级职业证书。毕业时能胜任大型广告企业的综合业务岗位需求（广告创意总监，广告客户代表，广告执行总监等），并在3-5年内能够有进一步的职业发展，能逐步胜任管理岗位（广告创意部经理，设计部经理等），有长期的职业晋升空间。</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Cs/>
          <w:szCs w:val="21"/>
        </w:rPr>
      </w:pPr>
      <w:r w:rsidRPr="005E4416">
        <w:rPr>
          <w:rFonts w:asciiTheme="minorEastAsia" w:eastAsiaTheme="minorEastAsia" w:hAnsiTheme="minorEastAsia" w:hint="eastAsia"/>
          <w:b/>
          <w:bCs/>
          <w:szCs w:val="21"/>
        </w:rPr>
        <w:t>学分要求与授予学位类别：</w:t>
      </w:r>
      <w:r w:rsidRPr="005E4416">
        <w:rPr>
          <w:rFonts w:asciiTheme="minorEastAsia" w:eastAsiaTheme="minorEastAsia" w:hAnsiTheme="minorEastAsia" w:hint="eastAsia"/>
          <w:bCs/>
          <w:szCs w:val="21"/>
        </w:rPr>
        <w:t>修满专业规定的60个学分即可授予广告学专业文学学士学位</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rsidR="000D0302" w:rsidRPr="005E4416" w:rsidRDefault="000D0302" w:rsidP="000D0302">
      <w:pPr>
        <w:tabs>
          <w:tab w:val="left" w:pos="540"/>
        </w:tabs>
        <w:adjustRightInd w:val="0"/>
        <w:snapToGrid w:val="0"/>
        <w:spacing w:line="360" w:lineRule="auto"/>
        <w:ind w:left="-3" w:firstLineChars="200" w:firstLine="420"/>
        <w:jc w:val="left"/>
        <w:rPr>
          <w:rFonts w:asciiTheme="minorEastAsia" w:eastAsiaTheme="minorEastAsia" w:hAnsiTheme="minorEastAsia"/>
          <w:bCs/>
          <w:szCs w:val="21"/>
        </w:rPr>
      </w:pPr>
      <w:r w:rsidRPr="005E4416">
        <w:rPr>
          <w:rFonts w:asciiTheme="minorEastAsia" w:eastAsiaTheme="minorEastAsia" w:hAnsiTheme="minorEastAsia" w:hint="eastAsia"/>
          <w:bCs/>
          <w:szCs w:val="21"/>
        </w:rPr>
        <w:t>辅修期限：在主修专业的最长学习年限内完成，原则上从第三至七学期</w:t>
      </w:r>
    </w:p>
    <w:p w:rsidR="000D0302" w:rsidRPr="005E4416" w:rsidRDefault="000D0302" w:rsidP="000D0302">
      <w:pPr>
        <w:tabs>
          <w:tab w:val="left" w:pos="4200"/>
        </w:tabs>
        <w:adjustRightInd w:val="0"/>
        <w:snapToGrid w:val="0"/>
        <w:spacing w:line="360" w:lineRule="auto"/>
        <w:ind w:firstLineChars="200" w:firstLine="420"/>
        <w:jc w:val="left"/>
        <w:outlineLvl w:val="0"/>
        <w:rPr>
          <w:rFonts w:asciiTheme="minorEastAsia" w:eastAsiaTheme="minorEastAsia" w:hAnsiTheme="minorEastAsia"/>
          <w:bCs/>
          <w:szCs w:val="21"/>
        </w:rPr>
      </w:pPr>
      <w:bookmarkStart w:id="60" w:name="_Toc50205563"/>
      <w:bookmarkStart w:id="61" w:name="_Toc50211433"/>
      <w:bookmarkStart w:id="62" w:name="_Toc50381269"/>
      <w:r w:rsidRPr="005E4416">
        <w:rPr>
          <w:rFonts w:asciiTheme="minorEastAsia" w:eastAsiaTheme="minorEastAsia" w:hAnsiTheme="minorEastAsia" w:hint="eastAsia"/>
          <w:bCs/>
          <w:szCs w:val="21"/>
        </w:rPr>
        <w:t>毕业：合格修完培养计划规定的课程，并取得相应的</w:t>
      </w:r>
      <w:r w:rsidRPr="005E4416">
        <w:rPr>
          <w:rFonts w:asciiTheme="minorEastAsia" w:eastAsiaTheme="minorEastAsia" w:hAnsiTheme="minorEastAsia"/>
          <w:bCs/>
          <w:szCs w:val="21"/>
        </w:rPr>
        <w:t>60</w:t>
      </w:r>
      <w:r w:rsidRPr="005E4416">
        <w:rPr>
          <w:rFonts w:asciiTheme="minorEastAsia" w:eastAsiaTheme="minorEastAsia" w:hAnsiTheme="minorEastAsia" w:hint="eastAsia"/>
          <w:bCs/>
          <w:szCs w:val="21"/>
        </w:rPr>
        <w:t>学分。</w:t>
      </w:r>
      <w:bookmarkEnd w:id="60"/>
      <w:bookmarkEnd w:id="61"/>
      <w:bookmarkEnd w:id="62"/>
    </w:p>
    <w:p w:rsidR="000D0302" w:rsidRPr="005E4416" w:rsidRDefault="000D0302" w:rsidP="000D0302">
      <w:pPr>
        <w:tabs>
          <w:tab w:val="left" w:pos="540"/>
        </w:tabs>
        <w:adjustRightInd w:val="0"/>
        <w:snapToGrid w:val="0"/>
        <w:spacing w:line="360" w:lineRule="auto"/>
        <w:ind w:firstLineChars="200" w:firstLine="420"/>
        <w:jc w:val="left"/>
        <w:rPr>
          <w:rFonts w:asciiTheme="minorEastAsia" w:eastAsiaTheme="minorEastAsia" w:hAnsiTheme="minorEastAsia"/>
          <w:bCs/>
          <w:szCs w:val="21"/>
        </w:rPr>
      </w:pPr>
      <w:r w:rsidRPr="005E4416">
        <w:rPr>
          <w:rFonts w:asciiTheme="minorEastAsia" w:eastAsiaTheme="minorEastAsia" w:hAnsiTheme="minorEastAsia" w:hint="eastAsia"/>
          <w:bCs/>
          <w:szCs w:val="21"/>
        </w:rPr>
        <w:t>学位：广告专业文学学士学位</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100人</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Pr>
          <w:rFonts w:asciiTheme="minorEastAsia" w:eastAsiaTheme="minorEastAsia" w:hAnsiTheme="minorEastAsia" w:hint="eastAsia"/>
          <w:bCs/>
          <w:szCs w:val="21"/>
        </w:rPr>
        <w:t>周一至周五晚上，周六、周日</w:t>
      </w:r>
    </w:p>
    <w:p w:rsidR="000D0302" w:rsidRPr="005E4416" w:rsidRDefault="000D0302" w:rsidP="000D0302">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Style w:val="a8"/>
        <w:tblW w:w="8296" w:type="dxa"/>
        <w:tblLayout w:type="fixed"/>
        <w:tblLook w:val="04A0" w:firstRow="1" w:lastRow="0" w:firstColumn="1" w:lastColumn="0" w:noHBand="0" w:noVBand="1"/>
      </w:tblPr>
      <w:tblGrid>
        <w:gridCol w:w="2953"/>
        <w:gridCol w:w="813"/>
        <w:gridCol w:w="906"/>
        <w:gridCol w:w="906"/>
        <w:gridCol w:w="906"/>
        <w:gridCol w:w="906"/>
        <w:gridCol w:w="906"/>
      </w:tblGrid>
      <w:tr w:rsidR="000D0302" w:rsidRPr="005E4416" w:rsidTr="00005616">
        <w:trPr>
          <w:trHeight w:val="357"/>
        </w:trPr>
        <w:tc>
          <w:tcPr>
            <w:tcW w:w="2775" w:type="dxa"/>
            <w:vMerge w:val="restart"/>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764" w:type="dxa"/>
            <w:vMerge w:val="restart"/>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851" w:type="dxa"/>
            <w:gridSpan w:val="5"/>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trHeight w:val="357"/>
        </w:trPr>
        <w:tc>
          <w:tcPr>
            <w:tcW w:w="2775" w:type="dxa"/>
            <w:vMerge/>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p>
        </w:tc>
        <w:tc>
          <w:tcPr>
            <w:tcW w:w="764" w:type="dxa"/>
            <w:vMerge/>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1" w:type="dxa"/>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1" w:type="dxa"/>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1" w:type="dxa"/>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1" w:type="dxa"/>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传播学概论</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全媒体营销</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基础写作</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摄影基础</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视频采集与制作</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中外文学导读</w:t>
            </w:r>
          </w:p>
        </w:tc>
        <w:tc>
          <w:tcPr>
            <w:tcW w:w="764"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音乐鉴赏</w:t>
            </w:r>
          </w:p>
        </w:tc>
        <w:tc>
          <w:tcPr>
            <w:tcW w:w="764" w:type="dxa"/>
            <w:vMerge w:val="restart"/>
            <w:noWrap/>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noWrap/>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color w:val="FF0000"/>
                <w:kern w:val="0"/>
                <w:sz w:val="18"/>
                <w:szCs w:val="18"/>
              </w:rPr>
            </w:pPr>
            <w:r w:rsidRPr="005E4416">
              <w:rPr>
                <w:rFonts w:asciiTheme="minorEastAsia" w:eastAsiaTheme="minorEastAsia" w:hAnsiTheme="minorEastAsia"/>
                <w:color w:val="FF0000"/>
                <w:kern w:val="0"/>
                <w:sz w:val="18"/>
                <w:szCs w:val="18"/>
              </w:rPr>
              <w:t xml:space="preserve">　</w:t>
            </w:r>
          </w:p>
        </w:tc>
        <w:tc>
          <w:tcPr>
            <w:tcW w:w="851" w:type="dxa"/>
            <w:noWrap/>
            <w:vAlign w:val="center"/>
            <w:hideMark/>
          </w:tcPr>
          <w:p w:rsidR="000D0302" w:rsidRPr="005E4416" w:rsidRDefault="000D0302" w:rsidP="00005616">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美学概论</w:t>
            </w:r>
          </w:p>
        </w:tc>
        <w:tc>
          <w:tcPr>
            <w:tcW w:w="764" w:type="dxa"/>
            <w:vMerge/>
            <w:vAlign w:val="center"/>
            <w:hideMark/>
          </w:tcPr>
          <w:p w:rsidR="000D0302" w:rsidRPr="005E4416" w:rsidRDefault="000D0302" w:rsidP="00005616">
            <w:pPr>
              <w:widowControl/>
              <w:jc w:val="left"/>
              <w:rPr>
                <w:rFonts w:asciiTheme="minorEastAsia" w:eastAsiaTheme="minorEastAsia" w:hAnsiTheme="minorEastAsia"/>
                <w:kern w:val="0"/>
                <w:sz w:val="18"/>
                <w:szCs w:val="18"/>
              </w:rPr>
            </w:pP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ign w:val="center"/>
            <w:hideMark/>
          </w:tcPr>
          <w:p w:rsidR="000D0302" w:rsidRPr="005E4416" w:rsidRDefault="000D0302" w:rsidP="00005616">
            <w:pPr>
              <w:widowControl/>
              <w:jc w:val="left"/>
              <w:rPr>
                <w:rFonts w:asciiTheme="minorEastAsia" w:eastAsiaTheme="minorEastAsia" w:hAnsiTheme="minorEastAsia"/>
                <w:kern w:val="0"/>
                <w:sz w:val="18"/>
                <w:szCs w:val="18"/>
              </w:rPr>
            </w:pP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color w:val="FF0000"/>
                <w:kern w:val="0"/>
                <w:sz w:val="18"/>
                <w:szCs w:val="18"/>
              </w:rPr>
            </w:pPr>
            <w:r w:rsidRPr="005E4416">
              <w:rPr>
                <w:rFonts w:asciiTheme="minorEastAsia" w:eastAsiaTheme="minorEastAsia" w:hAnsiTheme="minorEastAsia"/>
                <w:color w:val="FF0000"/>
                <w:kern w:val="0"/>
                <w:sz w:val="18"/>
                <w:szCs w:val="18"/>
              </w:rPr>
              <w:t xml:space="preserve">　</w:t>
            </w:r>
          </w:p>
        </w:tc>
        <w:tc>
          <w:tcPr>
            <w:tcW w:w="851" w:type="dxa"/>
            <w:noWrap/>
            <w:vAlign w:val="center"/>
            <w:hideMark/>
          </w:tcPr>
          <w:p w:rsidR="000D0302" w:rsidRPr="005E4416" w:rsidRDefault="000D0302" w:rsidP="00005616">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noWrap/>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广告学概论</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创意表现软件基础1</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广告文案写作</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rsidR="000D0302" w:rsidRPr="005E4416" w:rsidRDefault="000D0302" w:rsidP="00005616">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广告摄影</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rsidR="000D0302" w:rsidRPr="005E4416" w:rsidRDefault="000D0302" w:rsidP="00005616">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广告策划</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广告编排设计1</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新媒体技术与应用</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影视广告制作</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0D0302" w:rsidRPr="005E4416" w:rsidTr="00005616">
        <w:trPr>
          <w:trHeight w:val="278"/>
        </w:trPr>
        <w:tc>
          <w:tcPr>
            <w:tcW w:w="2775"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企业形象设计</w:t>
            </w:r>
          </w:p>
        </w:tc>
        <w:tc>
          <w:tcPr>
            <w:tcW w:w="764"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广告创意</w:t>
            </w:r>
          </w:p>
        </w:tc>
        <w:tc>
          <w:tcPr>
            <w:tcW w:w="764" w:type="dxa"/>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公益广告学</w:t>
            </w:r>
          </w:p>
        </w:tc>
        <w:tc>
          <w:tcPr>
            <w:tcW w:w="764" w:type="dxa"/>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广告客户开发与维护</w:t>
            </w:r>
          </w:p>
        </w:tc>
        <w:tc>
          <w:tcPr>
            <w:tcW w:w="764" w:type="dxa"/>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大数据与营销策略</w:t>
            </w:r>
          </w:p>
        </w:tc>
        <w:tc>
          <w:tcPr>
            <w:tcW w:w="764" w:type="dxa"/>
            <w:vMerge w:val="restart"/>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电脑动画与广告制作</w:t>
            </w:r>
          </w:p>
        </w:tc>
        <w:tc>
          <w:tcPr>
            <w:tcW w:w="764" w:type="dxa"/>
            <w:vMerge/>
            <w:vAlign w:val="center"/>
            <w:hideMark/>
          </w:tcPr>
          <w:p w:rsidR="000D0302" w:rsidRPr="005E4416" w:rsidRDefault="000D0302" w:rsidP="00005616">
            <w:pPr>
              <w:widowControl/>
              <w:jc w:val="left"/>
              <w:rPr>
                <w:rFonts w:asciiTheme="minorEastAsia" w:eastAsiaTheme="minorEastAsia" w:hAnsiTheme="minorEastAsia" w:cs="宋体"/>
                <w:kern w:val="0"/>
                <w:sz w:val="18"/>
                <w:szCs w:val="18"/>
              </w:rPr>
            </w:pPr>
          </w:p>
        </w:tc>
        <w:tc>
          <w:tcPr>
            <w:tcW w:w="851" w:type="dxa"/>
            <w:noWrap/>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Merge/>
            <w:vAlign w:val="center"/>
            <w:hideMark/>
          </w:tcPr>
          <w:p w:rsidR="000D0302" w:rsidRPr="005E4416" w:rsidRDefault="000D0302" w:rsidP="00005616">
            <w:pPr>
              <w:widowControl/>
              <w:jc w:val="left"/>
              <w:rPr>
                <w:rFonts w:asciiTheme="minorEastAsia" w:eastAsiaTheme="minorEastAsia" w:hAnsiTheme="minorEastAsia"/>
                <w:kern w:val="0"/>
                <w:sz w:val="18"/>
                <w:szCs w:val="18"/>
              </w:rPr>
            </w:pP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整合营销传播</w:t>
            </w:r>
          </w:p>
        </w:tc>
        <w:tc>
          <w:tcPr>
            <w:tcW w:w="764" w:type="dxa"/>
            <w:vMerge w:val="restart"/>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rsidR="000D0302" w:rsidRPr="005E4416" w:rsidRDefault="000D0302" w:rsidP="00005616">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s="宋体" w:hint="eastAsia"/>
                <w:kern w:val="0"/>
                <w:sz w:val="18"/>
                <w:szCs w:val="18"/>
              </w:rPr>
              <w:t>2</w:t>
            </w:r>
          </w:p>
        </w:tc>
        <w:tc>
          <w:tcPr>
            <w:tcW w:w="851" w:type="dxa"/>
            <w:vMerge w:val="restart"/>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品牌营销与管理</w:t>
            </w:r>
          </w:p>
        </w:tc>
        <w:tc>
          <w:tcPr>
            <w:tcW w:w="764" w:type="dxa"/>
            <w:vMerge/>
            <w:vAlign w:val="center"/>
            <w:hideMark/>
          </w:tcPr>
          <w:p w:rsidR="000D0302" w:rsidRPr="005E4416" w:rsidRDefault="000D0302" w:rsidP="00005616">
            <w:pPr>
              <w:widowControl/>
              <w:jc w:val="left"/>
              <w:rPr>
                <w:rFonts w:asciiTheme="minorEastAsia" w:eastAsiaTheme="minorEastAsia" w:hAnsiTheme="minorEastAsia" w:cs="宋体"/>
                <w:kern w:val="0"/>
                <w:sz w:val="18"/>
                <w:szCs w:val="18"/>
              </w:rPr>
            </w:pP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Merge/>
            <w:vAlign w:val="center"/>
            <w:hideMark/>
          </w:tcPr>
          <w:p w:rsidR="000D0302" w:rsidRPr="005E4416" w:rsidRDefault="000D0302" w:rsidP="00005616">
            <w:pPr>
              <w:widowControl/>
              <w:jc w:val="left"/>
              <w:rPr>
                <w:rFonts w:asciiTheme="minorEastAsia" w:eastAsiaTheme="minorEastAsia" w:hAnsiTheme="minorEastAsia"/>
                <w:color w:val="0000FF"/>
                <w:kern w:val="0"/>
                <w:sz w:val="18"/>
                <w:szCs w:val="18"/>
              </w:rPr>
            </w:pPr>
          </w:p>
        </w:tc>
        <w:tc>
          <w:tcPr>
            <w:tcW w:w="851" w:type="dxa"/>
            <w:vMerge/>
            <w:vAlign w:val="center"/>
            <w:hideMark/>
          </w:tcPr>
          <w:p w:rsidR="000D0302" w:rsidRPr="005E4416" w:rsidRDefault="000D0302" w:rsidP="00005616">
            <w:pPr>
              <w:widowControl/>
              <w:jc w:val="left"/>
              <w:rPr>
                <w:rFonts w:asciiTheme="minorEastAsia" w:eastAsiaTheme="minorEastAsia" w:hAnsiTheme="minorEastAsia"/>
                <w:kern w:val="0"/>
                <w:sz w:val="18"/>
                <w:szCs w:val="18"/>
              </w:rPr>
            </w:pPr>
          </w:p>
        </w:tc>
      </w:tr>
      <w:tr w:rsidR="000D0302" w:rsidRPr="005E4416" w:rsidTr="00005616">
        <w:trPr>
          <w:trHeight w:val="278"/>
        </w:trPr>
        <w:tc>
          <w:tcPr>
            <w:tcW w:w="2775"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广告专业英语</w:t>
            </w:r>
          </w:p>
        </w:tc>
        <w:tc>
          <w:tcPr>
            <w:tcW w:w="764" w:type="dxa"/>
            <w:vMerge w:val="restart"/>
            <w:vAlign w:val="center"/>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vAlign w:val="center"/>
            <w:hideMark/>
          </w:tcPr>
          <w:p w:rsidR="000D0302" w:rsidRPr="005E4416" w:rsidRDefault="000D0302" w:rsidP="00005616">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0D0302" w:rsidRPr="005E4416" w:rsidTr="00005616">
        <w:trPr>
          <w:trHeight w:val="278"/>
        </w:trPr>
        <w:tc>
          <w:tcPr>
            <w:tcW w:w="2775" w:type="dxa"/>
            <w:noWrap/>
            <w:hideMark/>
          </w:tcPr>
          <w:p w:rsidR="000D0302" w:rsidRPr="005E4416" w:rsidRDefault="000D0302" w:rsidP="00005616">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广告法规与职业道德</w:t>
            </w:r>
          </w:p>
        </w:tc>
        <w:tc>
          <w:tcPr>
            <w:tcW w:w="764" w:type="dxa"/>
            <w:vMerge/>
            <w:vAlign w:val="center"/>
            <w:hideMark/>
          </w:tcPr>
          <w:p w:rsidR="000D0302" w:rsidRPr="005E4416" w:rsidRDefault="000D0302" w:rsidP="00005616">
            <w:pPr>
              <w:widowControl/>
              <w:jc w:val="left"/>
              <w:rPr>
                <w:rFonts w:asciiTheme="minorEastAsia" w:eastAsiaTheme="minorEastAsia" w:hAnsiTheme="minorEastAsia" w:cs="宋体"/>
                <w:kern w:val="0"/>
                <w:sz w:val="18"/>
                <w:szCs w:val="18"/>
              </w:rPr>
            </w:pP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ign w:val="center"/>
            <w:hideMark/>
          </w:tcPr>
          <w:p w:rsidR="000D0302" w:rsidRPr="005E4416" w:rsidRDefault="000D0302" w:rsidP="00005616">
            <w:pPr>
              <w:widowControl/>
              <w:jc w:val="left"/>
              <w:rPr>
                <w:rFonts w:asciiTheme="minorEastAsia" w:eastAsiaTheme="minorEastAsia" w:hAnsiTheme="minorEastAsia"/>
                <w:kern w:val="0"/>
                <w:sz w:val="18"/>
                <w:szCs w:val="18"/>
              </w:rPr>
            </w:pP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rsidR="000D0302" w:rsidRPr="005E4416" w:rsidRDefault="000D0302" w:rsidP="00005616">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D903F5" w:rsidRDefault="000D0302" w:rsidP="000D0302">
      <w:pPr>
        <w:pStyle w:val="1"/>
        <w:jc w:val="center"/>
        <w:rPr>
          <w:rFonts w:asciiTheme="minorEastAsia" w:eastAsiaTheme="minorEastAsia" w:hAnsiTheme="minorEastAsia"/>
          <w:spacing w:val="6"/>
          <w:sz w:val="24"/>
        </w:rPr>
      </w:pPr>
      <w:bookmarkStart w:id="63" w:name="_Toc50381270"/>
      <w:r w:rsidRPr="00D903F5">
        <w:rPr>
          <w:rFonts w:asciiTheme="minorEastAsia" w:eastAsiaTheme="minorEastAsia" w:hAnsiTheme="minorEastAsia" w:hint="eastAsia"/>
          <w:spacing w:val="6"/>
          <w:sz w:val="24"/>
        </w:rPr>
        <w:lastRenderedPageBreak/>
        <w:t>秘书学专业</w:t>
      </w:r>
      <w:bookmarkEnd w:id="63"/>
    </w:p>
    <w:p w:rsidR="000D0302" w:rsidRPr="005E4416" w:rsidRDefault="000D0302" w:rsidP="000D0302">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rsidR="000D0302" w:rsidRPr="005E4416" w:rsidRDefault="000D0302" w:rsidP="000D0302">
      <w:pPr>
        <w:jc w:val="center"/>
        <w:rPr>
          <w:rFonts w:asciiTheme="minorEastAsia" w:eastAsiaTheme="minorEastAsia" w:hAnsiTheme="minorEastAsia"/>
          <w:b/>
          <w:spacing w:val="6"/>
          <w:szCs w:val="21"/>
        </w:rPr>
      </w:pPr>
    </w:p>
    <w:p w:rsidR="000D0302" w:rsidRPr="005E4416" w:rsidRDefault="000D0302" w:rsidP="000D0302">
      <w:pPr>
        <w:spacing w:line="360" w:lineRule="auto"/>
        <w:rPr>
          <w:rFonts w:asciiTheme="minorEastAsia" w:eastAsiaTheme="minorEastAsia" w:hAnsiTheme="minorEastAsia"/>
          <w:b/>
          <w:szCs w:val="21"/>
        </w:rPr>
      </w:pP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 xml:space="preserve">开设学院：新闻传播学院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p>
    <w:p w:rsidR="000D0302" w:rsidRPr="005E4416" w:rsidRDefault="000D0302" w:rsidP="000D0302">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专业名称：秘书学（行政与商务）</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rsidR="000D0302" w:rsidRPr="005E4416" w:rsidRDefault="000D0302" w:rsidP="000D0302">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本辅修专业</w:t>
      </w:r>
      <w:r w:rsidRPr="005E4416">
        <w:rPr>
          <w:rFonts w:asciiTheme="minorEastAsia" w:eastAsiaTheme="minorEastAsia" w:hAnsiTheme="minorEastAsia"/>
          <w:szCs w:val="21"/>
        </w:rPr>
        <w:t>旨在</w:t>
      </w:r>
      <w:r w:rsidRPr="005E4416">
        <w:rPr>
          <w:rFonts w:asciiTheme="minorEastAsia" w:eastAsiaTheme="minorEastAsia" w:hAnsiTheme="minorEastAsia" w:hint="eastAsia"/>
          <w:szCs w:val="21"/>
        </w:rPr>
        <w:t>培养德、智、体、美、劳全面发展的，具有良好的道德修养、较高的人文素养及系统的秘书学理论知识，并具备国际视野的应用型秘书人才。本辅修专业培养的毕业生具有较强的秘书岗位所需技能，较强的沟通交际能力，较强的秘书工作意识，能够掌握和运用现代办公手段，并具备岗位所需的行政、管理、经济、外语、法律等知识，能在大中型企业、事业单位从事秘书和管理工作。</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rsidR="000D0302" w:rsidRPr="005E4416" w:rsidRDefault="000D0302" w:rsidP="000D0302">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总学分为60分，必修课为38分，其中学科基础课16分、专业课程22分；选修课为22分，其中学科基础课12分、专业课程10分。合格修完培养计划规定的课程，并取得相应的60学分，授予文学学士学位。</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在主修专业的最长学习年限内完成，原则上从第3至7学期。</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30人</w:t>
      </w:r>
      <w:r w:rsidRPr="005E4416">
        <w:rPr>
          <w:rFonts w:asciiTheme="minorEastAsia" w:eastAsiaTheme="minorEastAsia" w:hAnsiTheme="minorEastAsia" w:hint="eastAsia"/>
          <w:b/>
          <w:bCs/>
          <w:szCs w:val="21"/>
        </w:rPr>
        <w:t xml:space="preserve">           </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w:t>
      </w:r>
      <w:r>
        <w:rPr>
          <w:rFonts w:asciiTheme="minorEastAsia" w:eastAsiaTheme="minorEastAsia" w:hAnsiTheme="minorEastAsia" w:hint="eastAsia"/>
          <w:szCs w:val="21"/>
        </w:rPr>
        <w:t>、</w:t>
      </w:r>
      <w:r w:rsidRPr="005E4416">
        <w:rPr>
          <w:rFonts w:asciiTheme="minorEastAsia" w:eastAsiaTheme="minorEastAsia" w:hAnsiTheme="minorEastAsia" w:hint="eastAsia"/>
          <w:szCs w:val="21"/>
        </w:rPr>
        <w:t>周六</w:t>
      </w:r>
    </w:p>
    <w:p w:rsidR="000D0302" w:rsidRPr="005E4416" w:rsidRDefault="000D0302" w:rsidP="000D0302">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0D0302" w:rsidRPr="005E4416" w:rsidTr="00005616">
        <w:trPr>
          <w:cantSplit/>
          <w:trHeight w:val="355"/>
        </w:trPr>
        <w:tc>
          <w:tcPr>
            <w:tcW w:w="3276"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0D0302" w:rsidRPr="005E4416" w:rsidTr="00005616">
        <w:trPr>
          <w:cantSplit/>
          <w:trHeight w:val="201"/>
        </w:trPr>
        <w:tc>
          <w:tcPr>
            <w:tcW w:w="3276"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567" w:type="dxa"/>
            <w:vMerge/>
            <w:vAlign w:val="center"/>
          </w:tcPr>
          <w:p w:rsidR="000D0302" w:rsidRPr="005E4416" w:rsidRDefault="000D0302" w:rsidP="00005616">
            <w:pPr>
              <w:widowControl/>
              <w:jc w:val="left"/>
              <w:rPr>
                <w:rFonts w:asciiTheme="minorEastAsia" w:eastAsiaTheme="minorEastAsia" w:hAnsiTheme="minorEastAsia" w:cs="宋体"/>
                <w:b/>
                <w:kern w:val="0"/>
                <w:szCs w:val="21"/>
              </w:rPr>
            </w:pP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rsidR="000D0302" w:rsidRPr="005E4416" w:rsidRDefault="000D0302" w:rsidP="00005616">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Cs w:val="21"/>
              </w:rPr>
            </w:pPr>
            <w:r w:rsidRPr="005E4416">
              <w:rPr>
                <w:rFonts w:asciiTheme="minorEastAsia" w:eastAsiaTheme="minorEastAsia" w:hAnsiTheme="minorEastAsia" w:cs="楷体_GB2312"/>
                <w:color w:val="000000"/>
                <w:kern w:val="0"/>
                <w:sz w:val="18"/>
                <w:szCs w:val="18"/>
                <w:lang w:bidi="ar"/>
              </w:rPr>
              <w:t>秘书理论与实践</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Cs w:val="21"/>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Cs w:val="21"/>
              </w:rPr>
            </w:pPr>
          </w:p>
        </w:tc>
        <w:tc>
          <w:tcPr>
            <w:tcW w:w="850" w:type="dxa"/>
            <w:vAlign w:val="center"/>
          </w:tcPr>
          <w:p w:rsidR="000D0302" w:rsidRPr="005E4416" w:rsidRDefault="000D0302" w:rsidP="00005616">
            <w:pPr>
              <w:jc w:val="center"/>
              <w:rPr>
                <w:rFonts w:asciiTheme="minorEastAsia" w:eastAsiaTheme="minorEastAsia" w:hAnsiTheme="minorEastAsia"/>
                <w:b/>
                <w:kern w:val="0"/>
                <w:szCs w:val="21"/>
              </w:rPr>
            </w:pPr>
          </w:p>
        </w:tc>
        <w:tc>
          <w:tcPr>
            <w:tcW w:w="852" w:type="dxa"/>
            <w:vAlign w:val="center"/>
          </w:tcPr>
          <w:p w:rsidR="000D0302" w:rsidRPr="005E4416" w:rsidRDefault="000D0302" w:rsidP="00005616">
            <w:pPr>
              <w:jc w:val="center"/>
              <w:rPr>
                <w:rFonts w:asciiTheme="minorEastAsia" w:eastAsiaTheme="minorEastAsia" w:hAnsiTheme="minorEastAsia"/>
                <w:b/>
                <w:kern w:val="0"/>
                <w:szCs w:val="21"/>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秘书管理基础</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会计基础</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现代办公技术</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沟通与交流</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跨文化交际（双语）</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网络数据挖掘与分析</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hint="eastAsia"/>
                <w:color w:val="000000"/>
                <w:kern w:val="0"/>
                <w:sz w:val="18"/>
                <w:szCs w:val="18"/>
                <w:lang w:bidi="ar"/>
              </w:rPr>
              <w:t>摄影基础</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涉外商务秘书英语</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剑桥商务英语</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4</w:t>
            </w: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法律基础</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lastRenderedPageBreak/>
              <w:t>人力资源管理</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组织行为学</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领导科学</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rsidR="000D0302" w:rsidRPr="005E4416" w:rsidRDefault="000D0302" w:rsidP="00005616">
            <w:pP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jc w:val="cente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行政管理</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2"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秘书参谋职能概论</w:t>
            </w:r>
          </w:p>
        </w:tc>
        <w:tc>
          <w:tcPr>
            <w:tcW w:w="567" w:type="dxa"/>
            <w:noWrap/>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jc w:val="center"/>
              <w:rPr>
                <w:rFonts w:asciiTheme="minorEastAsia" w:eastAsiaTheme="minorEastAsia" w:hAnsiTheme="minorEastAsia"/>
                <w:b/>
                <w:kern w:val="0"/>
                <w:sz w:val="13"/>
                <w:szCs w:val="13"/>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2" w:type="dxa"/>
            <w:vAlign w:val="center"/>
          </w:tcPr>
          <w:p w:rsidR="000D0302" w:rsidRPr="005E4416" w:rsidRDefault="000D0302" w:rsidP="00005616">
            <w:pPr>
              <w:rPr>
                <w:rFonts w:asciiTheme="minorEastAsia" w:eastAsiaTheme="minorEastAsia" w:hAnsiTheme="minorEastAsia"/>
                <w:b/>
                <w:kern w:val="0"/>
                <w:sz w:val="13"/>
                <w:szCs w:val="13"/>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秘书写作</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秘书心理学</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秘书文档管理</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秘书礼仪</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合同法</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全媒体营销</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毕业论文（设计）</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6</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6</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秘书英语写作</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商务谈判（双语）</w:t>
            </w:r>
          </w:p>
        </w:tc>
        <w:tc>
          <w:tcPr>
            <w:tcW w:w="567" w:type="dxa"/>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中外秘书史</w:t>
            </w:r>
          </w:p>
        </w:tc>
        <w:tc>
          <w:tcPr>
            <w:tcW w:w="567" w:type="dxa"/>
            <w:noWrap/>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国际商法</w:t>
            </w:r>
          </w:p>
        </w:tc>
        <w:tc>
          <w:tcPr>
            <w:tcW w:w="567" w:type="dxa"/>
            <w:vMerge w:val="restart"/>
            <w:noWrap/>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Merge w:val="restart"/>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Merge w:val="restart"/>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经济法</w:t>
            </w:r>
          </w:p>
        </w:tc>
        <w:tc>
          <w:tcPr>
            <w:tcW w:w="567" w:type="dxa"/>
            <w:vMerge/>
            <w:noWrap/>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rsidR="000D0302" w:rsidRPr="005E4416" w:rsidRDefault="000D0302" w:rsidP="00005616">
            <w:pPr>
              <w:rPr>
                <w:rFonts w:asciiTheme="minorEastAsia" w:eastAsiaTheme="minorEastAsia" w:hAnsiTheme="minorEastAsia" w:cs="楷体_GB2312"/>
                <w:color w:val="000000"/>
                <w:kern w:val="0"/>
                <w:sz w:val="18"/>
                <w:szCs w:val="18"/>
                <w:lang w:bidi="ar"/>
              </w:rPr>
            </w:pPr>
          </w:p>
        </w:tc>
        <w:tc>
          <w:tcPr>
            <w:tcW w:w="850" w:type="dxa"/>
            <w:vMerge/>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2" w:type="dxa"/>
            <w:vMerge/>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p>
        </w:tc>
      </w:tr>
      <w:tr w:rsidR="000D0302" w:rsidRPr="005E4416" w:rsidTr="00005616">
        <w:trPr>
          <w:cantSplit/>
          <w:trHeight w:hRule="exact" w:val="278"/>
        </w:trPr>
        <w:tc>
          <w:tcPr>
            <w:tcW w:w="3276" w:type="dxa"/>
            <w:noWrap/>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商务单证</w:t>
            </w:r>
          </w:p>
        </w:tc>
        <w:tc>
          <w:tcPr>
            <w:tcW w:w="567" w:type="dxa"/>
            <w:noWrap/>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c>
          <w:tcPr>
            <w:tcW w:w="850" w:type="dxa"/>
            <w:vAlign w:val="center"/>
          </w:tcPr>
          <w:p w:rsidR="000D0302" w:rsidRPr="005E4416" w:rsidRDefault="000D0302" w:rsidP="00005616">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rsidR="000D0302" w:rsidRPr="005E4416" w:rsidRDefault="000D0302" w:rsidP="00005616">
            <w:pPr>
              <w:jc w:val="center"/>
              <w:rPr>
                <w:rFonts w:asciiTheme="minorEastAsia" w:eastAsiaTheme="minorEastAsia" w:hAnsiTheme="minorEastAsia" w:cs="楷体_GB2312"/>
                <w:color w:val="000000"/>
                <w:kern w:val="0"/>
                <w:sz w:val="18"/>
                <w:szCs w:val="18"/>
                <w:lang w:bidi="ar"/>
              </w:rPr>
            </w:pPr>
          </w:p>
        </w:tc>
      </w:tr>
    </w:tbl>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D0302" w:rsidRPr="002F7EC4" w:rsidRDefault="000D0302" w:rsidP="000D0302">
      <w:pPr>
        <w:pStyle w:val="1"/>
        <w:tabs>
          <w:tab w:val="center" w:pos="4153"/>
        </w:tabs>
        <w:rPr>
          <w:rFonts w:ascii="宋体" w:hAnsi="宋体"/>
          <w:b w:val="0"/>
          <w:spacing w:val="6"/>
          <w:sz w:val="24"/>
        </w:rPr>
      </w:pPr>
      <w:r>
        <w:rPr>
          <w:rFonts w:ascii="宋体" w:hAnsi="宋体" w:cs="宋体"/>
          <w:kern w:val="0"/>
          <w:sz w:val="24"/>
        </w:rPr>
        <w:lastRenderedPageBreak/>
        <w:tab/>
      </w:r>
      <w:bookmarkStart w:id="64" w:name="_Toc50381272"/>
      <w:r w:rsidRPr="002F7EC4">
        <w:rPr>
          <w:rFonts w:ascii="宋体" w:hAnsi="宋体" w:cs="宋体" w:hint="eastAsia"/>
          <w:kern w:val="0"/>
          <w:sz w:val="24"/>
        </w:rPr>
        <w:t>产品设计（珠宝首饰设计）</w:t>
      </w:r>
      <w:r w:rsidRPr="002F7EC4">
        <w:rPr>
          <w:rFonts w:ascii="宋体" w:hAnsi="宋体" w:hint="eastAsia"/>
          <w:spacing w:val="6"/>
          <w:sz w:val="24"/>
        </w:rPr>
        <w:t>专业</w:t>
      </w:r>
      <w:bookmarkEnd w:id="64"/>
    </w:p>
    <w:p w:rsidR="000D0302" w:rsidRPr="002F7EC4" w:rsidRDefault="000D0302" w:rsidP="000D0302">
      <w:pPr>
        <w:jc w:val="center"/>
        <w:rPr>
          <w:rFonts w:ascii="宋体" w:hAnsi="宋体"/>
          <w:b/>
          <w:spacing w:val="6"/>
          <w:sz w:val="24"/>
        </w:rPr>
      </w:pPr>
      <w:r>
        <w:rPr>
          <w:rFonts w:ascii="宋体" w:hAnsi="宋体" w:hint="eastAsia"/>
          <w:b/>
          <w:spacing w:val="6"/>
          <w:sz w:val="24"/>
        </w:rPr>
        <w:t>招生简章</w:t>
      </w:r>
    </w:p>
    <w:p w:rsidR="000D0302" w:rsidRPr="0049317D" w:rsidRDefault="000D0302" w:rsidP="000D0302">
      <w:pPr>
        <w:jc w:val="center"/>
        <w:rPr>
          <w:rFonts w:ascii="宋体" w:hAnsi="宋体"/>
          <w:b/>
          <w:spacing w:val="6"/>
          <w:szCs w:val="21"/>
        </w:rPr>
      </w:pPr>
    </w:p>
    <w:p w:rsidR="000D0302" w:rsidRDefault="000D0302" w:rsidP="000D0302">
      <w:pPr>
        <w:spacing w:line="360" w:lineRule="auto"/>
        <w:ind w:firstLineChars="49" w:firstLine="103"/>
        <w:jc w:val="left"/>
        <w:rPr>
          <w:rFonts w:ascii="宋体" w:hAnsi="宋体"/>
          <w:b/>
          <w:szCs w:val="21"/>
        </w:rPr>
      </w:pPr>
      <w:r w:rsidRPr="007F1F6F">
        <w:rPr>
          <w:rFonts w:ascii="宋体" w:hAnsi="宋体" w:hint="eastAsia"/>
          <w:b/>
          <w:szCs w:val="21"/>
        </w:rPr>
        <w:t>开设学院：</w:t>
      </w:r>
      <w:r w:rsidRPr="0069351B">
        <w:rPr>
          <w:rFonts w:ascii="宋体" w:hAnsi="宋体" w:hint="eastAsia"/>
          <w:szCs w:val="21"/>
        </w:rPr>
        <w:t>珠宝学院</w:t>
      </w:r>
      <w:r>
        <w:rPr>
          <w:rFonts w:ascii="宋体" w:hAnsi="宋体" w:hint="eastAsia"/>
          <w:b/>
          <w:szCs w:val="21"/>
        </w:rPr>
        <w:t xml:space="preserve">         </w:t>
      </w:r>
    </w:p>
    <w:p w:rsidR="000D0302" w:rsidRPr="0069351B" w:rsidRDefault="000D0302" w:rsidP="000D0302">
      <w:pPr>
        <w:spacing w:line="360" w:lineRule="auto"/>
        <w:ind w:firstLineChars="49" w:firstLine="103"/>
        <w:jc w:val="left"/>
        <w:rPr>
          <w:rFonts w:ascii="宋体" w:hAnsi="宋体"/>
          <w:szCs w:val="21"/>
        </w:rPr>
      </w:pPr>
      <w:r w:rsidRPr="007F1F6F">
        <w:rPr>
          <w:rFonts w:ascii="宋体" w:hAnsi="宋体" w:hint="eastAsia"/>
          <w:b/>
          <w:szCs w:val="21"/>
        </w:rPr>
        <w:t>专业名称：</w:t>
      </w:r>
      <w:r w:rsidRPr="0069351B">
        <w:rPr>
          <w:rFonts w:ascii="宋体" w:hAnsi="宋体" w:hint="eastAsia"/>
          <w:szCs w:val="21"/>
        </w:rPr>
        <w:t>产品设计（珠宝首饰设计）</w:t>
      </w:r>
    </w:p>
    <w:p w:rsidR="000D0302" w:rsidRPr="001D7801" w:rsidRDefault="000D0302" w:rsidP="000D0302">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培养目标：</w:t>
      </w:r>
    </w:p>
    <w:p w:rsidR="000D0302" w:rsidRDefault="000D0302" w:rsidP="000D0302">
      <w:pPr>
        <w:pStyle w:val="a7"/>
        <w:spacing w:line="360" w:lineRule="auto"/>
        <w:ind w:left="360" w:firstLineChars="0" w:firstLine="0"/>
        <w:rPr>
          <w:rFonts w:ascii="宋体" w:hAnsi="宋体"/>
          <w:szCs w:val="21"/>
        </w:rPr>
      </w:pPr>
      <w:r w:rsidRPr="001D7801">
        <w:rPr>
          <w:rFonts w:ascii="宋体" w:hAnsi="宋体" w:hint="eastAsia"/>
          <w:szCs w:val="21"/>
        </w:rPr>
        <w:t>产品设计专业致力于</w:t>
      </w:r>
      <w:r w:rsidRPr="001D7801">
        <w:rPr>
          <w:rFonts w:ascii="宋体" w:hAnsi="宋体"/>
          <w:szCs w:val="21"/>
        </w:rPr>
        <w:t>培养</w:t>
      </w:r>
      <w:r w:rsidRPr="001D7801">
        <w:rPr>
          <w:rFonts w:ascii="宋体" w:hAnsi="宋体" w:hint="eastAsia"/>
          <w:szCs w:val="21"/>
        </w:rPr>
        <w:t>具有良好的思想道德、社会公德和职业道德、严谨的科学作风，</w:t>
      </w:r>
    </w:p>
    <w:p w:rsidR="000D0302" w:rsidRPr="001D7801" w:rsidRDefault="000D0302" w:rsidP="000D0302">
      <w:pPr>
        <w:pStyle w:val="a7"/>
        <w:spacing w:line="360" w:lineRule="auto"/>
        <w:ind w:firstLineChars="0" w:firstLine="0"/>
        <w:rPr>
          <w:rFonts w:ascii="宋体" w:hAnsi="宋体"/>
          <w:b/>
          <w:bCs/>
          <w:szCs w:val="21"/>
        </w:rPr>
      </w:pPr>
      <w:r w:rsidRPr="001D7801">
        <w:rPr>
          <w:rFonts w:ascii="宋体" w:hAnsi="宋体" w:hint="eastAsia"/>
          <w:szCs w:val="21"/>
        </w:rPr>
        <w:t>掌握珠宝首饰设计的基础理论知识，获得珠宝首饰设计、制作与展示技能的良好训练，能够</w:t>
      </w:r>
      <w:r w:rsidRPr="001D7801">
        <w:rPr>
          <w:rFonts w:ascii="宋体" w:hAnsi="宋体"/>
          <w:szCs w:val="21"/>
        </w:rPr>
        <w:t>从事</w:t>
      </w:r>
      <w:r w:rsidRPr="001D7801">
        <w:rPr>
          <w:rFonts w:ascii="宋体" w:hAnsi="宋体" w:hint="eastAsia"/>
          <w:szCs w:val="21"/>
        </w:rPr>
        <w:t>宝石款式设计、首饰设计制作、首饰综合材料应用等工作</w:t>
      </w:r>
      <w:r w:rsidRPr="001D7801">
        <w:rPr>
          <w:rFonts w:ascii="宋体" w:hAnsi="宋体"/>
          <w:szCs w:val="21"/>
        </w:rPr>
        <w:t>的</w:t>
      </w:r>
      <w:r w:rsidRPr="001D7801">
        <w:rPr>
          <w:rFonts w:ascii="宋体" w:hAnsi="宋体" w:hint="eastAsia"/>
          <w:szCs w:val="21"/>
        </w:rPr>
        <w:t>高素质</w:t>
      </w:r>
      <w:r w:rsidRPr="001D7801">
        <w:rPr>
          <w:rFonts w:ascii="宋体" w:hAnsi="宋体"/>
          <w:szCs w:val="21"/>
        </w:rPr>
        <w:t>应用型</w:t>
      </w:r>
      <w:r w:rsidRPr="001D7801">
        <w:rPr>
          <w:rFonts w:ascii="宋体" w:hAnsi="宋体" w:hint="eastAsia"/>
          <w:szCs w:val="21"/>
        </w:rPr>
        <w:t>技术</w:t>
      </w:r>
      <w:r w:rsidRPr="001D7801">
        <w:rPr>
          <w:rFonts w:ascii="宋体" w:hAnsi="宋体"/>
          <w:szCs w:val="21"/>
        </w:rPr>
        <w:t>人才。</w:t>
      </w:r>
    </w:p>
    <w:p w:rsidR="000D0302" w:rsidRPr="001D7801" w:rsidRDefault="000D0302" w:rsidP="000D0302">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学分要求与授予学位类别：</w:t>
      </w:r>
    </w:p>
    <w:p w:rsidR="000D0302" w:rsidRPr="001D7801" w:rsidRDefault="000D0302" w:rsidP="000D0302">
      <w:pPr>
        <w:tabs>
          <w:tab w:val="left" w:pos="4200"/>
        </w:tabs>
        <w:adjustRightInd w:val="0"/>
        <w:snapToGrid w:val="0"/>
        <w:spacing w:line="264" w:lineRule="auto"/>
        <w:ind w:left="360"/>
        <w:outlineLvl w:val="0"/>
        <w:rPr>
          <w:rFonts w:ascii="宋体" w:hAnsi="宋体"/>
          <w:szCs w:val="21"/>
        </w:rPr>
      </w:pPr>
      <w:bookmarkStart w:id="65" w:name="_Toc50211437"/>
      <w:bookmarkStart w:id="66" w:name="_Toc50381273"/>
      <w:r w:rsidRPr="001D7801">
        <w:rPr>
          <w:rFonts w:ascii="宋体" w:hAnsi="宋体" w:hint="eastAsia"/>
          <w:bCs/>
          <w:szCs w:val="21"/>
        </w:rPr>
        <w:t>学分要求</w:t>
      </w:r>
      <w:r w:rsidRPr="001D7801">
        <w:rPr>
          <w:rFonts w:ascii="宋体" w:hAnsi="宋体" w:hint="eastAsia"/>
          <w:b/>
          <w:bCs/>
          <w:szCs w:val="21"/>
        </w:rPr>
        <w:t>：</w:t>
      </w:r>
      <w:r w:rsidRPr="001D7801">
        <w:rPr>
          <w:rFonts w:ascii="宋体" w:hAnsi="宋体" w:hint="eastAsia"/>
          <w:szCs w:val="21"/>
        </w:rPr>
        <w:t>合格修完培养计划规定的课程，并取得相应的</w:t>
      </w:r>
      <w:r w:rsidRPr="001D7801">
        <w:rPr>
          <w:rFonts w:ascii="宋体" w:hAnsi="宋体"/>
          <w:szCs w:val="21"/>
        </w:rPr>
        <w:t>60</w:t>
      </w:r>
      <w:r w:rsidRPr="001D7801">
        <w:rPr>
          <w:rFonts w:ascii="宋体" w:hAnsi="宋体" w:hint="eastAsia"/>
          <w:szCs w:val="21"/>
        </w:rPr>
        <w:t>学分。</w:t>
      </w:r>
      <w:bookmarkEnd w:id="65"/>
      <w:bookmarkEnd w:id="66"/>
    </w:p>
    <w:p w:rsidR="000D0302" w:rsidRPr="001D7801" w:rsidRDefault="000D0302" w:rsidP="000D0302">
      <w:pPr>
        <w:pStyle w:val="a7"/>
        <w:spacing w:line="360" w:lineRule="auto"/>
        <w:ind w:left="360" w:firstLineChars="0" w:firstLine="0"/>
        <w:rPr>
          <w:rFonts w:ascii="宋体" w:hAnsi="宋体"/>
          <w:b/>
          <w:bCs/>
          <w:szCs w:val="21"/>
        </w:rPr>
      </w:pPr>
      <w:r w:rsidRPr="001D7801">
        <w:rPr>
          <w:rFonts w:ascii="宋体" w:hAnsi="宋体" w:hint="eastAsia"/>
          <w:bCs/>
          <w:szCs w:val="21"/>
        </w:rPr>
        <w:t>学位类别</w:t>
      </w:r>
      <w:r w:rsidRPr="001D7801">
        <w:rPr>
          <w:rFonts w:ascii="宋体" w:hAnsi="宋体" w:hint="eastAsia"/>
          <w:b/>
          <w:bCs/>
          <w:szCs w:val="21"/>
        </w:rPr>
        <w:t>：</w:t>
      </w:r>
      <w:r w:rsidRPr="001D7801">
        <w:rPr>
          <w:rFonts w:ascii="宋体" w:hAnsi="宋体" w:hint="eastAsia"/>
          <w:bCs/>
          <w:szCs w:val="21"/>
        </w:rPr>
        <w:t>艺术学学士学位</w:t>
      </w:r>
    </w:p>
    <w:p w:rsidR="000D0302" w:rsidRPr="001D7801" w:rsidRDefault="000D0302" w:rsidP="000D0302">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修读要求：</w:t>
      </w:r>
    </w:p>
    <w:p w:rsidR="000D0302" w:rsidRDefault="000D0302" w:rsidP="000D0302">
      <w:pPr>
        <w:pStyle w:val="a7"/>
        <w:spacing w:line="360" w:lineRule="auto"/>
        <w:ind w:left="360" w:firstLineChars="0" w:firstLine="0"/>
        <w:rPr>
          <w:rFonts w:ascii="宋体" w:hAnsi="宋体"/>
          <w:bCs/>
          <w:szCs w:val="21"/>
        </w:rPr>
      </w:pPr>
      <w:r w:rsidRPr="001D7801">
        <w:rPr>
          <w:rFonts w:ascii="宋体" w:hAnsi="宋体" w:hint="eastAsia"/>
          <w:bCs/>
          <w:szCs w:val="21"/>
        </w:rPr>
        <w:t>具备一定的审美素养，对珠宝首饰设计、时尚设计、</w:t>
      </w:r>
      <w:r>
        <w:rPr>
          <w:rFonts w:ascii="宋体" w:hAnsi="宋体" w:hint="eastAsia"/>
          <w:bCs/>
          <w:szCs w:val="21"/>
        </w:rPr>
        <w:t>宝玉石</w:t>
      </w:r>
      <w:r w:rsidRPr="001D7801">
        <w:rPr>
          <w:rFonts w:ascii="宋体" w:hAnsi="宋体" w:hint="eastAsia"/>
          <w:bCs/>
          <w:szCs w:val="21"/>
        </w:rPr>
        <w:t>有一定的了解和认知</w:t>
      </w:r>
      <w:r>
        <w:rPr>
          <w:rFonts w:ascii="宋体" w:hAnsi="宋体" w:hint="eastAsia"/>
          <w:bCs/>
          <w:szCs w:val="21"/>
        </w:rPr>
        <w:t>；了解</w:t>
      </w:r>
    </w:p>
    <w:p w:rsidR="000D0302" w:rsidRPr="001D7801" w:rsidRDefault="000D0302" w:rsidP="000D0302">
      <w:pPr>
        <w:pStyle w:val="a7"/>
        <w:spacing w:line="360" w:lineRule="auto"/>
        <w:ind w:firstLineChars="0" w:firstLine="0"/>
        <w:rPr>
          <w:rFonts w:ascii="宋体" w:hAnsi="宋体"/>
          <w:bCs/>
          <w:szCs w:val="21"/>
        </w:rPr>
      </w:pPr>
      <w:r w:rsidRPr="001D7801">
        <w:rPr>
          <w:rFonts w:ascii="宋体" w:hAnsi="宋体" w:hint="eastAsia"/>
          <w:bCs/>
          <w:szCs w:val="21"/>
        </w:rPr>
        <w:t>一定的绘图</w:t>
      </w:r>
      <w:r>
        <w:rPr>
          <w:rFonts w:ascii="宋体" w:hAnsi="宋体" w:hint="eastAsia"/>
          <w:bCs/>
          <w:szCs w:val="21"/>
        </w:rPr>
        <w:t>知识</w:t>
      </w:r>
      <w:r w:rsidRPr="001D7801">
        <w:rPr>
          <w:rFonts w:ascii="宋体" w:hAnsi="宋体" w:hint="eastAsia"/>
          <w:bCs/>
          <w:szCs w:val="21"/>
        </w:rPr>
        <w:t>，</w:t>
      </w:r>
      <w:r>
        <w:rPr>
          <w:rFonts w:ascii="宋体" w:hAnsi="宋体" w:hint="eastAsia"/>
          <w:bCs/>
          <w:szCs w:val="21"/>
        </w:rPr>
        <w:t>具备基本的动手操作能力，善于</w:t>
      </w:r>
      <w:r w:rsidRPr="001D7801">
        <w:rPr>
          <w:rFonts w:ascii="宋体" w:hAnsi="宋体" w:hint="eastAsia"/>
          <w:bCs/>
          <w:szCs w:val="21"/>
        </w:rPr>
        <w:t>创意</w:t>
      </w:r>
      <w:r>
        <w:rPr>
          <w:rFonts w:ascii="宋体" w:hAnsi="宋体" w:hint="eastAsia"/>
          <w:bCs/>
          <w:szCs w:val="21"/>
        </w:rPr>
        <w:t>思维及</w:t>
      </w:r>
      <w:r w:rsidRPr="001D7801">
        <w:rPr>
          <w:rFonts w:ascii="宋体" w:hAnsi="宋体" w:hint="eastAsia"/>
          <w:bCs/>
          <w:szCs w:val="21"/>
        </w:rPr>
        <w:t>表达。</w:t>
      </w:r>
    </w:p>
    <w:p w:rsidR="000D0302" w:rsidRPr="0069351B" w:rsidRDefault="000D0302" w:rsidP="000D0302">
      <w:pPr>
        <w:pStyle w:val="a7"/>
        <w:numPr>
          <w:ilvl w:val="0"/>
          <w:numId w:val="30"/>
        </w:numPr>
        <w:spacing w:line="360" w:lineRule="auto"/>
        <w:ind w:firstLineChars="0"/>
        <w:rPr>
          <w:rFonts w:ascii="宋体" w:hAnsi="宋体"/>
          <w:bCs/>
          <w:szCs w:val="21"/>
        </w:rPr>
      </w:pPr>
      <w:r w:rsidRPr="001D7801">
        <w:rPr>
          <w:rFonts w:ascii="宋体" w:hAnsi="宋体" w:hint="eastAsia"/>
          <w:b/>
          <w:bCs/>
          <w:szCs w:val="21"/>
        </w:rPr>
        <w:t>招生人数：</w:t>
      </w:r>
      <w:r w:rsidRPr="0069351B">
        <w:rPr>
          <w:rFonts w:ascii="宋体" w:hAnsi="宋体" w:hint="eastAsia"/>
          <w:bCs/>
          <w:szCs w:val="21"/>
        </w:rPr>
        <w:t>30人</w:t>
      </w:r>
    </w:p>
    <w:p w:rsidR="000D0302" w:rsidRPr="00DC7D63" w:rsidRDefault="000D0302" w:rsidP="000D0302">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上课时间：</w:t>
      </w:r>
      <w:r w:rsidRPr="00DC7D63">
        <w:rPr>
          <w:rFonts w:ascii="宋体" w:hAnsi="宋体" w:hint="eastAsia"/>
          <w:bCs/>
          <w:szCs w:val="21"/>
        </w:rPr>
        <w:t>周五下午、周日。</w:t>
      </w:r>
    </w:p>
    <w:p w:rsidR="000D0302" w:rsidRPr="007F1F6F" w:rsidRDefault="000D0302" w:rsidP="000D0302">
      <w:pPr>
        <w:pStyle w:val="a7"/>
        <w:numPr>
          <w:ilvl w:val="0"/>
          <w:numId w:val="30"/>
        </w:numPr>
        <w:spacing w:line="360" w:lineRule="auto"/>
        <w:ind w:firstLineChars="0"/>
        <w:rPr>
          <w:rFonts w:ascii="宋体" w:hAnsi="宋体"/>
          <w:b/>
          <w:bCs/>
          <w:szCs w:val="21"/>
        </w:rPr>
      </w:pPr>
      <w:r w:rsidRPr="007F1F6F">
        <w:rPr>
          <w:rFonts w:ascii="宋体" w:hAnsi="宋体" w:hint="eastAsia"/>
          <w:b/>
          <w:bCs/>
          <w:szCs w:val="21"/>
        </w:rPr>
        <w:t>教学计划</w:t>
      </w:r>
      <w:r>
        <w:rPr>
          <w:rFonts w:ascii="宋体" w:hAnsi="宋体" w:hint="eastAsia"/>
          <w:b/>
          <w:bCs/>
          <w:szCs w:val="21"/>
        </w:rPr>
        <w: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822"/>
        <w:gridCol w:w="850"/>
        <w:gridCol w:w="850"/>
        <w:gridCol w:w="850"/>
        <w:gridCol w:w="850"/>
        <w:gridCol w:w="852"/>
      </w:tblGrid>
      <w:tr w:rsidR="000D0302" w:rsidTr="00005616">
        <w:trPr>
          <w:cantSplit/>
          <w:trHeight w:val="355"/>
          <w:jc w:val="center"/>
        </w:trPr>
        <w:tc>
          <w:tcPr>
            <w:tcW w:w="3021" w:type="dxa"/>
            <w:vMerge w:val="restart"/>
            <w:vAlign w:val="center"/>
          </w:tcPr>
          <w:p w:rsidR="000D0302" w:rsidRPr="009F0C08" w:rsidRDefault="000D0302" w:rsidP="00005616">
            <w:pPr>
              <w:widowControl/>
              <w:jc w:val="center"/>
              <w:rPr>
                <w:rFonts w:ascii="宋体" w:hAnsi="宋体" w:cs="宋体"/>
                <w:b/>
                <w:kern w:val="0"/>
                <w:szCs w:val="21"/>
              </w:rPr>
            </w:pPr>
            <w:r w:rsidRPr="009F0C08">
              <w:rPr>
                <w:rFonts w:ascii="宋体" w:hAnsi="宋体" w:cs="宋体" w:hint="eastAsia"/>
                <w:b/>
                <w:kern w:val="0"/>
                <w:szCs w:val="21"/>
              </w:rPr>
              <w:t>课程名称</w:t>
            </w:r>
          </w:p>
        </w:tc>
        <w:tc>
          <w:tcPr>
            <w:tcW w:w="822" w:type="dxa"/>
            <w:vMerge w:val="restart"/>
            <w:vAlign w:val="center"/>
          </w:tcPr>
          <w:p w:rsidR="000D0302" w:rsidRPr="009F0C08" w:rsidRDefault="000D0302" w:rsidP="00005616">
            <w:pPr>
              <w:widowControl/>
              <w:jc w:val="center"/>
              <w:rPr>
                <w:rFonts w:ascii="宋体" w:hAnsi="宋体" w:cs="宋体"/>
                <w:b/>
                <w:kern w:val="0"/>
                <w:szCs w:val="21"/>
              </w:rPr>
            </w:pPr>
            <w:r w:rsidRPr="009F0C08">
              <w:rPr>
                <w:rFonts w:ascii="宋体" w:hAnsi="宋体" w:cs="宋体" w:hint="eastAsia"/>
                <w:b/>
                <w:kern w:val="0"/>
                <w:szCs w:val="21"/>
              </w:rPr>
              <w:t>学分</w:t>
            </w:r>
          </w:p>
        </w:tc>
        <w:tc>
          <w:tcPr>
            <w:tcW w:w="4252" w:type="dxa"/>
            <w:gridSpan w:val="5"/>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各学期学分</w:t>
            </w:r>
          </w:p>
        </w:tc>
      </w:tr>
      <w:tr w:rsidR="000D0302" w:rsidTr="00005616">
        <w:trPr>
          <w:cantSplit/>
          <w:trHeight w:val="201"/>
          <w:jc w:val="center"/>
        </w:trPr>
        <w:tc>
          <w:tcPr>
            <w:tcW w:w="3021" w:type="dxa"/>
            <w:vMerge/>
            <w:vAlign w:val="center"/>
          </w:tcPr>
          <w:p w:rsidR="000D0302" w:rsidRPr="009F0C08" w:rsidRDefault="000D0302" w:rsidP="00005616">
            <w:pPr>
              <w:widowControl/>
              <w:jc w:val="left"/>
              <w:rPr>
                <w:rFonts w:ascii="宋体" w:hAnsi="宋体" w:cs="宋体"/>
                <w:b/>
                <w:kern w:val="0"/>
                <w:szCs w:val="21"/>
              </w:rPr>
            </w:pPr>
          </w:p>
        </w:tc>
        <w:tc>
          <w:tcPr>
            <w:tcW w:w="822" w:type="dxa"/>
            <w:vMerge/>
            <w:vAlign w:val="center"/>
          </w:tcPr>
          <w:p w:rsidR="000D0302" w:rsidRPr="009F0C08" w:rsidRDefault="000D0302" w:rsidP="00005616">
            <w:pPr>
              <w:widowControl/>
              <w:jc w:val="left"/>
              <w:rPr>
                <w:rFonts w:ascii="宋体" w:hAnsi="宋体" w:cs="宋体"/>
                <w:b/>
                <w:kern w:val="0"/>
                <w:szCs w:val="21"/>
              </w:rPr>
            </w:pPr>
          </w:p>
        </w:tc>
        <w:tc>
          <w:tcPr>
            <w:tcW w:w="850" w:type="dxa"/>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三</w:t>
            </w:r>
          </w:p>
        </w:tc>
        <w:tc>
          <w:tcPr>
            <w:tcW w:w="850" w:type="dxa"/>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四</w:t>
            </w:r>
          </w:p>
        </w:tc>
        <w:tc>
          <w:tcPr>
            <w:tcW w:w="850" w:type="dxa"/>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五</w:t>
            </w:r>
          </w:p>
        </w:tc>
        <w:tc>
          <w:tcPr>
            <w:tcW w:w="850" w:type="dxa"/>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六</w:t>
            </w:r>
          </w:p>
        </w:tc>
        <w:tc>
          <w:tcPr>
            <w:tcW w:w="852" w:type="dxa"/>
          </w:tcPr>
          <w:p w:rsidR="000D0302" w:rsidRPr="009F0C08" w:rsidRDefault="000D0302" w:rsidP="00005616">
            <w:pPr>
              <w:widowControl/>
              <w:jc w:val="center"/>
              <w:rPr>
                <w:rFonts w:ascii="宋体" w:hAnsi="宋体" w:cs="宋体"/>
                <w:b/>
                <w:kern w:val="0"/>
                <w:szCs w:val="21"/>
              </w:rPr>
            </w:pPr>
            <w:r>
              <w:rPr>
                <w:rFonts w:ascii="宋体" w:hAnsi="宋体" w:cs="宋体" w:hint="eastAsia"/>
                <w:b/>
                <w:kern w:val="0"/>
                <w:szCs w:val="21"/>
              </w:rPr>
              <w:t>七</w:t>
            </w:r>
          </w:p>
        </w:tc>
      </w:tr>
      <w:tr w:rsidR="000D0302" w:rsidTr="00005616">
        <w:trPr>
          <w:cantSplit/>
          <w:trHeight w:hRule="exact" w:val="415"/>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设计美学</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1"/>
          <w:jc w:val="center"/>
        </w:trPr>
        <w:tc>
          <w:tcPr>
            <w:tcW w:w="3021"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首饰概论</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12"/>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综合造型基础</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5</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5</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32"/>
          <w:jc w:val="center"/>
        </w:trPr>
        <w:tc>
          <w:tcPr>
            <w:tcW w:w="3021"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设计基础</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5"/>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奢侈品品牌管理（双语）</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2</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2</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31"/>
          <w:jc w:val="center"/>
        </w:trPr>
        <w:tc>
          <w:tcPr>
            <w:tcW w:w="3021" w:type="dxa"/>
            <w:noWrap/>
            <w:vAlign w:val="center"/>
          </w:tcPr>
          <w:p w:rsidR="000D0302" w:rsidRPr="007A30C6" w:rsidRDefault="000D0302" w:rsidP="00005616">
            <w:pPr>
              <w:spacing w:line="360" w:lineRule="auto"/>
              <w:jc w:val="center"/>
              <w:rPr>
                <w:rFonts w:ascii="宋体" w:hAnsi="宋体"/>
                <w:szCs w:val="21"/>
              </w:rPr>
            </w:pPr>
            <w:r>
              <w:rPr>
                <w:rFonts w:ascii="宋体" w:hAnsi="宋体" w:hint="eastAsia"/>
                <w:szCs w:val="21"/>
              </w:rPr>
              <w:t>宝石学与宝石鉴定</w:t>
            </w:r>
          </w:p>
        </w:tc>
        <w:tc>
          <w:tcPr>
            <w:tcW w:w="822" w:type="dxa"/>
            <w:vMerge w:val="restart"/>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6</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restart"/>
            <w:vAlign w:val="center"/>
          </w:tcPr>
          <w:p w:rsidR="000D0302" w:rsidRPr="007A30C6" w:rsidRDefault="000D0302" w:rsidP="00005616">
            <w:pPr>
              <w:widowControl/>
              <w:spacing w:line="360" w:lineRule="auto"/>
              <w:ind w:firstLineChars="196" w:firstLine="412"/>
              <w:jc w:val="center"/>
              <w:rPr>
                <w:rFonts w:ascii="宋体" w:hAnsi="宋体"/>
                <w:kern w:val="0"/>
                <w:szCs w:val="21"/>
              </w:rPr>
            </w:pPr>
            <w:r w:rsidRPr="007A30C6">
              <w:rPr>
                <w:rFonts w:ascii="宋体" w:hAnsi="宋体" w:hint="eastAsia"/>
                <w:kern w:val="0"/>
                <w:szCs w:val="21"/>
              </w:rPr>
              <w:t>6</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2"/>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Pr>
                <w:rFonts w:ascii="宋体" w:hAnsi="宋体" w:cs="宋体" w:hint="eastAsia"/>
                <w:szCs w:val="21"/>
              </w:rPr>
              <w:t>宝石地质基础与结晶矿物学</w:t>
            </w:r>
          </w:p>
        </w:tc>
        <w:tc>
          <w:tcPr>
            <w:tcW w:w="822" w:type="dxa"/>
            <w:vMerge/>
            <w:noWrap/>
            <w:vAlign w:val="center"/>
          </w:tcPr>
          <w:p w:rsidR="000D0302" w:rsidRPr="007A30C6" w:rsidRDefault="000D0302" w:rsidP="00005616">
            <w:pPr>
              <w:spacing w:line="360" w:lineRule="auto"/>
              <w:jc w:val="center"/>
              <w:rPr>
                <w:rFonts w:ascii="宋体" w:hAnsi="宋体"/>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9"/>
          <w:jc w:val="center"/>
        </w:trPr>
        <w:tc>
          <w:tcPr>
            <w:tcW w:w="3021"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电脑图像处理与应用</w:t>
            </w:r>
          </w:p>
        </w:tc>
        <w:tc>
          <w:tcPr>
            <w:tcW w:w="822" w:type="dxa"/>
            <w:vMerge w:val="restart"/>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Merge w:val="restart"/>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3</w:t>
            </w:r>
          </w:p>
        </w:tc>
      </w:tr>
      <w:tr w:rsidR="000D0302" w:rsidTr="00005616">
        <w:trPr>
          <w:cantSplit/>
          <w:trHeight w:hRule="exact" w:val="421"/>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电脑图形处理与应用</w:t>
            </w:r>
          </w:p>
        </w:tc>
        <w:tc>
          <w:tcPr>
            <w:tcW w:w="822" w:type="dxa"/>
            <w:vMerge/>
            <w:noWrap/>
            <w:vAlign w:val="center"/>
          </w:tcPr>
          <w:p w:rsidR="000D0302" w:rsidRPr="007A30C6" w:rsidRDefault="000D0302" w:rsidP="00005616">
            <w:pPr>
              <w:spacing w:line="360" w:lineRule="auto"/>
              <w:jc w:val="center"/>
              <w:rPr>
                <w:rFonts w:ascii="宋体" w:hAnsi="宋体"/>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Merge/>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7"/>
          <w:jc w:val="center"/>
        </w:trPr>
        <w:tc>
          <w:tcPr>
            <w:tcW w:w="3021"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首饰设计专业绘图</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32"/>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首饰制作（1）</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4"/>
          <w:jc w:val="center"/>
        </w:trPr>
        <w:tc>
          <w:tcPr>
            <w:tcW w:w="3021" w:type="dxa"/>
            <w:noWrap/>
            <w:vAlign w:val="center"/>
          </w:tcPr>
          <w:p w:rsidR="000D0302" w:rsidRPr="007A30C6" w:rsidRDefault="000D0302" w:rsidP="00005616">
            <w:pPr>
              <w:spacing w:line="360" w:lineRule="auto"/>
              <w:jc w:val="center"/>
              <w:rPr>
                <w:rFonts w:ascii="宋体" w:hAnsi="宋体"/>
                <w:szCs w:val="21"/>
              </w:rPr>
            </w:pPr>
            <w:r>
              <w:rPr>
                <w:rFonts w:ascii="宋体" w:hAnsi="宋体" w:hint="eastAsia"/>
                <w:szCs w:val="21"/>
              </w:rPr>
              <w:lastRenderedPageBreak/>
              <w:t>首饰专题设计</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17"/>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Pr>
                <w:rFonts w:ascii="宋体" w:hAnsi="宋体" w:cs="宋体" w:hint="eastAsia"/>
                <w:szCs w:val="21"/>
              </w:rPr>
              <w:t>综合材料设计与工艺</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42"/>
          <w:jc w:val="center"/>
        </w:trPr>
        <w:tc>
          <w:tcPr>
            <w:tcW w:w="3021" w:type="dxa"/>
            <w:noWrap/>
            <w:vAlign w:val="center"/>
          </w:tcPr>
          <w:p w:rsidR="000D0302" w:rsidRPr="007A30C6" w:rsidRDefault="000D0302" w:rsidP="00005616">
            <w:pPr>
              <w:spacing w:line="360" w:lineRule="auto"/>
              <w:jc w:val="center"/>
              <w:rPr>
                <w:rFonts w:ascii="宋体" w:hAnsi="宋体"/>
                <w:szCs w:val="21"/>
              </w:rPr>
            </w:pPr>
            <w:r>
              <w:rPr>
                <w:rFonts w:ascii="宋体" w:hAnsi="宋体" w:hint="eastAsia"/>
                <w:szCs w:val="21"/>
              </w:rPr>
              <w:t>毕业设计</w:t>
            </w:r>
          </w:p>
        </w:tc>
        <w:tc>
          <w:tcPr>
            <w:tcW w:w="822"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8</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8</w:t>
            </w:r>
          </w:p>
        </w:tc>
      </w:tr>
      <w:tr w:rsidR="000D0302" w:rsidTr="00005616">
        <w:trPr>
          <w:cantSplit/>
          <w:trHeight w:hRule="exact" w:val="433"/>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Pr>
                <w:rFonts w:ascii="宋体" w:hAnsi="宋体" w:cs="宋体" w:hint="eastAsia"/>
                <w:szCs w:val="21"/>
              </w:rPr>
              <w:t>陶瓷首饰设计</w:t>
            </w:r>
          </w:p>
        </w:tc>
        <w:tc>
          <w:tcPr>
            <w:tcW w:w="822" w:type="dxa"/>
            <w:vMerge w:val="restart"/>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restart"/>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6"/>
          <w:jc w:val="center"/>
        </w:trPr>
        <w:tc>
          <w:tcPr>
            <w:tcW w:w="3021" w:type="dxa"/>
            <w:noWrap/>
            <w:vAlign w:val="center"/>
          </w:tcPr>
          <w:p w:rsidR="000D0302" w:rsidRPr="007A30C6" w:rsidRDefault="000D0302" w:rsidP="00005616">
            <w:pPr>
              <w:spacing w:line="360" w:lineRule="auto"/>
              <w:jc w:val="center"/>
              <w:rPr>
                <w:rFonts w:ascii="宋体" w:hAnsi="宋体"/>
                <w:szCs w:val="21"/>
              </w:rPr>
            </w:pPr>
            <w:r>
              <w:rPr>
                <w:rFonts w:ascii="宋体" w:hAnsi="宋体" w:hint="eastAsia"/>
                <w:szCs w:val="21"/>
              </w:rPr>
              <w:t>陶艺</w:t>
            </w:r>
          </w:p>
        </w:tc>
        <w:tc>
          <w:tcPr>
            <w:tcW w:w="822" w:type="dxa"/>
            <w:vMerge/>
            <w:noWrap/>
            <w:vAlign w:val="center"/>
          </w:tcPr>
          <w:p w:rsidR="000D0302" w:rsidRPr="007A30C6" w:rsidRDefault="000D0302" w:rsidP="00005616">
            <w:pPr>
              <w:spacing w:line="360" w:lineRule="auto"/>
              <w:jc w:val="center"/>
              <w:rPr>
                <w:rFonts w:ascii="宋体" w:hAnsi="宋体"/>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17"/>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sidRPr="007A30C6">
              <w:rPr>
                <w:rFonts w:ascii="宋体" w:hAnsi="宋体" w:cs="宋体" w:hint="eastAsia"/>
                <w:szCs w:val="21"/>
              </w:rPr>
              <w:t>珠宝设计软件（一）</w:t>
            </w:r>
          </w:p>
        </w:tc>
        <w:tc>
          <w:tcPr>
            <w:tcW w:w="822" w:type="dxa"/>
            <w:vMerge w:val="restart"/>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restart"/>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3"/>
          <w:jc w:val="center"/>
        </w:trPr>
        <w:tc>
          <w:tcPr>
            <w:tcW w:w="3021" w:type="dxa"/>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szCs w:val="21"/>
              </w:rPr>
              <w:t>JewelCAD</w:t>
            </w:r>
          </w:p>
        </w:tc>
        <w:tc>
          <w:tcPr>
            <w:tcW w:w="822" w:type="dxa"/>
            <w:vMerge/>
            <w:noWrap/>
            <w:vAlign w:val="center"/>
          </w:tcPr>
          <w:p w:rsidR="000D0302" w:rsidRPr="007A30C6" w:rsidRDefault="000D0302" w:rsidP="00005616">
            <w:pPr>
              <w:spacing w:line="360" w:lineRule="auto"/>
              <w:jc w:val="center"/>
              <w:rPr>
                <w:rFonts w:ascii="宋体" w:hAnsi="宋体"/>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01"/>
          <w:jc w:val="center"/>
        </w:trPr>
        <w:tc>
          <w:tcPr>
            <w:tcW w:w="3021" w:type="dxa"/>
            <w:noWrap/>
            <w:vAlign w:val="center"/>
          </w:tcPr>
          <w:p w:rsidR="000D0302" w:rsidRPr="007A30C6" w:rsidRDefault="000D0302" w:rsidP="00005616">
            <w:pPr>
              <w:spacing w:line="360" w:lineRule="auto"/>
              <w:jc w:val="center"/>
              <w:rPr>
                <w:rFonts w:ascii="宋体" w:hAnsi="宋体" w:cs="宋体"/>
                <w:szCs w:val="21"/>
              </w:rPr>
            </w:pPr>
            <w:r>
              <w:rPr>
                <w:rFonts w:ascii="宋体" w:hAnsi="宋体" w:cs="宋体" w:hint="eastAsia"/>
                <w:szCs w:val="21"/>
              </w:rPr>
              <w:t>首饰蜡雕</w:t>
            </w:r>
          </w:p>
        </w:tc>
        <w:tc>
          <w:tcPr>
            <w:tcW w:w="822" w:type="dxa"/>
            <w:vMerge w:val="restart"/>
            <w:noWrap/>
            <w:vAlign w:val="center"/>
          </w:tcPr>
          <w:p w:rsidR="000D0302" w:rsidRPr="007A30C6" w:rsidRDefault="000D0302" w:rsidP="00005616">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Align w:val="center"/>
          </w:tcPr>
          <w:p w:rsidR="000D0302" w:rsidRPr="007A30C6" w:rsidRDefault="000D0302" w:rsidP="00005616">
            <w:pPr>
              <w:widowControl/>
              <w:spacing w:line="360" w:lineRule="auto"/>
              <w:jc w:val="center"/>
              <w:rPr>
                <w:rFonts w:ascii="宋体" w:hAnsi="宋体"/>
                <w:kern w:val="0"/>
                <w:szCs w:val="21"/>
              </w:rPr>
            </w:pPr>
          </w:p>
        </w:tc>
        <w:tc>
          <w:tcPr>
            <w:tcW w:w="850" w:type="dxa"/>
            <w:vMerge w:val="restart"/>
            <w:vAlign w:val="center"/>
          </w:tcPr>
          <w:p w:rsidR="000D0302" w:rsidRPr="007A30C6" w:rsidRDefault="000D0302" w:rsidP="00005616">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rsidR="000D0302" w:rsidRPr="007A30C6" w:rsidRDefault="000D0302" w:rsidP="00005616">
            <w:pPr>
              <w:widowControl/>
              <w:spacing w:line="360" w:lineRule="auto"/>
              <w:jc w:val="center"/>
              <w:rPr>
                <w:rFonts w:ascii="宋体" w:hAnsi="宋体"/>
                <w:kern w:val="0"/>
                <w:szCs w:val="21"/>
              </w:rPr>
            </w:pPr>
          </w:p>
        </w:tc>
      </w:tr>
      <w:tr w:rsidR="000D0302" w:rsidTr="00005616">
        <w:trPr>
          <w:cantSplit/>
          <w:trHeight w:hRule="exact" w:val="420"/>
          <w:jc w:val="center"/>
        </w:trPr>
        <w:tc>
          <w:tcPr>
            <w:tcW w:w="3021" w:type="dxa"/>
            <w:noWrap/>
            <w:vAlign w:val="center"/>
          </w:tcPr>
          <w:p w:rsidR="000D0302" w:rsidRPr="00B20585" w:rsidRDefault="000D0302" w:rsidP="00005616">
            <w:pPr>
              <w:spacing w:line="360" w:lineRule="auto"/>
              <w:jc w:val="center"/>
              <w:rPr>
                <w:rFonts w:ascii="宋体" w:hAnsi="宋体" w:cs="宋体"/>
                <w:szCs w:val="21"/>
              </w:rPr>
            </w:pPr>
            <w:r>
              <w:rPr>
                <w:rFonts w:ascii="宋体" w:hAnsi="宋体" w:cs="宋体" w:hint="eastAsia"/>
                <w:szCs w:val="21"/>
              </w:rPr>
              <w:t>蜡雕基础与失蜡浇铸</w:t>
            </w:r>
          </w:p>
        </w:tc>
        <w:tc>
          <w:tcPr>
            <w:tcW w:w="822" w:type="dxa"/>
            <w:vMerge/>
            <w:noWrap/>
            <w:vAlign w:val="center"/>
          </w:tcPr>
          <w:p w:rsidR="000D0302" w:rsidRPr="007A30C6" w:rsidRDefault="000D0302" w:rsidP="00005616">
            <w:pPr>
              <w:spacing w:line="360" w:lineRule="auto"/>
              <w:jc w:val="center"/>
              <w:rPr>
                <w:rFonts w:ascii="宋体" w:hAnsi="宋体"/>
                <w:b/>
                <w:szCs w:val="21"/>
              </w:rPr>
            </w:pPr>
          </w:p>
        </w:tc>
        <w:tc>
          <w:tcPr>
            <w:tcW w:w="850" w:type="dxa"/>
            <w:vAlign w:val="center"/>
          </w:tcPr>
          <w:p w:rsidR="000D0302" w:rsidRPr="007A30C6" w:rsidRDefault="000D0302" w:rsidP="00005616">
            <w:pPr>
              <w:widowControl/>
              <w:spacing w:line="360" w:lineRule="auto"/>
              <w:jc w:val="center"/>
              <w:rPr>
                <w:rFonts w:ascii="宋体" w:hAnsi="宋体"/>
                <w:b/>
                <w:kern w:val="0"/>
                <w:szCs w:val="21"/>
              </w:rPr>
            </w:pPr>
          </w:p>
        </w:tc>
        <w:tc>
          <w:tcPr>
            <w:tcW w:w="850" w:type="dxa"/>
            <w:vAlign w:val="center"/>
          </w:tcPr>
          <w:p w:rsidR="000D0302" w:rsidRPr="007A30C6" w:rsidRDefault="000D0302" w:rsidP="00005616">
            <w:pPr>
              <w:widowControl/>
              <w:spacing w:line="360" w:lineRule="auto"/>
              <w:jc w:val="center"/>
              <w:rPr>
                <w:rFonts w:ascii="宋体" w:hAnsi="宋体"/>
                <w:b/>
                <w:kern w:val="0"/>
                <w:szCs w:val="21"/>
              </w:rPr>
            </w:pPr>
          </w:p>
        </w:tc>
        <w:tc>
          <w:tcPr>
            <w:tcW w:w="850" w:type="dxa"/>
            <w:vAlign w:val="center"/>
          </w:tcPr>
          <w:p w:rsidR="000D0302" w:rsidRPr="007A30C6" w:rsidRDefault="000D0302" w:rsidP="00005616">
            <w:pPr>
              <w:widowControl/>
              <w:spacing w:line="360" w:lineRule="auto"/>
              <w:jc w:val="center"/>
              <w:rPr>
                <w:rFonts w:ascii="宋体" w:hAnsi="宋体"/>
                <w:b/>
                <w:kern w:val="0"/>
                <w:szCs w:val="21"/>
              </w:rPr>
            </w:pPr>
          </w:p>
        </w:tc>
        <w:tc>
          <w:tcPr>
            <w:tcW w:w="850" w:type="dxa"/>
            <w:vMerge/>
            <w:vAlign w:val="center"/>
          </w:tcPr>
          <w:p w:rsidR="000D0302" w:rsidRPr="007A30C6" w:rsidRDefault="000D0302" w:rsidP="00005616">
            <w:pPr>
              <w:widowControl/>
              <w:spacing w:line="360" w:lineRule="auto"/>
              <w:jc w:val="center"/>
              <w:rPr>
                <w:rFonts w:ascii="宋体" w:hAnsi="宋体"/>
                <w:b/>
                <w:kern w:val="0"/>
                <w:szCs w:val="21"/>
              </w:rPr>
            </w:pPr>
          </w:p>
        </w:tc>
        <w:tc>
          <w:tcPr>
            <w:tcW w:w="852" w:type="dxa"/>
            <w:vAlign w:val="center"/>
          </w:tcPr>
          <w:p w:rsidR="000D0302" w:rsidRPr="007A30C6" w:rsidRDefault="000D0302" w:rsidP="00005616">
            <w:pPr>
              <w:widowControl/>
              <w:spacing w:line="360" w:lineRule="auto"/>
              <w:jc w:val="center"/>
              <w:rPr>
                <w:rFonts w:ascii="宋体" w:hAnsi="宋体"/>
                <w:b/>
                <w:kern w:val="0"/>
                <w:szCs w:val="21"/>
              </w:rPr>
            </w:pPr>
          </w:p>
        </w:tc>
      </w:tr>
    </w:tbl>
    <w:p w:rsidR="000D0302" w:rsidRDefault="000D0302" w:rsidP="000D0302">
      <w:pPr>
        <w:adjustRightInd w:val="0"/>
        <w:snapToGrid w:val="0"/>
        <w:spacing w:line="360" w:lineRule="auto"/>
        <w:ind w:left="1077" w:hanging="1077"/>
        <w:rPr>
          <w:rFonts w:ascii="宋体"/>
          <w:b/>
          <w:bCs/>
          <w:spacing w:val="6"/>
          <w:sz w:val="18"/>
          <w:szCs w:val="18"/>
        </w:rPr>
      </w:pPr>
    </w:p>
    <w:p w:rsidR="000D0302" w:rsidRPr="005E4416" w:rsidRDefault="000D0302" w:rsidP="000D0302">
      <w:pPr>
        <w:adjustRightInd w:val="0"/>
        <w:snapToGrid w:val="0"/>
        <w:spacing w:line="360" w:lineRule="auto"/>
        <w:ind w:left="1077" w:hanging="1077"/>
        <w:rPr>
          <w:rFonts w:asciiTheme="minorEastAsia" w:eastAsiaTheme="minorEastAsia" w:hAnsiTheme="minorEastAsia"/>
          <w:b/>
          <w:bCs/>
          <w:spacing w:val="6"/>
          <w:sz w:val="18"/>
          <w:szCs w:val="18"/>
        </w:rPr>
      </w:pPr>
    </w:p>
    <w:p w:rsidR="00087FC2" w:rsidRDefault="00087FC2"/>
    <w:sectPr w:rsidR="00087FC2" w:rsidSect="00193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656"/>
    <w:multiLevelType w:val="hybridMultilevel"/>
    <w:tmpl w:val="EF0AF298"/>
    <w:lvl w:ilvl="0" w:tplc="48488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730DE"/>
    <w:multiLevelType w:val="hybridMultilevel"/>
    <w:tmpl w:val="FE56B116"/>
    <w:lvl w:ilvl="0" w:tplc="727A4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233575"/>
    <w:multiLevelType w:val="hybridMultilevel"/>
    <w:tmpl w:val="FF68F816"/>
    <w:lvl w:ilvl="0" w:tplc="01F69E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56668F"/>
    <w:multiLevelType w:val="hybridMultilevel"/>
    <w:tmpl w:val="ED6A82D4"/>
    <w:lvl w:ilvl="0" w:tplc="6B82F55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5B74EF"/>
    <w:multiLevelType w:val="hybridMultilevel"/>
    <w:tmpl w:val="7FBE116E"/>
    <w:lvl w:ilvl="0" w:tplc="A7CA8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8C0864"/>
    <w:multiLevelType w:val="hybridMultilevel"/>
    <w:tmpl w:val="277E552E"/>
    <w:lvl w:ilvl="0" w:tplc="8D74FC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455E5B"/>
    <w:multiLevelType w:val="hybridMultilevel"/>
    <w:tmpl w:val="0B1C93E6"/>
    <w:lvl w:ilvl="0" w:tplc="7C8CA65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1562652"/>
    <w:multiLevelType w:val="hybridMultilevel"/>
    <w:tmpl w:val="B7A236FE"/>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23867201"/>
    <w:multiLevelType w:val="hybridMultilevel"/>
    <w:tmpl w:val="D848F33E"/>
    <w:lvl w:ilvl="0" w:tplc="4D1A71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8B6216"/>
    <w:multiLevelType w:val="hybridMultilevel"/>
    <w:tmpl w:val="ABB6D228"/>
    <w:lvl w:ilvl="0" w:tplc="7C8CA65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C0744EF"/>
    <w:multiLevelType w:val="hybridMultilevel"/>
    <w:tmpl w:val="23DE4E3C"/>
    <w:lvl w:ilvl="0" w:tplc="C8C487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CC6387"/>
    <w:multiLevelType w:val="multilevel"/>
    <w:tmpl w:val="63E230A6"/>
    <w:lvl w:ilvl="0">
      <w:start w:val="2"/>
      <w:numFmt w:val="decimal"/>
      <w:lvlText w:val="%1、"/>
      <w:lvlJc w:val="left"/>
      <w:pPr>
        <w:tabs>
          <w:tab w:val="num" w:pos="360"/>
        </w:tabs>
        <w:ind w:left="360" w:hanging="360"/>
      </w:pPr>
      <w:rPr>
        <w:rFonts w:hint="eastAsia"/>
        <w:b/>
        <w:sz w:val="16"/>
        <w:szCs w:val="1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07D554E"/>
    <w:multiLevelType w:val="hybridMultilevel"/>
    <w:tmpl w:val="A44CA012"/>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15:restartNumberingAfterBreak="0">
    <w:nsid w:val="343223BE"/>
    <w:multiLevelType w:val="hybridMultilevel"/>
    <w:tmpl w:val="D07A838C"/>
    <w:lvl w:ilvl="0" w:tplc="F54048E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A62234"/>
    <w:multiLevelType w:val="hybridMultilevel"/>
    <w:tmpl w:val="F77C16AE"/>
    <w:lvl w:ilvl="0" w:tplc="85E64504">
      <w:start w:val="1"/>
      <w:numFmt w:val="decimal"/>
      <w:lvlText w:val="%1．"/>
      <w:lvlJc w:val="left"/>
      <w:pPr>
        <w:ind w:left="360" w:hanging="360"/>
      </w:pPr>
      <w:rPr>
        <w:rFonts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DBC0FD5"/>
    <w:multiLevelType w:val="hybridMultilevel"/>
    <w:tmpl w:val="384ACD8A"/>
    <w:lvl w:ilvl="0" w:tplc="C1E85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EB27373"/>
    <w:multiLevelType w:val="hybridMultilevel"/>
    <w:tmpl w:val="8F88C65A"/>
    <w:lvl w:ilvl="0" w:tplc="E0C4629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DE1D00"/>
    <w:multiLevelType w:val="hybridMultilevel"/>
    <w:tmpl w:val="7504A4B8"/>
    <w:lvl w:ilvl="0" w:tplc="D3F27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9BB4CA8"/>
    <w:multiLevelType w:val="hybridMultilevel"/>
    <w:tmpl w:val="0D2CA754"/>
    <w:lvl w:ilvl="0" w:tplc="C2A8593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ADA6245"/>
    <w:multiLevelType w:val="hybridMultilevel"/>
    <w:tmpl w:val="71AC763E"/>
    <w:lvl w:ilvl="0" w:tplc="AE4887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B914106"/>
    <w:multiLevelType w:val="hybridMultilevel"/>
    <w:tmpl w:val="A6C2E7DE"/>
    <w:lvl w:ilvl="0" w:tplc="F54AB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842025"/>
    <w:multiLevelType w:val="hybridMultilevel"/>
    <w:tmpl w:val="DC4A93D4"/>
    <w:lvl w:ilvl="0" w:tplc="F1760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5916942"/>
    <w:multiLevelType w:val="hybridMultilevel"/>
    <w:tmpl w:val="C39002C2"/>
    <w:lvl w:ilvl="0" w:tplc="09E842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B895600"/>
    <w:multiLevelType w:val="hybridMultilevel"/>
    <w:tmpl w:val="6AAE0704"/>
    <w:lvl w:ilvl="0" w:tplc="A216D4B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77184D"/>
    <w:multiLevelType w:val="hybridMultilevel"/>
    <w:tmpl w:val="0B700686"/>
    <w:lvl w:ilvl="0" w:tplc="7132E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C16956"/>
    <w:multiLevelType w:val="hybridMultilevel"/>
    <w:tmpl w:val="8E20DC82"/>
    <w:lvl w:ilvl="0" w:tplc="DC124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F800E2D"/>
    <w:multiLevelType w:val="multilevel"/>
    <w:tmpl w:val="63E230A6"/>
    <w:lvl w:ilvl="0">
      <w:start w:val="2"/>
      <w:numFmt w:val="decimal"/>
      <w:lvlText w:val="%1、"/>
      <w:lvlJc w:val="left"/>
      <w:pPr>
        <w:tabs>
          <w:tab w:val="num" w:pos="360"/>
        </w:tabs>
        <w:ind w:left="360" w:hanging="360"/>
      </w:pPr>
      <w:rPr>
        <w:rFonts w:hint="eastAsia"/>
        <w:b/>
        <w:sz w:val="16"/>
        <w:szCs w:val="1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15:restartNumberingAfterBreak="0">
    <w:nsid w:val="65500405"/>
    <w:multiLevelType w:val="hybridMultilevel"/>
    <w:tmpl w:val="2F648316"/>
    <w:lvl w:ilvl="0" w:tplc="A510E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14F21B5"/>
    <w:multiLevelType w:val="hybridMultilevel"/>
    <w:tmpl w:val="915C191E"/>
    <w:lvl w:ilvl="0" w:tplc="D86C699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5603581"/>
    <w:multiLevelType w:val="hybridMultilevel"/>
    <w:tmpl w:val="B95EF72E"/>
    <w:lvl w:ilvl="0" w:tplc="388CD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5866A0F"/>
    <w:multiLevelType w:val="hybridMultilevel"/>
    <w:tmpl w:val="28A0067C"/>
    <w:lvl w:ilvl="0" w:tplc="B1F6C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047699"/>
    <w:multiLevelType w:val="hybridMultilevel"/>
    <w:tmpl w:val="5C1C12EC"/>
    <w:lvl w:ilvl="0" w:tplc="2D3E1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9"/>
  </w:num>
  <w:num w:numId="3">
    <w:abstractNumId w:val="6"/>
  </w:num>
  <w:num w:numId="4">
    <w:abstractNumId w:val="11"/>
  </w:num>
  <w:num w:numId="5">
    <w:abstractNumId w:val="12"/>
  </w:num>
  <w:num w:numId="6">
    <w:abstractNumId w:val="7"/>
  </w:num>
  <w:num w:numId="7">
    <w:abstractNumId w:val="27"/>
  </w:num>
  <w:num w:numId="8">
    <w:abstractNumId w:val="17"/>
  </w:num>
  <w:num w:numId="9">
    <w:abstractNumId w:val="24"/>
  </w:num>
  <w:num w:numId="10">
    <w:abstractNumId w:val="15"/>
  </w:num>
  <w:num w:numId="11">
    <w:abstractNumId w:val="21"/>
  </w:num>
  <w:num w:numId="12">
    <w:abstractNumId w:val="8"/>
  </w:num>
  <w:num w:numId="13">
    <w:abstractNumId w:val="2"/>
  </w:num>
  <w:num w:numId="14">
    <w:abstractNumId w:val="29"/>
  </w:num>
  <w:num w:numId="15">
    <w:abstractNumId w:val="30"/>
  </w:num>
  <w:num w:numId="16">
    <w:abstractNumId w:val="5"/>
  </w:num>
  <w:num w:numId="17">
    <w:abstractNumId w:val="28"/>
  </w:num>
  <w:num w:numId="18">
    <w:abstractNumId w:val="13"/>
  </w:num>
  <w:num w:numId="19">
    <w:abstractNumId w:val="10"/>
  </w:num>
  <w:num w:numId="20">
    <w:abstractNumId w:val="31"/>
  </w:num>
  <w:num w:numId="21">
    <w:abstractNumId w:val="1"/>
  </w:num>
  <w:num w:numId="22">
    <w:abstractNumId w:val="3"/>
  </w:num>
  <w:num w:numId="23">
    <w:abstractNumId w:val="22"/>
  </w:num>
  <w:num w:numId="24">
    <w:abstractNumId w:val="16"/>
  </w:num>
  <w:num w:numId="25">
    <w:abstractNumId w:val="19"/>
  </w:num>
  <w:num w:numId="26">
    <w:abstractNumId w:val="14"/>
  </w:num>
  <w:num w:numId="27">
    <w:abstractNumId w:val="18"/>
  </w:num>
  <w:num w:numId="28">
    <w:abstractNumId w:val="25"/>
  </w:num>
  <w:num w:numId="29">
    <w:abstractNumId w:val="23"/>
  </w:num>
  <w:num w:numId="30">
    <w:abstractNumId w:val="4"/>
  </w:num>
  <w:num w:numId="31">
    <w:abstractNumId w:val="2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02"/>
    <w:rsid w:val="00087FC2"/>
    <w:rsid w:val="000D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78C6E-B156-4823-AC94-1BCD1E5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302"/>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D030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D03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D0302"/>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sid w:val="000D0302"/>
    <w:rPr>
      <w:rFonts w:asciiTheme="majorHAnsi" w:eastAsiaTheme="majorEastAsia" w:hAnsiTheme="majorHAnsi" w:cstheme="majorBidi"/>
      <w:b/>
      <w:bCs/>
      <w:sz w:val="32"/>
      <w:szCs w:val="32"/>
    </w:rPr>
  </w:style>
  <w:style w:type="paragraph" w:styleId="a3">
    <w:name w:val="header"/>
    <w:basedOn w:val="a"/>
    <w:link w:val="a4"/>
    <w:uiPriority w:val="99"/>
    <w:unhideWhenUsed/>
    <w:rsid w:val="000D03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0302"/>
    <w:rPr>
      <w:rFonts w:ascii="Times New Roman" w:eastAsia="宋体" w:hAnsi="Times New Roman" w:cs="Times New Roman"/>
      <w:sz w:val="18"/>
      <w:szCs w:val="18"/>
    </w:rPr>
  </w:style>
  <w:style w:type="paragraph" w:styleId="a5">
    <w:name w:val="footer"/>
    <w:basedOn w:val="a"/>
    <w:link w:val="a6"/>
    <w:uiPriority w:val="99"/>
    <w:unhideWhenUsed/>
    <w:rsid w:val="000D0302"/>
    <w:pPr>
      <w:tabs>
        <w:tab w:val="center" w:pos="4153"/>
        <w:tab w:val="right" w:pos="8306"/>
      </w:tabs>
      <w:snapToGrid w:val="0"/>
      <w:jc w:val="left"/>
    </w:pPr>
    <w:rPr>
      <w:sz w:val="18"/>
      <w:szCs w:val="18"/>
    </w:rPr>
  </w:style>
  <w:style w:type="character" w:customStyle="1" w:styleId="a6">
    <w:name w:val="页脚 字符"/>
    <w:basedOn w:val="a0"/>
    <w:link w:val="a5"/>
    <w:uiPriority w:val="99"/>
    <w:rsid w:val="000D0302"/>
    <w:rPr>
      <w:rFonts w:ascii="Times New Roman" w:eastAsia="宋体" w:hAnsi="Times New Roman" w:cs="Times New Roman"/>
      <w:sz w:val="18"/>
      <w:szCs w:val="18"/>
    </w:rPr>
  </w:style>
  <w:style w:type="paragraph" w:styleId="a7">
    <w:name w:val="List Paragraph"/>
    <w:basedOn w:val="a"/>
    <w:uiPriority w:val="34"/>
    <w:qFormat/>
    <w:rsid w:val="000D0302"/>
    <w:pPr>
      <w:ind w:firstLineChars="200" w:firstLine="420"/>
    </w:pPr>
  </w:style>
  <w:style w:type="paragraph" w:styleId="21">
    <w:name w:val="Body Text Indent 2"/>
    <w:basedOn w:val="a"/>
    <w:link w:val="22"/>
    <w:qFormat/>
    <w:rsid w:val="000D0302"/>
    <w:pPr>
      <w:ind w:firstLine="435"/>
    </w:pPr>
    <w:rPr>
      <w:sz w:val="28"/>
    </w:rPr>
  </w:style>
  <w:style w:type="character" w:customStyle="1" w:styleId="22">
    <w:name w:val="正文文本缩进 2 字符"/>
    <w:basedOn w:val="a0"/>
    <w:link w:val="21"/>
    <w:rsid w:val="000D0302"/>
    <w:rPr>
      <w:rFonts w:ascii="Times New Roman" w:eastAsia="宋体" w:hAnsi="Times New Roman" w:cs="Times New Roman"/>
      <w:sz w:val="28"/>
      <w:szCs w:val="24"/>
    </w:rPr>
  </w:style>
  <w:style w:type="character" w:customStyle="1" w:styleId="font01">
    <w:name w:val="font01"/>
    <w:basedOn w:val="a0"/>
    <w:rsid w:val="000D0302"/>
    <w:rPr>
      <w:rFonts w:ascii="楷体_GB2312" w:eastAsia="楷体_GB2312" w:cs="楷体_GB2312"/>
      <w:color w:val="000000"/>
      <w:sz w:val="18"/>
      <w:szCs w:val="18"/>
      <w:u w:val="none"/>
    </w:rPr>
  </w:style>
  <w:style w:type="table" w:styleId="a8">
    <w:name w:val="Table Grid"/>
    <w:basedOn w:val="a1"/>
    <w:uiPriority w:val="59"/>
    <w:rsid w:val="000D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0D030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0D0302"/>
  </w:style>
  <w:style w:type="paragraph" w:styleId="23">
    <w:name w:val="toc 2"/>
    <w:basedOn w:val="a"/>
    <w:next w:val="a"/>
    <w:autoRedefine/>
    <w:uiPriority w:val="39"/>
    <w:unhideWhenUsed/>
    <w:rsid w:val="000D0302"/>
    <w:pPr>
      <w:ind w:leftChars="200" w:left="420"/>
    </w:pPr>
  </w:style>
  <w:style w:type="character" w:styleId="a9">
    <w:name w:val="Hyperlink"/>
    <w:basedOn w:val="a0"/>
    <w:uiPriority w:val="99"/>
    <w:unhideWhenUsed/>
    <w:rsid w:val="000D0302"/>
    <w:rPr>
      <w:color w:val="0563C1" w:themeColor="hyperlink"/>
      <w:u w:val="single"/>
    </w:rPr>
  </w:style>
  <w:style w:type="paragraph" w:styleId="3">
    <w:name w:val="toc 3"/>
    <w:basedOn w:val="a"/>
    <w:next w:val="a"/>
    <w:autoRedefine/>
    <w:uiPriority w:val="39"/>
    <w:unhideWhenUsed/>
    <w:rsid w:val="000D0302"/>
    <w:pPr>
      <w:widowControl/>
      <w:spacing w:after="100" w:line="259" w:lineRule="auto"/>
      <w:ind w:left="440"/>
      <w:jc w:val="left"/>
    </w:pPr>
    <w:rPr>
      <w:rFonts w:asciiTheme="minorHAnsi" w:eastAsiaTheme="minorEastAsia" w:hAnsiTheme="minorHAnsi"/>
      <w:kern w:val="0"/>
      <w:sz w:val="22"/>
      <w:szCs w:val="22"/>
    </w:rPr>
  </w:style>
  <w:style w:type="character" w:customStyle="1" w:styleId="font132">
    <w:name w:val="font132"/>
    <w:basedOn w:val="a0"/>
    <w:rsid w:val="000D0302"/>
    <w:rPr>
      <w:rFonts w:ascii="楷体_GB2312" w:eastAsia="楷体_GB2312" w:cs="楷体_GB2312"/>
      <w:color w:val="000000"/>
      <w:sz w:val="18"/>
      <w:szCs w:val="18"/>
      <w:u w:val="none"/>
    </w:rPr>
  </w:style>
  <w:style w:type="character" w:customStyle="1" w:styleId="font141">
    <w:name w:val="font141"/>
    <w:basedOn w:val="a0"/>
    <w:rsid w:val="000D0302"/>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3480</Words>
  <Characters>19842</Characters>
  <Application>Microsoft Office Word</Application>
  <DocSecurity>0</DocSecurity>
  <Lines>165</Lines>
  <Paragraphs>46</Paragraphs>
  <ScaleCrop>false</ScaleCrop>
  <Company>HP</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1</cp:revision>
  <dcterms:created xsi:type="dcterms:W3CDTF">2020-09-21T03:12:00Z</dcterms:created>
  <dcterms:modified xsi:type="dcterms:W3CDTF">2020-09-21T03:15:00Z</dcterms:modified>
</cp:coreProperties>
</file>